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948" w:rsidRPr="000629FD" w:rsidRDefault="00AE7948" w:rsidP="00AE7948">
      <w:pPr>
        <w:shd w:val="clear" w:color="auto" w:fill="FFFFFF"/>
        <w:spacing w:after="0" w:line="240" w:lineRule="auto"/>
        <w:ind w:left="4536" w:right="-141" w:firstLine="425"/>
        <w:rPr>
          <w:rFonts w:ascii="Times New Roman" w:hAnsi="Times New Roman" w:cs="Times New Roman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>В Московский окружной военный суд</w:t>
      </w:r>
    </w:p>
    <w:p w:rsidR="00AE7948" w:rsidRPr="000629FD" w:rsidRDefault="00AE7948" w:rsidP="00AE7948">
      <w:pPr>
        <w:shd w:val="clear" w:color="auto" w:fill="FFFFFF"/>
        <w:spacing w:after="0" w:line="240" w:lineRule="auto"/>
        <w:ind w:left="4536" w:right="-141" w:firstLine="425"/>
        <w:rPr>
          <w:rFonts w:ascii="Times New Roman" w:hAnsi="Times New Roman" w:cs="Times New Roman"/>
          <w:sz w:val="24"/>
          <w:szCs w:val="24"/>
        </w:rPr>
      </w:pPr>
      <w:r w:rsidRPr="000629FD">
        <w:rPr>
          <w:rFonts w:ascii="Times New Roman" w:hAnsi="Times New Roman" w:cs="Times New Roman"/>
          <w:sz w:val="24"/>
          <w:szCs w:val="24"/>
        </w:rPr>
        <w:t>через Тверской гарнизонный военный суд, 170100,   г. Тверь, Студенческий переулок, 31.</w:t>
      </w:r>
    </w:p>
    <w:p w:rsidR="00AE7948" w:rsidRPr="00AE7948" w:rsidRDefault="00AE7948" w:rsidP="00AE7948">
      <w:pPr>
        <w:suppressAutoHyphens/>
        <w:spacing w:line="238" w:lineRule="auto"/>
        <w:ind w:left="4536" w:firstLine="425"/>
        <w:rPr>
          <w:rFonts w:ascii="Times New Roman" w:hAnsi="Times New Roman" w:cs="Times New Roman"/>
          <w:sz w:val="24"/>
          <w:szCs w:val="24"/>
        </w:rPr>
      </w:pPr>
      <w:r w:rsidRPr="00AE7948">
        <w:rPr>
          <w:rFonts w:ascii="Times New Roman" w:hAnsi="Times New Roman" w:cs="Times New Roman"/>
          <w:sz w:val="24"/>
          <w:szCs w:val="24"/>
        </w:rPr>
        <w:t xml:space="preserve">Заявитель: Иванов Иван Иванович, проживающий по адресу </w:t>
      </w:r>
      <w:proofErr w:type="gramStart"/>
      <w:r w:rsidRPr="00AE794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E794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E7948">
        <w:rPr>
          <w:rFonts w:ascii="Times New Roman" w:hAnsi="Times New Roman" w:cs="Times New Roman"/>
          <w:sz w:val="24"/>
          <w:szCs w:val="24"/>
        </w:rPr>
        <w:t>Тьмутаракань</w:t>
      </w:r>
      <w:proofErr w:type="spellEnd"/>
      <w:r w:rsidRPr="00AE7948">
        <w:rPr>
          <w:rFonts w:ascii="Times New Roman" w:hAnsi="Times New Roman" w:cs="Times New Roman"/>
          <w:sz w:val="24"/>
          <w:szCs w:val="24"/>
        </w:rPr>
        <w:t xml:space="preserve"> Тверской области, ул. Военная,   д. 0, кв. 00,  телефон   8-900-000-00-00, электронная почта </w:t>
      </w:r>
      <w:hyperlink r:id="rId5" w:history="1">
        <w:r w:rsidRPr="00AE794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ivanov</w:t>
        </w:r>
        <w:r w:rsidRPr="00AE794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AE794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ivan</w:t>
        </w:r>
        <w:r w:rsidRPr="00AE794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2011@</w:t>
        </w:r>
        <w:r w:rsidRPr="00AE794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Pr="00AE7948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AE7948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E7948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AE7948" w:rsidRDefault="00AE7948" w:rsidP="00AE7948">
      <w:pPr>
        <w:suppressAutoHyphens/>
        <w:spacing w:after="0" w:line="240" w:lineRule="auto"/>
        <w:ind w:left="4536" w:firstLine="425"/>
        <w:rPr>
          <w:rFonts w:ascii="Times New Roman" w:hAnsi="Times New Roman" w:cs="Times New Roman"/>
          <w:sz w:val="24"/>
          <w:szCs w:val="24"/>
        </w:rPr>
      </w:pPr>
    </w:p>
    <w:p w:rsidR="00AE7948" w:rsidRDefault="00AE7948" w:rsidP="00AE794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Частная жалоба</w:t>
      </w:r>
    </w:p>
    <w:p w:rsidR="00AE7948" w:rsidRDefault="00AE7948" w:rsidP="00AE7948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определение Тверского гарнизонного суда.</w:t>
      </w:r>
    </w:p>
    <w:p w:rsidR="00AE7948" w:rsidRPr="007923B0" w:rsidRDefault="00AE7948" w:rsidP="007923B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A7A" w:rsidRDefault="00AE7948" w:rsidP="007923B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923B0">
        <w:rPr>
          <w:rFonts w:ascii="Times New Roman" w:hAnsi="Times New Roman" w:cs="Times New Roman"/>
          <w:sz w:val="24"/>
          <w:szCs w:val="24"/>
        </w:rPr>
        <w:tab/>
        <w:t xml:space="preserve">26 декабря я обратился в Тверской гарнизонный военный суд с заявлением об оспаривании действий должностных лиц. В числе требований было также ходатайство об обращении решения к немедленному исполнению. Свое ходатайство я обосновывал тем, что денежное довольствие за ноябрь мне было выплачено 20 ноября, а денежное довольствие за декабрь по решению суда – только в марте, в связи с тем, что изменились процессуальные сроки – срок подачи кассационной жалобы увеличен с 10 дней до 1 месяца. </w:t>
      </w:r>
      <w:r w:rsidR="00C21A7A" w:rsidRPr="007923B0">
        <w:rPr>
          <w:rFonts w:ascii="Times New Roman" w:hAnsi="Times New Roman" w:cs="Times New Roman"/>
          <w:sz w:val="24"/>
          <w:szCs w:val="24"/>
        </w:rPr>
        <w:t xml:space="preserve">Определением </w:t>
      </w:r>
      <w:r w:rsidRPr="007923B0">
        <w:rPr>
          <w:rFonts w:ascii="Times New Roman" w:hAnsi="Times New Roman" w:cs="Times New Roman"/>
          <w:sz w:val="24"/>
          <w:szCs w:val="24"/>
        </w:rPr>
        <w:t xml:space="preserve">Тверского гарнизонного военного суда </w:t>
      </w:r>
      <w:r w:rsidR="00C21A7A" w:rsidRPr="007923B0">
        <w:rPr>
          <w:rFonts w:ascii="Times New Roman" w:hAnsi="Times New Roman" w:cs="Times New Roman"/>
          <w:sz w:val="24"/>
          <w:szCs w:val="24"/>
        </w:rPr>
        <w:t>в удовлетворении ходатайства отказано. Мотивировано это тем, что в силу абзацев 1 и 3 статьи 212 ГПК РФ</w:t>
      </w:r>
      <w:r w:rsidR="007923B0">
        <w:rPr>
          <w:rFonts w:ascii="Times New Roman" w:hAnsi="Times New Roman" w:cs="Times New Roman"/>
          <w:sz w:val="24"/>
          <w:szCs w:val="24"/>
        </w:rPr>
        <w:t xml:space="preserve"> (!)</w:t>
      </w:r>
      <w:r w:rsidR="00C21A7A" w:rsidRPr="007923B0">
        <w:rPr>
          <w:rFonts w:ascii="Times New Roman" w:hAnsi="Times New Roman" w:cs="Times New Roman"/>
          <w:sz w:val="24"/>
          <w:szCs w:val="24"/>
        </w:rPr>
        <w:t xml:space="preserve"> немедленному исполнению подлежит решение о выплате работнику заработной платы в течение 3 месяцев, в то время как решением суда от 19 января 2012 года обязанность по выплате мне денежного довольствия возложена лишь за один месяц. С данным обоснованием я категорически не согласен. </w:t>
      </w:r>
      <w:proofErr w:type="gramStart"/>
      <w:r w:rsidR="00C21A7A" w:rsidRPr="007923B0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="00C21A7A" w:rsidRPr="007923B0">
        <w:rPr>
          <w:rFonts w:ascii="Times New Roman" w:hAnsi="Times New Roman" w:cs="Times New Roman"/>
          <w:sz w:val="24"/>
          <w:szCs w:val="24"/>
        </w:rPr>
        <w:t xml:space="preserve"> действующего законодательства военнослужащий получает не заработную плату, а денежное довольствие. Основное отличие заключается в том, что закон не запрещает работнику другие виды деятельности, которые могут принести ему доход. Военнослужаще</w:t>
      </w:r>
      <w:r w:rsidR="007923B0" w:rsidRPr="007923B0">
        <w:rPr>
          <w:rFonts w:ascii="Times New Roman" w:hAnsi="Times New Roman" w:cs="Times New Roman"/>
          <w:sz w:val="24"/>
          <w:szCs w:val="24"/>
        </w:rPr>
        <w:t xml:space="preserve">му же </w:t>
      </w:r>
      <w:proofErr w:type="gramStart"/>
      <w:r w:rsidR="007923B0" w:rsidRPr="007923B0">
        <w:rPr>
          <w:rFonts w:ascii="Times New Roman" w:hAnsi="Times New Roman" w:cs="Times New Roman"/>
          <w:sz w:val="24"/>
          <w:szCs w:val="24"/>
        </w:rPr>
        <w:t>согласно пункта</w:t>
      </w:r>
      <w:proofErr w:type="gramEnd"/>
      <w:r w:rsidR="007923B0" w:rsidRPr="007923B0">
        <w:rPr>
          <w:rFonts w:ascii="Times New Roman" w:hAnsi="Times New Roman" w:cs="Times New Roman"/>
          <w:sz w:val="24"/>
          <w:szCs w:val="24"/>
        </w:rPr>
        <w:t xml:space="preserve"> 7 статьи 10</w:t>
      </w:r>
      <w:r w:rsidR="00C21A7A" w:rsidRPr="007923B0">
        <w:rPr>
          <w:rFonts w:ascii="Times New Roman" w:hAnsi="Times New Roman" w:cs="Times New Roman"/>
          <w:sz w:val="24"/>
          <w:szCs w:val="24"/>
        </w:rPr>
        <w:t xml:space="preserve"> Федерального закона от 27 мая 1998 г. N 76-ФЗ «О статусе военнослужащих» </w:t>
      </w:r>
      <w:r w:rsidR="007923B0" w:rsidRPr="007923B0">
        <w:rPr>
          <w:rFonts w:ascii="Times New Roman" w:hAnsi="Times New Roman" w:cs="Times New Roman"/>
          <w:sz w:val="24"/>
          <w:szCs w:val="24"/>
        </w:rPr>
        <w:t xml:space="preserve">запрещено заниматься какой либо </w:t>
      </w:r>
      <w:r w:rsidR="007923B0" w:rsidRPr="007923B0">
        <w:rPr>
          <w:rFonts w:ascii="Times New Roman" w:hAnsi="Times New Roman" w:cs="Times New Roman"/>
          <w:bCs/>
          <w:sz w:val="24"/>
          <w:szCs w:val="24"/>
        </w:rPr>
        <w:t>заниматься другой оплачиваемой деятельностью, за исключением педагогической, научной и иной творческой деятельности</w:t>
      </w:r>
      <w:r w:rsidR="007923B0">
        <w:rPr>
          <w:rFonts w:ascii="Times New Roman" w:hAnsi="Times New Roman" w:cs="Times New Roman"/>
          <w:bCs/>
          <w:sz w:val="24"/>
          <w:szCs w:val="24"/>
        </w:rPr>
        <w:t xml:space="preserve">, если она не препятствует исполнению обязанностей военной службы. Поэтому применение статьи 211 ГПК РФ не может относиться к военнослужащим. Я же, </w:t>
      </w:r>
      <w:proofErr w:type="gramStart"/>
      <w:r w:rsidR="007923B0">
        <w:rPr>
          <w:rFonts w:ascii="Times New Roman" w:hAnsi="Times New Roman" w:cs="Times New Roman"/>
          <w:bCs/>
          <w:sz w:val="24"/>
          <w:szCs w:val="24"/>
        </w:rPr>
        <w:t>указав</w:t>
      </w:r>
      <w:proofErr w:type="gramEnd"/>
      <w:r w:rsidR="007923B0">
        <w:rPr>
          <w:rFonts w:ascii="Times New Roman" w:hAnsi="Times New Roman" w:cs="Times New Roman"/>
          <w:bCs/>
          <w:sz w:val="24"/>
          <w:szCs w:val="24"/>
        </w:rPr>
        <w:t xml:space="preserve"> что такая длительная задержка в выплате денежного довольствия с учетом заработной платы жены 8500 рублей приведет меня и мою семью к тяжелому материальному положению, просил суд обратить решение к немедленному исполнению.</w:t>
      </w:r>
    </w:p>
    <w:p w:rsidR="007923B0" w:rsidRDefault="00A768E4" w:rsidP="007923B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Исходя из вышесказанного на основании пункта 3 статьи 212 </w:t>
      </w:r>
    </w:p>
    <w:p w:rsidR="00A768E4" w:rsidRDefault="00A768E4" w:rsidP="00A768E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68E4">
        <w:rPr>
          <w:rFonts w:ascii="Times New Roman" w:hAnsi="Times New Roman" w:cs="Times New Roman"/>
          <w:bCs/>
          <w:sz w:val="24"/>
          <w:szCs w:val="24"/>
        </w:rPr>
        <w:t>прошу:</w:t>
      </w:r>
    </w:p>
    <w:p w:rsidR="00A768E4" w:rsidRDefault="00A768E4" w:rsidP="00A768E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Тверского гарнизонного военного суда об отказе обращения решения к немедленному исполнению отменить.</w:t>
      </w:r>
    </w:p>
    <w:p w:rsidR="00A768E4" w:rsidRDefault="00A768E4" w:rsidP="00A768E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досрочной выплатой денежного довольствия за январь 2012 года прошу определение об обращении к немедленному исполнению решения суда не принимать.</w:t>
      </w:r>
    </w:p>
    <w:p w:rsidR="00A768E4" w:rsidRDefault="00A768E4" w:rsidP="00A768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8E4" w:rsidRDefault="00A768E4" w:rsidP="00A768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68E4" w:rsidRPr="00A768E4" w:rsidRDefault="00A768E4" w:rsidP="00A768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TIME \@ "d MMMM yyyy 'г.'"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noProof/>
          <w:sz w:val="24"/>
          <w:szCs w:val="24"/>
        </w:rPr>
        <w:t>26 января 2012 г.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майор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Иванов И. И.</w:t>
      </w:r>
    </w:p>
    <w:p w:rsidR="00AE7948" w:rsidRDefault="00AE7948" w:rsidP="00AE7948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E7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7661D"/>
    <w:multiLevelType w:val="hybridMultilevel"/>
    <w:tmpl w:val="6A92E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characterSpacingControl w:val="doNotCompress"/>
  <w:compat>
    <w:useFELayout/>
  </w:compat>
  <w:rsids>
    <w:rsidRoot w:val="00AE7948"/>
    <w:rsid w:val="007923B0"/>
    <w:rsid w:val="00A768E4"/>
    <w:rsid w:val="00AE7948"/>
    <w:rsid w:val="00C21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21A7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E794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C21A7A"/>
    <w:rPr>
      <w:rFonts w:ascii="Arial" w:hAnsi="Arial" w:cs="Arial"/>
      <w:b/>
      <w:bCs/>
      <w:color w:val="000080"/>
      <w:sz w:val="20"/>
      <w:szCs w:val="20"/>
    </w:rPr>
  </w:style>
  <w:style w:type="paragraph" w:styleId="a4">
    <w:name w:val="List Paragraph"/>
    <w:basedOn w:val="a"/>
    <w:uiPriority w:val="34"/>
    <w:qFormat/>
    <w:rsid w:val="00A768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vanov.ivan2011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я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2012-01-26T15:24:00Z</dcterms:created>
  <dcterms:modified xsi:type="dcterms:W3CDTF">2012-01-26T15:24:00Z</dcterms:modified>
</cp:coreProperties>
</file>