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9E3E7B">
        <w:rPr>
          <w:rFonts w:ascii="Courier New" w:hAnsi="Courier New" w:cs="Courier New"/>
          <w:b/>
          <w:sz w:val="20"/>
          <w:szCs w:val="20"/>
        </w:rPr>
        <w:t xml:space="preserve">    Постановление Пленума Верховного Суда РФ от 10 марта 2011 г. N 2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9E3E7B">
        <w:rPr>
          <w:rFonts w:ascii="Courier New" w:hAnsi="Courier New" w:cs="Courier New"/>
          <w:b/>
          <w:sz w:val="20"/>
          <w:szCs w:val="20"/>
        </w:rPr>
        <w:t xml:space="preserve">    "О применении судами законодательства </w:t>
      </w:r>
      <w:proofErr w:type="gramStart"/>
      <w:r w:rsidRPr="009E3E7B">
        <w:rPr>
          <w:rFonts w:ascii="Courier New" w:hAnsi="Courier New" w:cs="Courier New"/>
          <w:b/>
          <w:sz w:val="20"/>
          <w:szCs w:val="20"/>
        </w:rPr>
        <w:t>об</w:t>
      </w:r>
      <w:proofErr w:type="gramEnd"/>
      <w:r w:rsidRPr="009E3E7B">
        <w:rPr>
          <w:rFonts w:ascii="Courier New" w:hAnsi="Courier New" w:cs="Courier New"/>
          <w:b/>
          <w:sz w:val="20"/>
          <w:szCs w:val="20"/>
        </w:rPr>
        <w:t xml:space="preserve"> обязательном социальном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9E3E7B">
        <w:rPr>
          <w:rFonts w:ascii="Courier New" w:hAnsi="Courier New" w:cs="Courier New"/>
          <w:b/>
          <w:sz w:val="20"/>
          <w:szCs w:val="20"/>
        </w:rPr>
        <w:t xml:space="preserve">  </w:t>
      </w:r>
      <w:proofErr w:type="gramStart"/>
      <w:r w:rsidRPr="009E3E7B">
        <w:rPr>
          <w:rFonts w:ascii="Courier New" w:hAnsi="Courier New" w:cs="Courier New"/>
          <w:b/>
          <w:sz w:val="20"/>
          <w:szCs w:val="20"/>
        </w:rPr>
        <w:t>страховании</w:t>
      </w:r>
      <w:proofErr w:type="gramEnd"/>
      <w:r w:rsidRPr="009E3E7B">
        <w:rPr>
          <w:rFonts w:ascii="Courier New" w:hAnsi="Courier New" w:cs="Courier New"/>
          <w:b/>
          <w:sz w:val="20"/>
          <w:szCs w:val="20"/>
        </w:rPr>
        <w:t xml:space="preserve"> от несчастных случаев на производстве и профессиональных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9E3E7B">
        <w:rPr>
          <w:rFonts w:ascii="Courier New" w:hAnsi="Courier New" w:cs="Courier New"/>
          <w:b/>
          <w:sz w:val="20"/>
          <w:szCs w:val="20"/>
        </w:rPr>
        <w:t xml:space="preserve">                              заболеваний"</w:t>
      </w:r>
    </w:p>
    <w:p w:rsidR="004B7E5B" w:rsidRPr="009E3E7B" w:rsidRDefault="004B7E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В соответствии с Конституцией  Российской  Федерации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Российской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Федерации охраняются труд и здоровье людей (часть 2  статьи  7),   каждый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имеет право на охрану здоровья и медицинскую помощь (часть 1 статьи 41),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на труд в условиях, отвечающих требованиям безопасности и гигиены (часть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3 статьи 37), каждому гарантируется социальное обеспечение по возрасту, 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случае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болезни,  инвалидности,  потери  кормильца  и  в  иных   случаях,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установленных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законом (часть 1 статьи 39).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Среди основных принципов правового регулирования трудовых отношений,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закрепленных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статьей  2  Трудового   кодекса   Российской     Федерации,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предусмотрены такие, как обязательность возмещения  вреда,   причиненного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работнику в связи с исполнением им трудовых обязанностей, и   обеспечение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права на обязательное социальное страхование. Кроме того, Трудовой кодекс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Российской Федерации особо закрепляет право работника на труд в условиях,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отвечающих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требованиям  охраны  труда,  гарантируя  его     обязательным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социальным  страхованием  от  несчастных  случаев  на      производстве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профессиональных заболеваний в соответствии с федеральным законом (статья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219 Трудового кодекса Российской Федерации).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В целях гарантированности конституционных прав граждан и реализации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основных принципов правового регулирования труда принят Федеральный закон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от 24 июля 1998 г. N 125-ФЗ "Об обязательном социальном  страховании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от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несчастных случаев  на  производстве  и  профессиональных   заболеваний",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согласно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которому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обязательное  социальное  страхование  от   несчастных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случаев на производстве и профессиональных  заболеваний  является   видом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социального страхования. Названный  Федеральный  закон   предусматривает: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обеспечение   социальной   защиты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застрахованных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и      экономической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заинтересованности субъектов страхования  в  снижении   профессионального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риска; возмещение вреда, причиненного жизни и  здоровью   застрахованного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при  исполнении  им  обязанностей  по  трудовому  договору  и  в   иных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установленных   данным   Законом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случаях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    путем       предоставления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застрахованному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 полном объеме всех необходимых  видов  обеспечения   по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страхованию, в том числе оплаты расходов на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медицинскую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  социальную 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профессиональную реабилитацию.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Учитывая, что при рассмотрении дел о возмещении вреда, причиненного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жизни или здоровью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 у судов возникли вопросы,   требующие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разрешения, в целях обеспечения единства судебной практики и законности,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руководствуясь статьей  126  Конституции  Российской  Федерации,   Пленум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Верховного Суда Российской Федерации постановляет дать  судам   следующие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разъяснения: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1. Дела по  спорам  о  возмещении  вреда,  причиненного    жизни или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здоровью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 связи с несчастным случаем на производстве  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профессиональным заболеванием, согласно  пункту  1  части  1    статьи 22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Гражданского процессуального кодекса Российской Федерации (далее  -   ГПК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РФ), подведомственны судам общей юрисдикции.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Указанные дела, в том числе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 компенсации морального вреда, в соответствии со статьями 23 и 24 ГПК РФ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подсудны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районным судам.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Иски по данной категории дел могут быть предъявлены пострадавшим как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 общему правилу территориальной  подсудности  -  по  месту   нахождения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ответчика  (регионального  отделения  Фонда   социального     страхования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Российской Федерации и (или) работодателя либо иного лица, ответственного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 возмещение вреда), так и в суд по месту своего жительства  или   месту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причинения вреда (статьи 28 и 29 ГПК РФ).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2. Истцы по  искам  о  возмещении  вреда,  причиненного    жизни или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здоровью застрахованного, в соответствии с подпунктом 3 пункта 1   статьи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333.36 части второй Налогового кодекса Российской Федерации (далее -   НК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РФ) освобождаются от уплаты государственной пошлины.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В случае удовлетворения требований  истца  понесенные  им  по   делу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судебные  расходы   подлежат   возмещению   ответчиком   по   правилам,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предусмотренным статьями 98 и 100 ГПК РФ.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Государственная пошлина, от уплаты которой  истец  был   освобожден,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взыскивается в соответствующий бюджет с ответчика, если он не освобожден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от   уплаты   государственной   пошлины,          пропорционально размеру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удовлетворенных исковых требований (часть 1 статьи 103 ГПК РФ, подпункт 8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пункта 1 статьи 333.20 части второй НК РФ).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3. Прокурор на основании части 3 статьи 45 ГПК РФ вправе участвовать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lastRenderedPageBreak/>
        <w:t>в рассмотрении дел по спорам о возмещении вреда, причиненного жизни   или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здоровью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 связи с несчастным случаем на производстве  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профессиональным заболеванием. Неявка прокурора, извещенного о времени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месте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рассмотрения дела, не является препятствием к разбирательству дела.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4. Возмещение вреда, причиненного жизни и здоровью   застрахованного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при  исполнении  им  обязанностей  по  трудовому  договору  и  в   иных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установленных законом случаях, предоставляется в  порядке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обязательного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социального  страхования.  Отношения  по  данному  виду     обязательного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социального страхования регулируются  Федеральным  законом  от  24   июля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1998 г. N 125-ФЗ "Об обязательном социальном страховании  от   несчастных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случаев на производстве и профессиональных  заболеваний",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вступившим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в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силу с 6 января 2000 г. (далее - Федеральный закон от  24  июля   1998 г.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N 125-ФЗ).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В  качестве  субъектов  обязательного  социального    страхования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от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несчастных  случаев  на  производстве  и  профессиональных    заболеваний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признаются: застрахованный, страхователь и страховщик.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Застрахованными в соответствии со статьей 3 названного выше   Закона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признаются  физические  лица,  подлежащие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обязательному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  социальному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страхованию от несчастных случаев  на  производстве  и   профессиональных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заболеваний в соответствии со статьей 5  данного  Закона,  и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физические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лица, получившие повреждение здоровья вследствие несчастного  случая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производстве  или  профессионального  заболевания,  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подтвержденное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установленном   порядке   и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повлекшее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 утрату       профессиональной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трудоспособности.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К  кругу  лиц,  подлежащих  обязательному  социальному   страхованию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согласно статье  5  Закона,  отнесены:  лица,  работающие  по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трудовому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договору, заключенному со страхователем;  лица,  выполняющие  работу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основании  гражданско-правового  договора,  в  случае  если     условиями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указанного договора страхователь принял на себя обязательство уплачивать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страховщику страховые взносы;  лица,  осужденные  к  лишению    свободы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привлекаемые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к оплачиваемому труду страхователем. Действие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Федерального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закона от 24 июля 1998 г. N 125-ФЗ распространяется не только на граждан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Российской Федерации, но и на иностранных граждан, лиц без   гражданства,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если иное не  предусмотрено  федеральными  законами  или   международными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договорами Российской Федерации.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Страхователями  признаются  юридические  лица  независимо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от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их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организационно-правовой  формы  и  формы  собственности  (в  том  числе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иностранная организация, осуществляющая свою деятельность на   территории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Российской Федерации и нанимающая граждан Российской Федерации), а также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физические лица, нанимающие лиц,  подлежащих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обязательному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социальному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страхованию от несчастных случаев  на  производстве  и   профессиональных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заболеваний в соответствии с пунктом 1 статьи 5 названного Закона.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Страховщиком по обязательному социальному страхованию от несчастных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случаев на производстве и профессиональных  заболеваний  выступает   Фонд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социального страхования Российской Федерации, управляющий в соответствии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 Положением  о  Фонде  социального  страхования  Российской   Федерации,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утвержденным постановлением Правительства  Российской  Федерации  от  12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февраля  1994 г.   N 101,   средствами   государственного     социального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страхования Российской Федерации.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5. Согласно пунктам 1 и 2 статьи 7 Федерального закона от  24   июля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1998 г. N 125-ФЗ право на обеспечение по страхованию со дня   наступления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страхового случая имеют сами застрахованные, а также в случае их   смерти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иные перечисленные в этой статье лица.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К таким лицам относятся: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нетрудоспособные лица, состоявшие на иждивении умершего или имевшие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ко дню его смерти право на получение от него содержания;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ребенок умершего, родившийся после его смерти;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лица, состоявшие на иждивении умершего и ставшие нетрудоспособными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течение пяти лет после его смерти.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Право нетрудоспособных иждивенцев на  возмещение  вреда  по   случаю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потери кормильца не ставится в зависимость от того,  состоят  ли    они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какой-либо  степени  родства  или  свойства   с   умершим     кормильцем.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Основополагающими юридическими  фактами  в  этом  случае  являются  факт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состояния на иждивении и факт нетрудоспособности.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Следует учитывать,  что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нетрудоспособными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в  отношении    права на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получение возмещения вреда в случае смерти кормильца признаются: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а) несовершеннолетние, в том числе ребенок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умершего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 рожденный после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его смерти, до достижения ими  возраста  18  лет  (независимо  от   того,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работают ли они,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учатся или  ничем  не  заняты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).  Происхождение   ребенка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lastRenderedPageBreak/>
        <w:t>устанавливается в порядке, предусмотренном статьей 48 Семейного   кодекса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Российской Федерации (далее  -  СК  РФ).  Правом  на  возмещение   вреда,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причиненного  в  связи   со   смертью   кормильца,       пользуются также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совершеннолетние дети умершего, состоявшие на его иждивении до достижения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ими возраста 23 лет, если они обучаются в образовательных учреждениях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очной форме;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б) женщины старше 55  лет  и  мужчины  старше  60  лет.   Достижение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общеустановленного пенсионного возраста (пункт 1 статьи  7   Федерального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закона от 17 декабря 2001 г. N 173-ФЗ "О трудовых пенсиях  в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Российской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Федерации") является безусловным основанием для  признания  такого   лица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нетрудоспособным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независимо   от    фактического          состояния его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трудоспособности;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в) инвалиды I, II или III группы.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Независимо от факта нетрудоспособности и факта иждивения  право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получение  страховых  выплат  в  связи  со  смертью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результате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наступления страхового случая имеют: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один из родителей,  супруг  либо  другой  член  семьи,    который не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работает и занят уходом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находившимися  на  иждивении    умершего его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детьми, внуками, братьями и сестрами, не достигшими четырнадцати лет либо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хотя 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достигшими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указанного  возраста,  но  по  заключению   учреждений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медико-социальной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экспертизы  или  лечебно-профилактических   учреждений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государственной  системы  здравоохранения  признанными    нуждающимися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состоянию здоровья в постороннем уходе.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Указанные лица сохраняют право на возмещение вреда и после окончания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ухода за лицом, нуждающимся в нем, если они сами стали нетрудоспособными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 период осуществления такого ухода.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Необходимо  иметь  в  виду,  что  члены  семьи  умершего   кормильца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признаются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состоявшими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на его иждивении,  если  они  находились  на  его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полном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содержании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или получали от него  помощь,  которая  была  для  них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постоянным и основным источником средств к существованию (пункт 3 статьи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9 Федерального закона от 17 декабря 2001 г. N 173-ФЗ "О трудовых пенсиях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 Российской Федерации"). Иждивенство детей, не  достигших  возраста   18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лет, предполагается и не требует доказательств.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Право  на  получение  страховых  выплат   в   связи     со   смертью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может быть предоставлено и в том случае,  если   решением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суда  будет  установлено,  что  при   жизни   застрахованный   оказывал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нетрудоспособным лицам  постоянную  помощь,  которая  являлась    для них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постоянным и основным источником средств к  существованию,  несмотря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имеющийся у этих лиц собственный доход.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Необходимо учитывать, что смерть застрахованного, наступившая как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результате  несчастного  случая  на  производстве,  так  и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вследствие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профессионального заболевания, служит  основанием  для    возникновения 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таких лиц права на получение страховых выплат  и  в  том  случае,   когда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обеспечение предоставлялось при жизни самому застрахованному.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Согласно части 3 статьи 7 Федерального закона от  24  июля   1998 г.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N 125-ФЗ страховые выплаты в случае смерти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выплачиваются: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несовершеннолетним - до достижения ими возраста  18  лет,   учащимся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старше 18 лет - до окончания учебы в образовательных учреждениях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очной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форме обучения, но не более чем до 23 лет;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женщинам и мужчинам, достигшим соответственно 55 лет и  60  лет,  -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пожизненно;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инвалидам - на срок инвалидности;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одному из родителей, супругу либо другому неработающему члену семьи,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занятому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уходом за  находившимися  на  иждивении  умершего  его   детьми,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внуками, братьями и сестрами, - до достижения ими возраста 14 лет либо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до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изменения состояния здоровья.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При этом необходимо иметь в виду, что право на возмещение  вреда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связи с гибелью кормильца сохраняется за несовершеннолетним в случае его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последующего усыновления другим лицом (статья 138 СК РФ).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6. В соответствии с пунктом 2 статьи 1 Федерального  закона  от   24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июля 1998 г. N 125-ФЗ права  застрахованных  лиц  на  возмещение   вреда,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осуществляемое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 соответствии с законодательством Российской Федерации, в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части,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превышающей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обеспечение по страхованию, производимое на основании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данного   Федерального   закона,   не   ограничиваются:      работодатель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(страхователь) несет ответственность  за  вред,  причиненный  жизни  или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здоровью работника при исполнении им трудовых обязанностей,  в   порядке,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закрепленном главой 59 Гражданского кодекса Российской Федерации (далее -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ГК РФ).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Максимальный размер единовременной и ежемесячной страховых выплат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устанавливается  федеральным  законом  о  бюджете   Фонда     социального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lastRenderedPageBreak/>
        <w:t>страхования  на  соответствующий  год.   Максимальный   предел   оплаты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дополнительных расходов на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медицинскую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  социальную  и   профессиональную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реабилитацию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застрахованных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  а  также  условия   и       порядок оплаты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определяются постановлением Правительства Российской Федерации (Положение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об  оплате  дополнительных  расходов  на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медицинскую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       социальную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профессиональную реабилитацию застрахованных лиц, получивших повреждение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здоровья вследствие несчастных случаев на производстве и профессиональных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заболеваний,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утвержденное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постановлением   Правительства     Российской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Федерации от 15 мая 2006 г. N 286).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Если в ходе подготовки к судебному разбирательству дела о возмещении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вреда, причиненного жизни или здоровью застрахованного, или в  ходе   его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рассмотрения  будет  установлено,  что  обеспечение  по    страхованию не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компенсирует в полном объеме причиненный истцу вред,  суд  на   основании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статьи 12 ГПК РФ разъясняет истцу право  на  предъявление    требований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причинителю вреда (работодателю (страхователю) или лицу,   ответственному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за причинение вреда), после чего  решает  вопрос  о  привлечении    его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участию в деле в качестве соответчика.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7. Следует иметь в виду, что компенсация морального вреда в порядке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обязательного  социального  страхования  от   несчастных       случаев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производстве и профессиональных заболеваний не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предусмотрена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.   Поэтому,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если наряду с требованиями о взыскании  страхового  возмещения   заявлены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требования о возмещении морального вреда, причиненного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застрахованному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связи  с  несчастным  случаем  на  производстве  или     профессиональным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заболеванием, суд с согласия истца вправе привлечь к участию  в  деле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качестве соответчика причинителя вреда (работодателя (страхователя)   или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лица, ответственного за причинение вреда), поскольку согласно  пункту   3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статьи 8 Федерального закона от 24  июля  1998 г.  N 125-ФЗ  такой   вред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подлежит компенсации </w:t>
      </w:r>
      <w:proofErr w:type="spellStart"/>
      <w:r w:rsidRPr="009E3E7B">
        <w:rPr>
          <w:rFonts w:ascii="Courier New" w:hAnsi="Courier New" w:cs="Courier New"/>
          <w:sz w:val="20"/>
          <w:szCs w:val="20"/>
        </w:rPr>
        <w:t>причинителем</w:t>
      </w:r>
      <w:proofErr w:type="spellEnd"/>
      <w:r w:rsidRPr="009E3E7B">
        <w:rPr>
          <w:rFonts w:ascii="Courier New" w:hAnsi="Courier New" w:cs="Courier New"/>
          <w:sz w:val="20"/>
          <w:szCs w:val="20"/>
        </w:rPr>
        <w:t xml:space="preserve"> вреда.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8. Надлежит учитывать, что положениями Трудового кодекса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Российской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Федерации (далее - ТК РФ), регулирующими вопросы расследования несчастных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случаев на производстве (статьи 227 - 231), предусматривается возможность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квалификации в качестве несчастных случаев, связанных с производством,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составление актов по форме Н-1 по всем несчастным случаям, имевшим место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при  исполнении  работниками  их  трудовых  обязанностей,  даже   если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причинении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вреда  работнику  виновно  исключительно  третье     лицо, не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являющееся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работодателем этого работника. Следовательно, по всем случаям,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признанным связанными с  производством,  пострадавший  работник  со  дня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наступления страхового случая в соответствии со статьей  7   Федерального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закона от 24 июля  1998 г.  N 125-ФЗ  вправе  требовать    обеспечения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страхованию.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9. В силу положений статьи 3 Федерального закона от 24 июля 1998 г.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N 125-ФЗ и статьи 227 ТК РФ несчастным случаем на производстве признается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событие, в результате которого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застрахованный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получил  увечье  или   иное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повреждение здоровья при исполнении обязанностей по  трудовому   договору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или  выполнении  какой-либо  работы  по  поручению      работодателя (его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представителя), а также при  осуществлении  иных  правомерных   действий,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обусловленных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трудовыми отношениями с работодателем или совершаемых в его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интересах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как на территории страхователя, так и за ее пределами либо   во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время следования к месту  работы  или  возвращения  с  места    работы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транспорте, предоставленном страхователем (или  на  личном   транспортном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средстве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 случае его использования в производственных (служебных) целях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 распоряжению работодателя  (его  представителя)  либо  по   соглашению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сторон трудового договора), 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которое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повлекло  необходимость   перевода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на  другую  работу,  временную  или  стойкую    утрату им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профессиональной трудоспособности либо его смерть.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При этом следует учитывать,  что  событие,  в  результате   которого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застрахованный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получил  увечье  или  иное  повреждение      здоровья при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следовании к месту служебной командировки и обратно, во время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служебных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поездок на общественном или служебном транспорте, а также при следовании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 распоряжению работодателя  (его  представителя)  к  месту   выполнения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работы (поручения) и обратно,  в  том  числе  пешком  также    может быть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отнесено к несчастным случаям на производстве.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В связи с этим для правильной квалификации  события,  в   результате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которого причинен вред жизни или здоровью  пострадавшего,  необходимо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каждом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случае исследовать следующие юридически значимые обстоятельства: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относится ли пострадавший к лицам, участвующим  в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производственной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деятельности работодателя (часть вторая статьи 227 ТК РФ);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указано ли происшедшее событие в перечне событий, квалифицируемых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качестве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несчастных случаев (часть третья статьи 227 ТК РФ);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lastRenderedPageBreak/>
        <w:t xml:space="preserve">     соответствуют  ли  обстоятельства   (время,   место   и   другие),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сопутствующие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происшедшему событию, обстоятельствам, указанным  в   части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третьей статьи 227 ТК РФ;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произошел ли несчастный случай на производстве с лицом,   подлежащим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обязательному  социальному  страхованию  от   несчастных       случаев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производстве и профессиональных заболеваний (статья 5 Федерального закона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от 24 июля 1998 г. N 125-ФЗ);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имели ли место обстоятельства, при наличии которых несчастные случаи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могут квалифицироваться как не связанные с производством   (исчерпывающий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перечень таких обстоятельств содержится в части шестой статьи  229.2   ТК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РФ) и иные обстоятельства.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10. При рассмотрении иска о признании несчастного случая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связанным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с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производством или профессиональным заболеванием необходимо учитывать, что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вопрос об  установлении  причинно-следственной  связи  между   получением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увечья либо иным повреждением здоровья или заболеванием и   употреблением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алкоголя  (наркотических,  психотропных  и  других  веществ)     подлежит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разрешению судом исходя  из  конкретных  обстоятельств  каждого    дела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имеющихся по нему доказательств.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Судам следует иметь в виду, что в силу части шестой статьи 229.2 ТК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РФ  несчастный  случай  может  квалифицироваться  как  не     связанный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производством, если по заключению медицинской  организации   единственной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причиной  смерти  или   повреждения   здоровья   явилось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алкогольное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наркотическое либо иное токсическое опьянение (отравление) пострадавшего,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не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связанное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с  нарушениями  технологического  процесса,  в     котором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используются технические спирты,  ароматические,  наркотические  и   иные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токсические вещества.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11.  Под  профессиональным  заболеванием  понимается 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острое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или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хроническое   заболевание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   являющееся     результатом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воздействия   на    него    вредного    (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вредных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)       производственного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(производственных) фактора (факторов) 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повлекшее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временную или   стойкую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утрату им профессиональной трудоспособности.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При рассмотрении дел о возмещении вреда,  причиненного  здоровью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результате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возникновения у застрахованного профессионального заболевания,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необходимо иметь в виду, что в силу Положения о  расследовании  и   учете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профессиональных заболеваний, утвержденного постановлением Правительства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Российской Федерации от 15 декабря 2000 г. N 967, заключительный диагноз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- профессиональное заболевание имеют право устанавливать впервые   только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специализированные  лечебно-профилактические  учреждения,  клиники    или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отделы профессиональных заболеваний медицинских научных учреждений или их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подразделения (далее - центр профессиональной патологии).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Установленный диагноз может быть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отменен или изменен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только центром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профессиональной  патологии  в  порядке,  предусмотренном      пунктом 16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названного Положения.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12. Право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застрахованных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на обеспечение по обязательному социальному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страхованию возникает со дня наступления страхового  случая,  каковым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силу статьи 3 Федерального закона от 24 июля 1998 г. N 125-ФЗ признается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подтвержденный  в  установленном  порядке  факт  повреждения     здоровья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застрахованного  вследствие  несчастного  случая  на     производстве или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профессионального  заболевания,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влекущий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возникновение    обязательства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страховщика осуществлять  обеспечение  по  страхованию.  При  этом  суду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следует учитывать, что  квалифицирующими  признаками  страхового   случая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являются: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факт повреждения здоровья, подтвержденный в установленном порядке;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принадлежность пострадавшего к кругу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застрахованных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наличие  причинной  связи  между  фактом  повреждения     здоровья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несчастным  случаем   на   производстве   или   воздействием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вредного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производственного фактора.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Днем  наступления  страхового  случая  при  повреждении     здоровья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вследствие несчастного  случая  на  производстве  или   профессионального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заболевания  (хронического  или  острого)  является  день,  с    которого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установлен   факт   временной   или   стойкой   утраты     застрахованным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профессиональной трудоспособности.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Основным документом, подтверждающим  факт  повреждения    здоровья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временную  утрату  профессиональной  трудоспособности,  является   листок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нетрудоспособности,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выдаваемый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медицинской организацией  по  форме    и в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порядке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 предусмотренном  Министерством  здравоохранения  и   социального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развития   Российской   Федерации.    Наступление          стойкой утраты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профессиональной   трудоспособности    устанавливается       учреждениями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медико-социальной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экспертизы при представлении акта о несчастном   случае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lastRenderedPageBreak/>
        <w:t>на производстве по форме Н-1 или акта о профессиональном  заболевании  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оформляется в виде заключения.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13. Согласно Правилам установления степени утраты   профессиональной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трудоспособности в  результате  несчастных  случаев  на    производстве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профессиональных заболеваний, утвержденным постановлением   Правительства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Российской Федерации от 16 октября 2000 г. N 789, право на   установление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степени   утраты   профессиональной   трудоспособности   и      признание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пострадавшего инвалидом вследствие несчастного случая на производстве или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профессионального заболевания предоставлено учреждениям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государственной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службы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медико-социальной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экспертизы.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При этом пунктом 2 статьи 13 Федерального закона от 24 июля 1998 г.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N 125-ФЗ  предусмотрено,  что  переосвидетельствование    застрахованного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учреждением медико-социальной экспертизы  производится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установленные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этим учреждением сроки.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Уклонение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без   уважительной       причины    от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переосвидетельствования в установленные сроки может  служить   основанием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для отказа во взыскании обеспечения по  страхованию  до  прохождения  им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указанного переосвидетельствования.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14.  Обеспечение  по  обязательному  социальному       страхованию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соответствии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со статьями 3 и 5 Федерального закона от  24  июля   1998 г.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N 125-ФЗ должно предоставляться и в тех случаях, когда трудовые отношения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между работником и  работодателем  возникли  на  основании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фактического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допущения работника к работе с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ведома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или по поручению работодателя   или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его представителя, но трудовой договор не был надлежащим образом оформлен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(статья 16 ТК РФ), а также  в  случаях,  когда  судом    установлено, что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договором гражданско-правового характера фактически регулируются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трудовые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отношения между работником и работодателем (статья 11 ТК РФ).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Несмотря  на  невыполнение  работодателем  обязанности  по    уплате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страховых взносов за работника в региональное отделение Фонда социального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страхования, взыскание страхового возмещения за причиненный вред здоровью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 пользу работника  следует  производить  с  соответствующего   отделения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Фонда,   поскольку   неблагоприятные   последствия   за      неисполнение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работодателем   (страхователем)   своих   обязанностей       не    должно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распространяться на пострадавшего работника.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Страховое возмещение производится и в том случае, когда работодатель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уклонялся  от  обязанности  в  определенный  срок    зарегистрироваться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качестве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страхователя в исполнительном органе страховщика в соответствии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 требованиями статей 4 и 6  Федерального  закона  от  24  июля   1998 г.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N 125-ФЗ.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15. В силу статьи 8 Федерального закона от 24 июля 1998 г. N 125-ФЗ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страховое возмещение вреда, причиненного жизни и здоровью застрахованного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 результате наступления страхового случая, осуществляется путем выплаты: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пособия по временной нетрудоспособности;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страховых выплат (единовременной страховой  выплаты  и   ежемесячных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страховых выплат)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застрахованному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либо лицам, имеющим право на получение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такой выплаты в случае его смерти;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дополнительных расходов,  связанных  с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медицинской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    социальной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профессиональной реабилитацией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16. За весь  период  временной  нетрудоспособности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начиная с первого дня до  его  выздоровления  или  установления   стойкой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утраты профессиональной трудоспособности за счет  средств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обязательного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социального   страхования   выплачивается   пособие    по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временной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нетрудоспособности в связи с  несчастным  случаем  на  производстве  или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профессиональным заболеванием  в  размере  100  процентов  его   среднего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заработка без каких-либо ограничений (подпункт  1  пункта  1    статьи 8,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статья 9 Федерального закона от 24 июля 1998 г.  N 125-ФЗ).   Назначение,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исчисление и выплата пособий по временной нетрудоспособности производятся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 соответствии со статьями 12 - 15 Федерального  закона  от  29   декабря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2006 г. N 255-ФЗ  "Об  обязательном  социальном  страховании  на   случай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временной  нетрудоспособности  и  в  связи  с  материнством"  (с  учетом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изменений, внесенных Федеральным законом от 24 июля 2009 г. N 213-ФЗ)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части, не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противоречащей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Федеральному закону от 24 июля 1998 г. N 125-ФЗ.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17. Единовременная страховая выплата, предусмотренная подпунктом   2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пункта 1 статьи 8 Федерального  закона  от  24  июля  1998 г.   N 125-ФЗ,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выплачивается   только   один   раз,   когда   утрата 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застрахованным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профессиональной трудоспособности явилась результатом страхового случая.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Поэтому   увеличение   впоследствии   степени   утраты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застрахованным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профессиональной трудоспособности в связи с этим же страховым случаем не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может служить основанием для перерасчета ранее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полученной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застрахованным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lastRenderedPageBreak/>
        <w:t>единовременной страховой выплаты или  получения  такой  выплаты   лицами,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имеющими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на  нее  право  в   случае   смерти       застрахованного, если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застрахованному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 связи с данным  страховым  случаем  уже   производилась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единовременная выплата.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Единовременная страховая выплата назначается и в тех случаях, когда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несчастный  случай  на  производстве  произошел,   а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профессиональное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заболевание установлено до вступления в силу Федерального закона  от   24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июля 1998 г. N 125-ФЗ (до 6 января 2000 года), однако право на получение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единовременной страховой выплаты (в связи с утратой трудоспособности или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смерти пострадавшего) возникло после вступления в силу названного Закона.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При этом необходимо  учитывать,  что,  если  несчастный    случай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производстве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или профессиональное заболевание и утрата   трудоспособности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имели место в  период  с  1  декабря  1992  г.  по  5  января  2000  г.,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единовременная  страховая  выплата,  согласно  требованиям      статьи 28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Федерального  закона  от  24  июля  1998 г.   N 125-ФЗ,       относится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к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задолженности работодателя, поскольку право на получение   единовременной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страховой выплаты  возникло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у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застрахованного  до  вступления    в силу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Федерального закона от 24 июля 1998 г. N 125-ФЗ.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Размер единовременной страховой выплаты, согласно пункту 1 статьи 11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вышеназванного  Закона,  определяется  в  соответствии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установленной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впервые степенью  утраты  профессиональной  трудоспособности    исходя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из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максимальной суммы, предусмотренной федеральным законом о бюджете   Фонда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социального  страхования  Российской   Федерации   на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соответствующий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финансовый год, то есть на момент обращения застрахованного за выплатами.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18. Ежемесячные страховые выплаты назначаются  и  выплачиваются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весь  период  утраты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застрахованным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профессиональной   трудоспособности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начиная с  того  дня,  когда  учреждением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медико-социальной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экспертизы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установлен  факт  утраты  профессиональной  трудоспособности,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исключая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период, за который ему было назначено и выплачено пособие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временной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нетрудоспособности в связи с  несчастным  случаем  на  производстве  или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профессиональным заболеванием (пункт 3 статьи 15 Федерального закона   от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24  июля  1998 г.  N 125-ФЗ).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Размер  ежемесячной  страховой     выплаты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определяется  как  доля  среднемесячного   заработка     застрахованного,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исчисленная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в  соответствии  со  степенью  утраты  им   профессиональной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трудоспособности.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19. Если при рассмотрении дел данной категории истец  ссылается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необоснованность заключения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медико-социальной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экспертизы,  суду   следует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проверить   соблюдение   процедуры   проведения   данной      экспертизы,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предусмотренной Правилами установления степени  утраты   профессиональной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трудоспособности в  результате  несчастных  случаев  на    производстве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профессиональных заболеваний,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утвержденными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постановлением Правительства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Российской  Федерации  от  16  октября  2000 г.  N 789,  а     в   случае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необходимости и выводы, содержащиеся в этом заключении. Названные Правила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определяют порядок установления учреждениями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медико-социальной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экспертизы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степени утраты  профессиональной  трудоспособности  лицами,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получившими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повреждение здоровья в результате несчастных случаев на  производстве  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профессиональных заболеваний. При этом степень  утраты   профессиональной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трудоспособности устанавливается исходя  из  оценки  потери   способности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осуществлять профессиональную деятельность вследствие несчастного случая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на  производстве  и  профессионального  заболевания  в     соответствии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Временными  критериями  определения  степени  утраты     профессиональной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трудоспособности,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утвержденными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постановлением  Министерства    труда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социального развития Российской Федерации от 18 июля 2001 г. N 56.</w:t>
      </w:r>
    </w:p>
    <w:p w:rsidR="004B7E5B" w:rsidRPr="009E3E7B" w:rsidRDefault="00942266" w:rsidP="009E3E7B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9E3E7B">
        <w:rPr>
          <w:rFonts w:ascii="Courier New" w:hAnsi="Courier New" w:cs="Courier New"/>
          <w:b/>
          <w:sz w:val="20"/>
          <w:szCs w:val="20"/>
        </w:rPr>
        <w:t xml:space="preserve">     В случае  несогласия  истца  с  определенной  ему  степенью   утраты</w:t>
      </w:r>
    </w:p>
    <w:p w:rsidR="004B7E5B" w:rsidRPr="009E3E7B" w:rsidRDefault="00942266" w:rsidP="009E3E7B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9E3E7B">
        <w:rPr>
          <w:rFonts w:ascii="Courier New" w:hAnsi="Courier New" w:cs="Courier New"/>
          <w:b/>
          <w:sz w:val="20"/>
          <w:szCs w:val="20"/>
        </w:rPr>
        <w:t>профессиональной трудоспособности суд в соответствии со статьей 79 ГПК РФ</w:t>
      </w:r>
    </w:p>
    <w:p w:rsidR="004B7E5B" w:rsidRPr="009E3E7B" w:rsidRDefault="00942266" w:rsidP="009E3E7B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9E3E7B">
        <w:rPr>
          <w:rFonts w:ascii="Courier New" w:hAnsi="Courier New" w:cs="Courier New"/>
          <w:b/>
          <w:sz w:val="20"/>
          <w:szCs w:val="20"/>
        </w:rPr>
        <w:t>и с учетом положений Приказа Министерства здравоохранения и   социального</w:t>
      </w:r>
    </w:p>
    <w:p w:rsidR="004B7E5B" w:rsidRPr="009E3E7B" w:rsidRDefault="00942266" w:rsidP="009E3E7B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9E3E7B">
        <w:rPr>
          <w:rFonts w:ascii="Courier New" w:hAnsi="Courier New" w:cs="Courier New"/>
          <w:b/>
          <w:sz w:val="20"/>
          <w:szCs w:val="20"/>
        </w:rPr>
        <w:t>развития Российской Федерации от 17 ноября 2009 N 906н  "Об   утверждении</w:t>
      </w:r>
    </w:p>
    <w:p w:rsidR="004B7E5B" w:rsidRPr="009E3E7B" w:rsidRDefault="00942266" w:rsidP="009E3E7B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9E3E7B">
        <w:rPr>
          <w:rFonts w:ascii="Courier New" w:hAnsi="Courier New" w:cs="Courier New"/>
          <w:b/>
          <w:sz w:val="20"/>
          <w:szCs w:val="20"/>
        </w:rPr>
        <w:t>Порядка организации и деятельности федеральных государственных учреждений</w:t>
      </w:r>
    </w:p>
    <w:p w:rsidR="004B7E5B" w:rsidRPr="009E3E7B" w:rsidRDefault="00942266" w:rsidP="009E3E7B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b/>
          <w:sz w:val="20"/>
          <w:szCs w:val="20"/>
        </w:rPr>
        <w:t>медико-социальной</w:t>
      </w:r>
      <w:proofErr w:type="gramEnd"/>
      <w:r w:rsidRPr="009E3E7B">
        <w:rPr>
          <w:rFonts w:ascii="Courier New" w:hAnsi="Courier New" w:cs="Courier New"/>
          <w:b/>
          <w:sz w:val="20"/>
          <w:szCs w:val="20"/>
        </w:rPr>
        <w:t xml:space="preserve">  экспертизы"   вправе   назначить     медико-социальную</w:t>
      </w:r>
    </w:p>
    <w:p w:rsidR="004B7E5B" w:rsidRPr="009E3E7B" w:rsidRDefault="00942266" w:rsidP="009E3E7B">
      <w:pPr>
        <w:widowControl w:val="0"/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sz w:val="20"/>
          <w:szCs w:val="20"/>
        </w:rPr>
      </w:pPr>
      <w:r w:rsidRPr="009E3E7B">
        <w:rPr>
          <w:rFonts w:ascii="Courier New" w:hAnsi="Courier New" w:cs="Courier New"/>
          <w:b/>
          <w:sz w:val="20"/>
          <w:szCs w:val="20"/>
        </w:rPr>
        <w:t>экспертизу.</w:t>
      </w:r>
    </w:p>
    <w:p w:rsidR="004B7E5B" w:rsidRPr="00066DBD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FF0000"/>
          <w:sz w:val="20"/>
          <w:szCs w:val="20"/>
        </w:rPr>
      </w:pPr>
      <w:r w:rsidRPr="00066DBD">
        <w:rPr>
          <w:rFonts w:ascii="Courier New" w:hAnsi="Courier New" w:cs="Courier New"/>
          <w:color w:val="FF0000"/>
          <w:sz w:val="20"/>
          <w:szCs w:val="20"/>
        </w:rPr>
        <w:t xml:space="preserve">     </w:t>
      </w:r>
      <w:r w:rsidRPr="00066DBD">
        <w:rPr>
          <w:rFonts w:ascii="Courier New" w:hAnsi="Courier New" w:cs="Courier New"/>
          <w:b/>
          <w:color w:val="FF0000"/>
          <w:sz w:val="20"/>
          <w:szCs w:val="20"/>
        </w:rPr>
        <w:t>Необходимо  иметь  в  виду,  что  степень  утраты   профессиональной</w:t>
      </w:r>
    </w:p>
    <w:p w:rsidR="004B7E5B" w:rsidRPr="00066DBD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FF0000"/>
          <w:sz w:val="20"/>
          <w:szCs w:val="20"/>
        </w:rPr>
      </w:pPr>
      <w:r w:rsidRPr="00066DBD">
        <w:rPr>
          <w:rFonts w:ascii="Courier New" w:hAnsi="Courier New" w:cs="Courier New"/>
          <w:b/>
          <w:color w:val="FF0000"/>
          <w:sz w:val="20"/>
          <w:szCs w:val="20"/>
        </w:rPr>
        <w:t>трудоспособности  должна  определяться  в  зависимости  от    способности</w:t>
      </w:r>
    </w:p>
    <w:p w:rsidR="004B7E5B" w:rsidRPr="00066DBD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FF0000"/>
          <w:sz w:val="20"/>
          <w:szCs w:val="20"/>
        </w:rPr>
      </w:pPr>
      <w:r w:rsidRPr="00066DBD">
        <w:rPr>
          <w:rFonts w:ascii="Courier New" w:hAnsi="Courier New" w:cs="Courier New"/>
          <w:b/>
          <w:color w:val="FF0000"/>
          <w:sz w:val="20"/>
          <w:szCs w:val="20"/>
        </w:rPr>
        <w:t>пострадавшего осуществлять не  любую  профессиональную    деятельность, а</w:t>
      </w:r>
    </w:p>
    <w:p w:rsidR="004B7E5B" w:rsidRPr="00066DBD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FF0000"/>
          <w:sz w:val="20"/>
          <w:szCs w:val="20"/>
        </w:rPr>
      </w:pPr>
      <w:r w:rsidRPr="00066DBD">
        <w:rPr>
          <w:rFonts w:ascii="Courier New" w:hAnsi="Courier New" w:cs="Courier New"/>
          <w:b/>
          <w:color w:val="FF0000"/>
          <w:sz w:val="20"/>
          <w:szCs w:val="20"/>
        </w:rPr>
        <w:t>только  ту  профессиональную  деятельность</w:t>
      </w:r>
      <w:bookmarkStart w:id="0" w:name="_GoBack"/>
      <w:bookmarkEnd w:id="0"/>
      <w:r w:rsidRPr="00066DBD">
        <w:rPr>
          <w:rFonts w:ascii="Courier New" w:hAnsi="Courier New" w:cs="Courier New"/>
          <w:b/>
          <w:color w:val="FF0000"/>
          <w:sz w:val="20"/>
          <w:szCs w:val="20"/>
        </w:rPr>
        <w:t>,   которую   он     фактически</w:t>
      </w:r>
    </w:p>
    <w:p w:rsidR="004B7E5B" w:rsidRPr="00066DBD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FF0000"/>
          <w:sz w:val="20"/>
          <w:szCs w:val="20"/>
        </w:rPr>
      </w:pPr>
      <w:r w:rsidRPr="00066DBD">
        <w:rPr>
          <w:rFonts w:ascii="Courier New" w:hAnsi="Courier New" w:cs="Courier New"/>
          <w:b/>
          <w:color w:val="FF0000"/>
          <w:sz w:val="20"/>
          <w:szCs w:val="20"/>
        </w:rPr>
        <w:t>осуществлял до наступления страхового случая по  трудовому  договору.  В</w:t>
      </w:r>
    </w:p>
    <w:p w:rsidR="004B7E5B" w:rsidRPr="00066DBD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FF0000"/>
          <w:sz w:val="20"/>
          <w:szCs w:val="20"/>
        </w:rPr>
      </w:pPr>
      <w:r w:rsidRPr="00066DBD">
        <w:rPr>
          <w:rFonts w:ascii="Courier New" w:hAnsi="Courier New" w:cs="Courier New"/>
          <w:b/>
          <w:color w:val="FF0000"/>
          <w:sz w:val="20"/>
          <w:szCs w:val="20"/>
        </w:rPr>
        <w:t xml:space="preserve">связи с этим, если </w:t>
      </w:r>
      <w:proofErr w:type="gramStart"/>
      <w:r w:rsidRPr="00066DBD">
        <w:rPr>
          <w:rFonts w:ascii="Courier New" w:hAnsi="Courier New" w:cs="Courier New"/>
          <w:b/>
          <w:color w:val="FF0000"/>
          <w:sz w:val="20"/>
          <w:szCs w:val="20"/>
        </w:rPr>
        <w:t>застрахованный</w:t>
      </w:r>
      <w:proofErr w:type="gramEnd"/>
      <w:r w:rsidRPr="00066DBD">
        <w:rPr>
          <w:rFonts w:ascii="Courier New" w:hAnsi="Courier New" w:cs="Courier New"/>
          <w:b/>
          <w:color w:val="FF0000"/>
          <w:sz w:val="20"/>
          <w:szCs w:val="20"/>
        </w:rPr>
        <w:t xml:space="preserve"> не способен полностью выполнять работу</w:t>
      </w:r>
    </w:p>
    <w:p w:rsidR="004B7E5B" w:rsidRPr="00066DBD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FF0000"/>
          <w:sz w:val="20"/>
          <w:szCs w:val="20"/>
        </w:rPr>
      </w:pPr>
      <w:r w:rsidRPr="00066DBD">
        <w:rPr>
          <w:rFonts w:ascii="Courier New" w:hAnsi="Courier New" w:cs="Courier New"/>
          <w:b/>
          <w:color w:val="FF0000"/>
          <w:sz w:val="20"/>
          <w:szCs w:val="20"/>
        </w:rPr>
        <w:t>определенной  квалификации,  объема  и  качества,  то  его    способность</w:t>
      </w:r>
    </w:p>
    <w:p w:rsidR="004B7E5B" w:rsidRPr="00066DBD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FF0000"/>
          <w:sz w:val="20"/>
          <w:szCs w:val="20"/>
        </w:rPr>
      </w:pPr>
      <w:r w:rsidRPr="00066DBD">
        <w:rPr>
          <w:rFonts w:ascii="Courier New" w:hAnsi="Courier New" w:cs="Courier New"/>
          <w:b/>
          <w:color w:val="FF0000"/>
          <w:sz w:val="20"/>
          <w:szCs w:val="20"/>
        </w:rPr>
        <w:t>осуществлять профессиональную деятельность  следует  считать   утраченной</w:t>
      </w:r>
    </w:p>
    <w:p w:rsidR="004B7E5B" w:rsidRPr="00066DBD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color w:val="FF0000"/>
          <w:sz w:val="20"/>
          <w:szCs w:val="20"/>
        </w:rPr>
      </w:pPr>
      <w:r w:rsidRPr="00066DBD">
        <w:rPr>
          <w:rFonts w:ascii="Courier New" w:hAnsi="Courier New" w:cs="Courier New"/>
          <w:b/>
          <w:color w:val="FF0000"/>
          <w:sz w:val="20"/>
          <w:szCs w:val="20"/>
        </w:rPr>
        <w:t>полностью.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lastRenderedPageBreak/>
        <w:t xml:space="preserve">     20. В соответствии с пунктами 1 и 3 статьи 12 Федерального закона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от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24  июля  1998 г.  N 125-ФЗ  размер   ежемесячной   страховой   выплаты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определяется как  доля  среднего  месячного  заработка   застрахованного,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исчисленная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исходя   из   степени   утраты   его       профессиональной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трудоспособности,  а   средний   месячный   заработок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исчисляется путем деления общей суммы его заработка  (с  учетом   премий,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начисленных в расчетном периоде) за  12  месяцев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повлекшей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повреждение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здоровья работы,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предшествовавших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месяцу,  в  котором  с  ним   произошел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несчастный случай на производстве, установлен диагноз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профессионального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заболевания или (по выбору застрахованного) установлена утрата (снижение)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его профессиональной трудоспособности, на 12.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Исходя из положений пункта 3 статьи 12 Федерального  закона  от   24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июля  1998 г.   N 125-ФЗ   в   случаях,   когда   утрата     пострадавшим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трудоспособности в связи с повреждением здоровья наступила не  сразу,   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спустя  некоторое  время  после  несчастного  случая  либо   установления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диагноза профессионального заболевания, размер  возмещения  вреда   может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быть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исчислен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по выбору пострадавшего: исходя из  его  заработка  за  12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месяцев, предшествовавших установлению утраты трудоспособности, или за 12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месяцев, предшествовавших несчастному случаю на производстве.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В случае  профессионального  заболевания  среднемесячный   заработок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может  определяться  также  и   за   12   последних       месяцев работы,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предшествовавших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прекращению  работы,  повлекшей  такое     заболевание,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поскольку  иное  толкование  нормы  лишило  бы  гражданина    возможности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реализовать  предоставленное  ему  законом  право  выбора     периода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исчисления среднего месячного заработка при определении размера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страховых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выплат.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Следует иметь в виду, что,  если  в  заработке    застрахованного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до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наступления страхового случая произошли устойчивые изменения, улучшающие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его имущественное положение (повышена  заработная  плата  по   занимаемой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должности, он переведен на более высокооплачиваемую работу, поступил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работу после окончания учебного учреждения по очной форме обучения  и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других случаях, когда доказана устойчивость  изменения  или   возможности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изменения оплаты  труда  застрахованного),  при  подсчете  его   среднего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месячного заработка учитывается только тот заработок, который он получил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или должен был получить после соответствующего изменения (пункт 6 статьи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12 Федерального закона от 24 июля 1998 г. N 125-ФЗ).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Согласно статье 3 и пункту 2 статьи 12 Федерального  закона  от   24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июля 1998 г. N 125-ФЗ (с учетом изменений, внесенных Федеральным законом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от 8 декабря 2010 г. N 348-ФЗ) при расчете размера утраченного заработка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учитываются все виды выплат и иных вознаграждений (как по основному месту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работы, так и по совместительству) в пользу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 выплаченных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по трудовым договорам и гражданско-правовым договорам 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включаемых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 базу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для  начисления  страховых  взносов  в  соответствии  со     статьей 20.1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названного Закона.  При  этом  объектом  обложения  страховыми   взносами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признаются выплаты и иные вознаграждения, выплачиваемые страхователями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пользу застрахованных в рамках трудовых отношений и   гражданско-правовых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договоров,  если  в  соответствии   с   гражданско-правовым     договором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страхователь обязан уплачивать страховщику страховые взносы. Учитываются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также пособия, выплаченные за период  временной  нетрудоспособности   или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отпуска по беременности и родам.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21. При рассмотрении требований о перерасчете  размера   назначенных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страховщиком ежемесячных страховых выплат следует учитывать, что согласно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пункту 9 статьи 12 Федерального  закона  от  24  июля  1998 г.   N 125-ФЗ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исчисленная и назначенная ежемесячная  страховая  выплата  в   дальнейшем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перерасчету не подлежит, за исключением случаев изменения степени утраты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профессиональной трудоспособности, изменения круга лиц, имеющих право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получение страховых выплат в связи со смертью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  а   также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случаев индексации ежемесячной страховой выплаты. Однако ограничение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перерасчет размера страховых выплат не распространяется  на   требования,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заявленные в связи с допущенными страховщиком нарушениями при исчислении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назначении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этих выплат.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Разрешая спор о перерасчете размера назначенных  страховых   выплат,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необходимо выяснять, было ли обеспечено право истца на выбор периода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расчета среднемесячного заработка и была ли  исполнена  страхователем 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страховщиком их обязанность по  разъяснению  пострадавшему  его    прав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обязанностей,  а  также  порядка  и  условий  обязательного   социального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страхования от несчастных случаев  на  производстве  и   профессиональных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заболеваний (подпункт 16 пункта 2 статьи 17, подпункт 9 пункта 1   статьи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18 Федерального закона от 24 июля 1998 г. N 125-ФЗ).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lastRenderedPageBreak/>
        <w:t xml:space="preserve">     22. Пунктом 5 статьи 12 Федерального  закона  от  24  июля   1998 г.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N 125-ФЗ  установлено,  что  при  наступлении  страхового  случая  после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окончания срока действия трудового договора по  желанию   застрахованного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учитывается его заработок до окончания срока действия указанного договора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либо обычный размер вознаграждения работника его квалификации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данной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местности, но не менее установленной в соответствии с  законом   величины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прожиточного минимума трудоспособного населения в  целом  по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Российской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Федерации. В этом случае под  обычным  размером  вознаграждения   следует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понимать размер заработка, который выплачивается работникам его профессии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(квалификации) при аналогичных условиях труда.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Разрешая споры, связанные с определением среднемесячного   заработка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пострадавшего,    получившего    повреждение    здоровья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вследствие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профессионального заболевания и не  состоявшего  к  моменту   наступления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страхового случая в трудовых отношениях с работодателем по той профессии,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по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которой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им получено профессиональное заболевание, суд  вправе   учесть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обычный  размер  вознаграждения  работника  ко  времени      обращения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страховыми выплатами по его профессии.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23. При разрешении спора, возникшего по поводу размера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ежемесячной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страховой выплаты, судам надлежит учитывать, что в  связи  с   повышением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стоимости жизни сумма заработка,  из  которого  исчисляется   ежемесячная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страховая  выплата,  подлежит  увеличению  до  того  дня,  с     которого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учреждением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медико-социальной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экспертизы установлен факт  утраты   истцом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профессиональной   трудоспособности,    в    порядке,       установленном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законодательством Российской Федерации (пункт  3  статьи  15,    пункт 10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статьи 12 Федерального закона от 24 июля 1998 г. N 125-ФЗ).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Согласно пункту 10 статьи 12 Федерального закона от  24  июля   1998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года  N  125-ФЗ  при  назначении  ежемесячной  страховой    выплаты суммы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заработка, из которого исчисляется размер ежемесячной страховой выплаты,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увеличиваются с учетом соответствующих коэффициентов, установленных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индексации размера ежемесячной страховой выплаты.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В связи с повышением стоимости жизни и изменениями в уровне   оплаты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труда  суммы  заработка,  из  которого  исчисляется  размер   ежемесячной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страховой выплаты, увеличиваются с учетом  следующих  коэффициентов: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1971 год и предшествующие периоды - 11,2; за 1972 год - 10,9; за 1973 год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- 10,6; за 1974 год - 10,3; за 1975 год - 10,0; за 1976 год  -  9,7;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1977 год - 9,4; за 1978 год - 9,1; за 1979 год - 8,8; за 1980 год - 8,5;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 1981 год - 8,2; за 1982 год - 7,9; за 1983 год - 7,6; за 1984  год   -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7,3; за 1985 год - 7,0; за 1986 год - 6,7; за 1987 год - 6,4; за 1988 год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- 6,1; за 1989 год - 5,8; за 1990 год - 5,5; за 1991 год - 4,3.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Суммы  заработка,  из  которого  исчисляется  размер     ежемесячной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страховой выплаты, дополнительно увеличиваются за период до 1 января 1991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г. с учетом коэффициента 6, с 1 января 1991 г. по 31 декабря 1991 г. -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учетом коэффициента 3.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В связи с повышением стоимости жизни и изменениями в уровне   оплаты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труда  при  исчислении  размера  ежемесячной  страховой  выплаты  суммы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заработка,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полученные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за период с 1 января 1992 г. по 31 января 1993 г.,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увеличиваются с учетом коэффициента 3.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Суммы  заработка,  из  которого  исчисляется  размер     ежемесячной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страховой выплаты, полученные за период до 1 мая 2002 г.,   увеличиваются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пропорционально повышению в централизованном порядке в период по  1   мая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2002 года включительно минимального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размера оплаты труда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24. В соответствии с пунктом 11 статьи 12 Федерального закона от 24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июля 1998 г. N 125-ФЗ  размер  ежемесячной  страховой  выплаты   подлежит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увеличению в связи с инфляционными процессами. Коэффициент индексации   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ее периодичность определяются Правительством Российской Федерации.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 6 января 2000 г. до 29 ноября 2002 г.  (даты  вступления  в   силу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Федерального закона от 26 ноября 2002 г. N 152-ФЗ "О внесении изменений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некоторые  законодательные  акты  Российской  Федерации,      связанные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осуществлением  обязательного  социального  страхования  от    несчастных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случаев  на  производстве  и  профессиональных   заболеваний")   размер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ежемесячной страховой выплаты индексировался  пропорционально   повышению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минимального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размера оплаты труда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. При этом необходимо иметь в виду, что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на  основании  Федерального  закона  от  19  июня  2000 г.     N 82-ФЗ "О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минимальном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размере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оплаты  труда"  увеличение  в  указанном   случае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производилось  с  учетом  величин  минимального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размера  оплаты   труда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указанных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 статье 1 этого Закона.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После 29  ноября  2002  г.  размер  ежемесячной  страховой   выплаты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подлежал  увеличению  с  учетом  уровня   инфляции   на     коэффициенты,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устанавливаемые Правительством Российской Федерации в пределах   средств,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lastRenderedPageBreak/>
        <w:t>предусмотренных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на эти цели  в  бюджете  Фонда  социального   страхования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Российской Федерации на соответствующий год. При этом надлежит учитывать,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что действие пункта 11 статьи 12 Федерального закона от 24 июля   1998 г.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N 125-ФЗ (в редакции Федерального закона от 26 ноября 2002 г. N 152-ФЗ)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2003 году было приостановлено Федеральным законом от 8  февраля   2003 г.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N 25-ФЗ "О бюджете Фонда социального страхования Российской Федерации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на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2003 год". Правительством Российской  Федерации  коэффициент   индексации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размера  ежемесячных  страховых  выплат  по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обязательному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 социальному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страхованию от несчастных случаев  на  производстве  и   профессиональных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заболеваний устанавливался с 1 января 2004 г., поэтому с этой  даты   суд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вправе производить увеличение  ежемесячных  страховых  выплат  с   учетом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уровня  инфляции  в  порядке,  предусмотренном  пунктом  11     статьи 12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Федерального закона от 24 июля 1998 г. N 125-ФЗ.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25. В соответствии с пунктом 2 статьи 10 и абзацем вторым пункта   7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статьи 15 Федерального закона от 24 июля 1998 г. N 125-ФЗ единовременные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страховые выплаты производятся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застрахованному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до истечения календарного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месяца со дня назначения данных выплат (в случае смерти застрахованного -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лицам, имеющим  право  на  их  получение,  в  двухдневный  срок  со  дня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представления страхователем страховщику всех документов, необходимых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назначения таких выплат), а ежемесячные страховые выплаты -  не   позднее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истечения одного календарного месяца со дня их начисления.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Если страховые выплаты произведены с нарушением указанных сроков, то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суд по требованию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вправе возложить обязанность по выплате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пени в размере 0,5  процента  от  невыплаченной  суммы  за    каждый день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просрочки  на  страховщика,  так  как  именно   на   него     возлагается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ответственность за осуществление обязательного социального страхования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от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несчастных  случаев  на  производстве  и  профессиональных   заболеваний,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правильность и своевременность обеспечения по страхованию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застрахованных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и лиц, имеющих право на получение  страховых  выплат  в    соответствии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Федеральным законом от 24 июля 1998 г. N 125-ФЗ (пункт 8 статьи 15, пункт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2 статьи 19).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26. Если при рассмотрении дела будет  установлено,  что   страховщик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незаконно отказал застрахованному лицу в назначении страхового возмещения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либо назначил страховые выплаты в меньшем размере,  суд   восстанавливает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нарушенное право застрахованного по его иску  путем  взыскания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основной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суммы долга по страховым выплатам. Взыскание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предусмотренной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пунктом   8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статьи 15 Федерального закона от 24 июля 1998 г. N 125-ФЗ пени за период,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предшествующий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вступлению решения суда  в  законную  силу,  в   указанном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случае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не производится, поскольку между сторонами возник спор по существу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обязательства и только после  его  разрешения  судом  страховщику   стало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известно об  обязанности  в  бесспорном  порядке  производить   страховые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выплаты в размере, определенном в решении.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27. Учитывая, что задержка выплаты  назначенных  страховых    сумм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связи  с  инфляцией  причиняет  имущественный  вред  истцу,  суд  вправе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удовлетворить его требование  об  индексации  названных  сумм  с   учетом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индекса  роста  потребительских  цен,  рассчитанного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государственными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органами статистики Российской Федерации в субъекте Российской Федерации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 месту проживания истца. По этим же основаниям суд вправе удовлетворить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требование об  индексации  сумм  задолженности  по  страховым   выплатам,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образовавшейся в результате выплаты таких сумм в меньшем размере, чем это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предусмотрено Федеральным законом от 24 июля 1998 г. N 125-ФЗ.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28. При рассмотрении иска о назначении  или  перерасчете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страховых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выплат, предъявленного по истечении трех лет  со  времени   возникновения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права на удовлетворение требований о возмещении вреда, причиненного жизни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или здоровью застрахованного, следует иметь в виду, что в силу  части   3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статьи 15 Федерального закона от 24 июля  1998 г.  N 125-ФЗ  выплаты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прошлое время взыскиваются не более чем за  три  года,   предшествовавшие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обращению за обеспечением по  страхованию.  Вместе  с  тем  при   условии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установления вины ответчика в образовавшихся недоплатах и несвоевременных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выплатах гражданину суд вправе взыскать  сумму  возмещения  вреда    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период, превышающий три года.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При рассмотрении требований о  взыскании  задолженности  по   суммам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возмещения вреда,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образовавшейся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до вступления в силу Федерального закона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от 24 июля 1998 г. N 125-ФЗ, следует учитывать, что исходя из  пункта   3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статьи 28 Федерального закона от 24 июля 1998 г. N 125-ФЗ страховщик   не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несет ответственность за выплату указанных сумм. Обязанность по   выплате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задолженности в указанном случае возлагается на работодателя.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29. При ликвидации юридического лица (страхователя), ответственного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  вред,  причиненный  жизни  или  здоровью  гражданина,     являющегося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lastRenderedPageBreak/>
        <w:t>застрахованным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 по    обязательному    социальному         страхованию,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капитализированные  платежи  подлежат  внесению  в   Фонд  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социального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страхования   Российской   Федерации   в   порядке,       предусмотренном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постановлением Правительства Российской Федерации от 17  ноября   2000 г.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N 863, ликвидируемым лицом для выплаты их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застрахованному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или иным лицам,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имеющим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право  на  страховые  выплаты  по  обязательному     социальному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страхованию в случае смерти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застрахованного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>. Фонд социального страхования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Российской  Федерации   в   рамках  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рассматриваемого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    соответствующим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арбитражным судом дела о банкротстве на основании  пункта  2  статьи  23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Федерального закона от 24 июля  1998 г.  N 125-ФЗ  вправе    требовать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от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должника-страхователя,  признанного  банкротом,  капитализации   платежей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указанным лицам и выплаты Фонду капитализируемой суммы.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В  случае  получения  пострадавшим  единовременной  суммы     в счет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возмещения вреда здоровью без капитализации платежей в Фонд   социального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страхования в силу пункта 2 статьи 135 Федерального закона от 26 октября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2002 г.  N 127-ФЗ  "О  несостоятельности  (банкротстве)"    оснований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для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возложения обязанности по выплате платежей на Фонд не имеется, поскольку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гражданин выбрал соответствующий способ реализации своего права.   Однако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следует учитывать, что пострадавший утрачивает право на обращение в Фонд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за выплатой ежемесячных сумм в счет возмещения вреда только на период,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за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который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капитализированные платежи были им получены единовременно.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     В то же время необходимо иметь в виду, что согласно пунктам 1  и   5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статьи 28  Федерального  закона  от  24  июля  1998 г.  N 125-ФЗ  лицам,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получившим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до вступления в силу этого  Закона  увечье,   профессиональное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заболевание либо иное повреждение здоровья, связанные с исполнением   ими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трудовых обязанностей и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подтвержденные</w:t>
      </w:r>
      <w:proofErr w:type="gramEnd"/>
      <w:r w:rsidRPr="009E3E7B">
        <w:rPr>
          <w:rFonts w:ascii="Courier New" w:hAnsi="Courier New" w:cs="Courier New"/>
          <w:sz w:val="20"/>
          <w:szCs w:val="20"/>
        </w:rPr>
        <w:t xml:space="preserve"> в установленном порядке, а   также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лицам, имеющим право на возмещение вреда в связи со  смертью   кормильца,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обеспечение по страхованию производится  страховщиком  в  полном   объеме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независимо от того, была ли произведена капитализация  платежей  в   Фонд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proofErr w:type="gramStart"/>
      <w:r w:rsidRPr="009E3E7B">
        <w:rPr>
          <w:rFonts w:ascii="Courier New" w:hAnsi="Courier New" w:cs="Courier New"/>
          <w:sz w:val="20"/>
          <w:szCs w:val="20"/>
        </w:rPr>
        <w:t>социального страхования (к примеру, если капитализированные  платежи   не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были  перечислены  по  причине  недостаточности  средств    должника) </w:t>
      </w:r>
      <w:proofErr w:type="gramStart"/>
      <w:r w:rsidRPr="009E3E7B">
        <w:rPr>
          <w:rFonts w:ascii="Courier New" w:hAnsi="Courier New" w:cs="Courier New"/>
          <w:sz w:val="20"/>
          <w:szCs w:val="20"/>
        </w:rPr>
        <w:t>при</w:t>
      </w:r>
      <w:proofErr w:type="gramEnd"/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ликвидации юридического лица,  ответственного  за  выплату   пострадавшим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возмещения вреда.</w:t>
      </w:r>
    </w:p>
    <w:p w:rsidR="004B7E5B" w:rsidRPr="009E3E7B" w:rsidRDefault="004B7E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Председатель Верховного Суда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Российской Федерации                                                                В. Лебедев</w:t>
      </w:r>
    </w:p>
    <w:p w:rsidR="004B7E5B" w:rsidRPr="009E3E7B" w:rsidRDefault="004B7E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Секретарь Пленума,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>судья Верховного Суда</w:t>
      </w:r>
    </w:p>
    <w:p w:rsidR="004B7E5B" w:rsidRPr="009E3E7B" w:rsidRDefault="00942266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9E3E7B">
        <w:rPr>
          <w:rFonts w:ascii="Courier New" w:hAnsi="Courier New" w:cs="Courier New"/>
          <w:sz w:val="20"/>
          <w:szCs w:val="20"/>
        </w:rPr>
        <w:t xml:space="preserve">Российской Федерации                                                               В. </w:t>
      </w:r>
      <w:proofErr w:type="spellStart"/>
      <w:r w:rsidRPr="009E3E7B">
        <w:rPr>
          <w:rFonts w:ascii="Courier New" w:hAnsi="Courier New" w:cs="Courier New"/>
          <w:sz w:val="20"/>
          <w:szCs w:val="20"/>
        </w:rPr>
        <w:t>Дорошков</w:t>
      </w:r>
      <w:proofErr w:type="spellEnd"/>
    </w:p>
    <w:p w:rsidR="004B7E5B" w:rsidRPr="009E3E7B" w:rsidRDefault="004B7E5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</w:p>
    <w:sectPr w:rsidR="004B7E5B" w:rsidRPr="009E3E7B" w:rsidSect="0036543A">
      <w:pgSz w:w="11907" w:h="16839"/>
      <w:pgMar w:top="567" w:right="851" w:bottom="567" w:left="1701" w:header="720" w:footer="720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36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C40"/>
    <w:rsid w:val="00066DBD"/>
    <w:rsid w:val="00326FED"/>
    <w:rsid w:val="0036543A"/>
    <w:rsid w:val="004A7609"/>
    <w:rsid w:val="004B7E5B"/>
    <w:rsid w:val="005F1371"/>
    <w:rsid w:val="0093792A"/>
    <w:rsid w:val="00942266"/>
    <w:rsid w:val="009E3E7B"/>
    <w:rsid w:val="00B50AFF"/>
    <w:rsid w:val="00BC6832"/>
    <w:rsid w:val="00D9675B"/>
    <w:rsid w:val="00E30C40"/>
    <w:rsid w:val="00FB5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7479</Words>
  <Characters>42633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HOT_DOC</vt:lpstr>
    </vt:vector>
  </TitlesOfParts>
  <Company/>
  <LinksUpToDate>false</LinksUpToDate>
  <CharactersWithSpaces>50012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HOT_DOC</dc:title>
  <dc:creator>baza</dc:creator>
  <cp:lastModifiedBy>baza</cp:lastModifiedBy>
  <cp:revision>8</cp:revision>
  <dcterms:created xsi:type="dcterms:W3CDTF">2011-03-18T18:51:00Z</dcterms:created>
  <dcterms:modified xsi:type="dcterms:W3CDTF">2012-02-01T04:44:00Z</dcterms:modified>
</cp:coreProperties>
</file>