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0F3" w:rsidRDefault="005349A0">
      <w:pP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  <w:lang w:val="en-US"/>
        </w:rPr>
      </w:pPr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Иск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Войтова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Александра Владимировича к Департаменту жилищного обеспечения Министерства обороны Российской Федерации о признании </w:t>
      </w:r>
      <w:proofErr w:type="gram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незаконными</w:t>
      </w:r>
      <w:proofErr w:type="gram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действий, выразившихся в лишении права на получение жилищного сертификата, понуждению к восстановлению в списке очередности на получение жилищного сертификата и выдаче жилищного сертификата на приобретение жилого помещения по избранному месту жительства, удовлетворить. Признать за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Войтовым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Александром Владимировичем право на получение государственного жилищного сертификата от Министерства обороны РФ. Признать действия Департамента жилищного обеспечения МО РФ, выразившихся в лишении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Войтова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Александра Владимировича права на получение государственного жилищного сертификата для переселения по избранному месту жительства, незаконными. Обязать Департамент жилищного обеспечения Министерства обороны Российской Федерации, восстановить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Войтова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Александра Владимировича списках очереди участников подпрограммы федеральной целевой программы «Жилище» на 2011-2015 годы, как гражданина, подлежащего переселению из закрытого военного городка на получение жилищного сертификата со времени первоначального принятия на учет и до обеспечения указанным сертификатом. Обязать Департамент жилищного обеспечения Министерства обороны Российской Федерации обеспечить выдачу Государственного жилищного сертификата на имя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Войтова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Александра Владимировича, согласно восстановленной очереди. Решение может быть обжаловано в Волгоградский областной суд в течение 10 дней через районный суд с момента изготовления решения в окончательной форме. Судья:</w:t>
      </w:r>
    </w:p>
    <w:p w:rsidR="006C1094" w:rsidRDefault="006C1094">
      <w:pP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  <w:lang w:val="en-US"/>
        </w:rPr>
      </w:pP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Гр. дело № 2-39/12 г.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isl"/>
          <w:rFonts w:ascii="Tahoma" w:hAnsi="Tahoma" w:cs="Tahoma"/>
          <w:color w:val="000000"/>
          <w:sz w:val="18"/>
          <w:szCs w:val="18"/>
        </w:rPr>
        <w:t>Именем Российской Федерации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proofErr w:type="spellStart"/>
      <w:r>
        <w:rPr>
          <w:rFonts w:ascii="Tahoma" w:hAnsi="Tahoma" w:cs="Tahoma"/>
          <w:color w:val="000000"/>
          <w:sz w:val="18"/>
          <w:szCs w:val="18"/>
        </w:rPr>
        <w:t>г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.К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алач-на-Дону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                                                             21 декабря 2011 года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Судья Калачевского районного суда Волгоградской области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Руппель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Е.Н.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при секретаре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Шахидан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Е.П.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с участием представителя истца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4"/>
          <w:rFonts w:ascii="Tahoma" w:hAnsi="Tahoma" w:cs="Tahoma"/>
          <w:color w:val="000000"/>
          <w:sz w:val="18"/>
          <w:szCs w:val="18"/>
        </w:rPr>
        <w:t>Б.</w:t>
      </w:r>
      <w:r>
        <w:rPr>
          <w:rFonts w:ascii="Tahoma" w:hAnsi="Tahoma" w:cs="Tahoma"/>
          <w:color w:val="000000"/>
          <w:sz w:val="18"/>
          <w:szCs w:val="18"/>
        </w:rPr>
        <w:t>, действующей по доверенности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proofErr w:type="gramEnd"/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рассмотрев в открытом судебном заседании в дело по иску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к Департаменту жилищного обеспечения Министерства обороны Российской Федерации о признании незаконными действий, выразившихся в лишении права на получение жилищного сертификата, понуждению к восстановлению в списке очереди на получение жилищного сертификата и выдаче жилищного сертификата на приобретение жилого помещения по избранному месту жительства,</w:t>
      </w:r>
      <w:proofErr w:type="gramEnd"/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                                      У С Т А Н О В И Л: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                  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обратился в суд с иском к Департаменту жилищного обеспечения Министерства обороны Российской Федерации о признании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незаконными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действий, выразившихся в лишении права на получение жилищного сертификата, понуждению к восстановлению в списке очередности на получение жилищного сертификата и выдаче жилищного сертификата на приобретение жилого помещения по избранному месту жительства.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обосновании заявленных требований указав, что с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проходил военную службу.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он был досрочно уволен с военной службы в запас, в связи с организационно-штатными мероприятиями.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При увольнении в запас он и его семья не были обеспечены жилым помещением,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связи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с чем вынуждены проживать в закрытом военном городке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Fonts w:ascii="Tahoma" w:hAnsi="Tahoma" w:cs="Tahoma"/>
          <w:color w:val="000000"/>
          <w:sz w:val="18"/>
          <w:szCs w:val="18"/>
        </w:rPr>
        <w:t>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На основании решения жилищной комиссии в/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ч</w:t>
      </w:r>
      <w:proofErr w:type="gram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он был включен в состав и списки участников подпрограммы                          «Выполнение государственных обязательств по обеспечению жильем категорий граждан установленных федеральным законодательством», а именно по федеральной целевой программе « Жилище» на 2002-2010годы по 2 категории «Граждане - участники подпрограммы, подлежащие переселению из закрытых военных городков».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19.08.2011 года распоряжением Правительства РФ №1470-Р военный городок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исключен из перечня имеющих жилищный фонд закрытых военных городков Министерства Обороны РФ.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его адрес поступило сообщение из Департамента жилищного обеспечения МО РФ о лишении его права на получение жилищного сертификата от Министерства Обороны РФ, для переселения по избранному месту жительства.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lastRenderedPageBreak/>
        <w:t>Истец считает действия Департамента жилищного обеспечения МО РФ, связанных с лишением его права на получение жилищного сертификата нарушают его конституционные права, не соответствуют действующему законодательству, в соответствии с которым придание обратной силы правовому акту, ухудшающему положение гражданина, не допускается.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Поскольку до настоящего времени он и его семья не обеспечены жилым помещением по избранному месту жительства, исключение военного городка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из перечня закрытых военных городков МО РФ, не является основанием для лишения его права на получение жилищного сертификата, так как право на его получение возникло у истца до принятия Распоряжения Правительства РФ №1470-Р от 19.08.2011 года.</w:t>
      </w:r>
      <w:proofErr w:type="gramEnd"/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Таким образом, истец просит признать за ним право на получение государственного жилищного сертификата; признать незаконными действия Департамента жилищного обеспечения МО РФ, выразившиеся в лишении права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получение жилищного сертификата, обязать восстановить его в списке очереди на получение жилищного сертификата с момента первоначального принятия на учет и до обеспечения указанным сертификатом;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выдать жилищный сертификат на приобретение жилого помещения по избранному месту жительства.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Истец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судебное заседание не явился, представив заявление, в котором просил рассмотреть дело в его отсутствие, удовлетворить его требования.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В судебном заседании представитель истца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4"/>
          <w:rFonts w:ascii="Tahoma" w:hAnsi="Tahoma" w:cs="Tahoma"/>
          <w:color w:val="000000"/>
          <w:sz w:val="18"/>
          <w:szCs w:val="18"/>
        </w:rPr>
        <w:t>Б.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поддержала заявленные требования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Fonts w:ascii="Tahoma" w:hAnsi="Tahoma" w:cs="Tahoma"/>
          <w:color w:val="000000"/>
          <w:sz w:val="18"/>
          <w:szCs w:val="18"/>
        </w:rPr>
        <w:t xml:space="preserve">, просила их удовлетворить, указав, что поскольку право на получение государственного жилищного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сертификата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</w:t>
      </w:r>
      <w:proofErr w:type="spellEnd"/>
      <w:r>
        <w:rPr>
          <w:rStyle w:val="fio1"/>
          <w:rFonts w:ascii="Tahoma" w:hAnsi="Tahoma" w:cs="Tahoma"/>
          <w:color w:val="000000"/>
          <w:sz w:val="18"/>
          <w:szCs w:val="18"/>
        </w:rPr>
        <w:t>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признано, он состоял на учете и в списках на получение жилищного сертификата, на момент признания за ним данного права военный городок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закрытым, а поэтому изменение статуса военного городка в последствии, не должно влиять на реализацию права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истца, которое возникло ранее издания распоряжения Правительства об исключении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из перечня закрытых военных городков МО РФ.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Представители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ответчиков Департамента жилищного обеспечения Министерства обороны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России, ФГУ «Южное региональное управление жилищного обеспечения» Министерства обороны РФ, в судебное заседание не явились, о слушании дела извещены надлежащим образом. Суд считает возможным рассмотреть дело в их отсутствие.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Третьи лица Министерство обороны РФ,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5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судебное заседание не явились,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5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представил заявление с просьбой рассмотреть дело в его отсутствие, удовлетворить исковые требования.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Третье лицо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5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судебном заседании просила исковые требования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удовлетворить.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Выслушав представителя истца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4"/>
          <w:rFonts w:ascii="Tahoma" w:hAnsi="Tahoma" w:cs="Tahoma"/>
          <w:color w:val="000000"/>
          <w:sz w:val="18"/>
          <w:szCs w:val="18"/>
        </w:rPr>
        <w:t>Б.</w:t>
      </w:r>
      <w:r>
        <w:rPr>
          <w:rFonts w:ascii="Tahoma" w:hAnsi="Tahoma" w:cs="Tahoma"/>
          <w:color w:val="000000"/>
          <w:sz w:val="18"/>
          <w:szCs w:val="18"/>
        </w:rPr>
        <w:t>, исследовав представленные доказательства, суд находит требования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подлежащими удовлетворению по следующим основаниям.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Статьей 25 Всеобщей декларации прав человека в жизненный уровень человека, необходимый для поддержания здоровья и благосостояния его самого и его семьи, включается такой обязательный компонент, как жилище. Неотъемлемое право каждого человека на жилище закреплено также в Международном пакте об экономических, социальных и культурных правах (статья 11). При этом, как следует из пункта 1 статьи 12 Международного пакта о гражданских и политических правах, право на жилище должно реализовываться при условии свободы выбора человеком места жительства.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Необходимость уважения жилища человека констатирована и в статье 8 Европейской конвенции о защите прав человека и основных свобод.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 учетом положений международно-правовых актов в статье 40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Конституции Российской Федерации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закреплено право каждого на жилище.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Конституционное право граждан на жилище относится к основным правам человека и заключается в обеспечении государством стабильного, постоянного пользования жилым помещением лицами, занимающими его на законных основаниях, в предоставлении жилища из государственного, муниципального и других жилищных фондов малоимущим и иным указанным в законе гражданам, нуждающимся в жилище, в оказании содействия гражданам в улучшении своих жилищных условий, а также в гарантированности неприкосновенности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жилища, исключения случаев произвольного лишения граждан жилища (статьи 25, 40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Конституции Российской Федерации</w:t>
      </w:r>
      <w:r>
        <w:rPr>
          <w:rFonts w:ascii="Tahoma" w:hAnsi="Tahoma" w:cs="Tahoma"/>
          <w:color w:val="000000"/>
          <w:sz w:val="18"/>
          <w:szCs w:val="18"/>
        </w:rPr>
        <w:t>).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Согласно п. 14 ст. 15 Федерального закона от 27 мая 1998 года № 76 ФЗ « О статусе военнослужащих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»(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в редакции от 26 апреля 2005 г.) военнослужащие-граждане, имеющие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члены их семей при перемене места жительства не позднее чем в трехмесячный срок со дня прибытия на избранное место жительства обеспечиваются органами местного самоуправления жилым помещением по установленным нормам.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lastRenderedPageBreak/>
        <w:t xml:space="preserve">В силу ст. 100 Федерального закона от 22 августа 2004 года № 122 ФЗ «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 О внесении изменений и дополнений в Федеральный закон « Об общих принципах организации законодательных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представительных) и исполнительных органов государственной власти субъектов Российской Федерации» и « Об общих принципах организации местного самоуправления в Российской Федерации»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вышеуказанною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норму закона внесены изменения, которые вступили в силу с 1 января 2005 года.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новой редакции названного Федерального закона определено, что обеспечение жильем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о-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штатными мероприятиями и членов их семей при перемене места жительства осуществляется федеральными органами исполнительной власти за счет средств федерального бюджета путем выдачи государственных жилищных сертификатов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п. 14 ст. 15).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Согласно п.2 ст. 15 Федерального закона от 27 мая 1998 г. № 76 -ФЗ « О статусе военнослужащих»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в редакции от 22 августа 2004 года) обеспечение жилым помещением граждан, уволенных с военной службы, вставших на учет нуждающихся в улучшении жилищных условий до 1 января 2005 года в муниципальных образованиях, осуществляется за счет средств федерального бюджета путем выдачи государственных жилищных сертификатов.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В соответствии с постановлением Правительства РФ от 21.03.2006 года №153 «О некоторых вопросах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2011-2015 годы»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с изменениями от 12.07.2011 г. г.), формой государственной поддержки обеспечения граждан жильем в рамках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2011-2015 годы», утвержденной постановлением Правительства РФ от 17.12.2010 года №1050, является предоставление им за счет средств федерального бюджета социальной выплаты на приобретение жилья, право на получение которой, удостоверяется государственным жилищным сертификатом.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Согласно постановлению Правительства РФ №1050 от 17.12.2010 года, выпуск и реализация государственных жилищных сертификатов в рамках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2011- 2015 годы» осуществляется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порядке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установленном Правилами выпуска и реализации государственных жилищных сертификатов, установленных федеральным законодательством федеральной целевой программы «Жилище» на 2002-2010 годы.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Согласно п.п. «б» п.5 Правил выпуска и погашения государственных жилищных сертификатов в рамках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2002-2010 годы, право на получение социальной выплаты, удостоверяемой сертификатом имеют граждане, подлежащие переселению из закрытых военных городков и поселков учреждений с особыми условиями хозяйственной деятельности.</w:t>
      </w:r>
      <w:proofErr w:type="gramEnd"/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 силу п. 19 упомянутых Правил указано, что для участия в программе, граждане, указанные в пункте 5 настоящих Правил, подают соответственно в воинские части, организации, учреждения федеральных органов исполнительной власти или в органы местного самоуправления, в которых они состоят на учете в качестве нуждающихся в улучшении жилищных условий, заявление (рапорт) на участие в подпрограмме по форме согласно приложения № 1 с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документами.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судебном заседании установлено следующее.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уволен из рядов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Вооруженных Сил Российской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Федерации в запас в связи с организационно-штатными мероприятиями.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Решением жилищной комиссии в/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ч</w:t>
      </w:r>
      <w:proofErr w:type="gram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он был включен в состав и списки участников на получение государственных жилищных сертификатов.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Решением жилищной комиссии в/ч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согласно списка граждан - получателей государственных жилищных сертификатов на 2011 г.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л.д.11)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6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 члены его семьи состояли в указанном списке.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связи с ликвидацией в/ч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учетное дело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на включение в число участников на получение жилищного сертификата было передано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списки граждан-получателей направлены в ФГУ «Южное региональное управление жилищного обеспечения», что подтверждается ответами Второй Волгоградской КЭЧ района ( л.д.14), сообщением в/ч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lastRenderedPageBreak/>
        <w:t>      Согласно справке в/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ч</w:t>
      </w:r>
      <w:proofErr w:type="gram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7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 члены его семьи признаны нуждающимися в переселении из ЗВГ и является участником Федеральной целевой программы «Жилище» на 2002-1010 годы по 2 категории «Граждане - участники подпрограммы, подлежащие переселению из закрытых военных городков».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Указанные доказательства свидетельствуют о том, что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является участником подпрограммы, подлежащий переселению из закрытого военного городка, состоит на учете в списках получателей жилищного сертификата с 2003 года.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соответствии с распоряжением Правительства РФ №1470-Р от 19.08.2011 г. военный городок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исключен из перечня имеющих жилищный фонд закрытых военных городков Министерства Обороны РФ.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При обращении граждан, в числе которых был 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Президенту РФ, Министерству обороны, на нарушение их жилищных прав и длительного не обеспечения жилищным сертификатом ( письмо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от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proofErr w:type="spell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л.д.15-16), ими было получен ответ из Департамента жилищного обеспечения МО РФ от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указанное обращение     ( л.д.17), в котором сообщалось, что в связи с тем, что военный городок закрыт, они не имеют права на переселение из закрытого военного городка и не имеют права на получение жилищного сертификата.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В силу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ч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.3 ст.15 Конституции РФ не могут применяться законы, а также любые иные нормативные правовые акты, затрагивающие права, свободы, обязанности человека и гражданина, если они не опубликованы официально для всеобщего сведения.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силу ст.4 ГК РФ акты гражданского законодательства не имеют обратной силы и применяются к отношениям, возникшим после введения их в действие. По отношениям, возникшим до введения в действие акта гражданского законодательства, он применяется к правам и обязанностям, возникшим после введения его в действие.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Таким образом, основным принципом действия правового акта во времени является его применение на будущий период со дня его официального опубликования. Придание обратной силы правовому акту, ухудшающему положение гражданина, не допускается.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Поскольку в судебном заседании установлено, что право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получение государственного жилищного сертификата от Министерства обороны РФ, как гражданина, подлежащего переселению из закрытого военного городка, возникло до введения в действие распоряжения Правительства №1470-Р от 19.08.2011 года, издание указанного распоряжение не может являться основанием для лишения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Fonts w:ascii="Tahoma" w:hAnsi="Tahoma" w:cs="Tahoma"/>
          <w:color w:val="000000"/>
          <w:sz w:val="18"/>
          <w:szCs w:val="18"/>
        </w:rPr>
        <w:t>права на получение жилищного сертификата, которое до настоящего времени не реализовано.</w:t>
      </w:r>
      <w:proofErr w:type="gramEnd"/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В связи с чем, действия Департамента жилищного обеспечения Министерства обороны РФ, которые лишили истца права по получение жилищного сертификата от Министерства обороны, следует признать незаконными, а исковые требования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обоснованными и подлежащими удовлетворению в полном объеме.</w:t>
      </w:r>
    </w:p>
    <w:p w:rsidR="006C1094" w:rsidRDefault="006C1094" w:rsidP="006C1094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Руководствуясь ст. 194-198 ГПК РФ, суд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                              РЕШИЛ: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Иск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к Департаменту жилищного обеспечения Министерства обороны Российской Федерации о признании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незаконными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действий, выразившихся в лишении права на получение жилищного сертификата, понуждению к восстановлению в списке очередности на получение жилищного сертификата и выдаче жилищного сертификата на приобретение жилого помещения по избранному месту жительства, удовлетворить.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Признать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право на получение государственного жилищного сертификата от Министерства обороны РФ.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Признать действия Департамента жилищного обеспечения МО РФ, выразившихся в лишении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права на получение государственного жилищного сертификата для переселения по избранному месту жительства, незаконными.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Обязать Департамент жилищного обеспечения Министерства обороны Российской Федерации, восстановить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списках очереди участников подпрограммы федеральной целевой программы «Жилище» на 2011-2015 годы, как гражданина, подлежащего переселению из закрытого военного городка на получение жилищного сертификата со времени первоначального принятия на учет и до обеспечения указанным сертификатом.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Обязать Департамент жилищного обеспечения Министерства обороны Российской Федерации обеспечить выдачу Государственного жилищного сертификата на имя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В.</w:t>
      </w:r>
      <w:r>
        <w:rPr>
          <w:rFonts w:ascii="Tahoma" w:hAnsi="Tahoma" w:cs="Tahoma"/>
          <w:color w:val="000000"/>
          <w:sz w:val="18"/>
          <w:szCs w:val="18"/>
        </w:rPr>
        <w:t>, согласно восстановленной очереди.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 может быть обжаловано в Волгоградский областной суд в течение 10 дней через районный суд с момента изготовления решения в окончательной форме.</w:t>
      </w:r>
    </w:p>
    <w:p w:rsidR="006C1094" w:rsidRDefault="006C1094" w:rsidP="006C1094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lastRenderedPageBreak/>
        <w:t>Судья:</w:t>
      </w:r>
    </w:p>
    <w:p w:rsidR="006C1094" w:rsidRPr="006C1094" w:rsidRDefault="006C1094">
      <w:pPr>
        <w:rPr>
          <w:lang w:val="en-US"/>
        </w:rPr>
      </w:pPr>
    </w:p>
    <w:sectPr w:rsidR="006C1094" w:rsidRPr="006C1094" w:rsidSect="00174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9A0"/>
    <w:rsid w:val="001740F3"/>
    <w:rsid w:val="005349A0"/>
    <w:rsid w:val="006013ED"/>
    <w:rsid w:val="006C1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5349A0"/>
  </w:style>
  <w:style w:type="paragraph" w:styleId="a3">
    <w:name w:val="Normal (Web)"/>
    <w:basedOn w:val="a"/>
    <w:uiPriority w:val="99"/>
    <w:semiHidden/>
    <w:unhideWhenUsed/>
    <w:rsid w:val="006C1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l">
    <w:name w:val="isl"/>
    <w:basedOn w:val="a0"/>
    <w:rsid w:val="006C1094"/>
  </w:style>
  <w:style w:type="character" w:customStyle="1" w:styleId="apple-converted-space">
    <w:name w:val="apple-converted-space"/>
    <w:basedOn w:val="a0"/>
    <w:rsid w:val="006C1094"/>
  </w:style>
  <w:style w:type="character" w:customStyle="1" w:styleId="fio4">
    <w:name w:val="fio4"/>
    <w:basedOn w:val="a0"/>
    <w:rsid w:val="006C1094"/>
  </w:style>
  <w:style w:type="character" w:customStyle="1" w:styleId="nomer2">
    <w:name w:val="nomer2"/>
    <w:basedOn w:val="a0"/>
    <w:rsid w:val="006C1094"/>
  </w:style>
  <w:style w:type="character" w:customStyle="1" w:styleId="fio1">
    <w:name w:val="fio1"/>
    <w:basedOn w:val="a0"/>
    <w:rsid w:val="006C1094"/>
  </w:style>
  <w:style w:type="paragraph" w:customStyle="1" w:styleId="a4">
    <w:name w:val="_"/>
    <w:basedOn w:val="a"/>
    <w:rsid w:val="006C1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2">
    <w:name w:val="data2"/>
    <w:basedOn w:val="a0"/>
    <w:rsid w:val="006C1094"/>
  </w:style>
  <w:style w:type="character" w:customStyle="1" w:styleId="address2">
    <w:name w:val="address2"/>
    <w:basedOn w:val="a0"/>
    <w:rsid w:val="006C1094"/>
  </w:style>
  <w:style w:type="character" w:customStyle="1" w:styleId="fio5">
    <w:name w:val="fio5"/>
    <w:basedOn w:val="a0"/>
    <w:rsid w:val="006C1094"/>
  </w:style>
  <w:style w:type="character" w:customStyle="1" w:styleId="fio6">
    <w:name w:val="fio6"/>
    <w:basedOn w:val="a0"/>
    <w:rsid w:val="006C1094"/>
  </w:style>
  <w:style w:type="character" w:customStyle="1" w:styleId="fio7">
    <w:name w:val="fio7"/>
    <w:basedOn w:val="a0"/>
    <w:rsid w:val="006C10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8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2639</Words>
  <Characters>15047</Characters>
  <Application>Microsoft Office Word</Application>
  <DocSecurity>0</DocSecurity>
  <Lines>125</Lines>
  <Paragraphs>35</Paragraphs>
  <ScaleCrop>false</ScaleCrop>
  <Company>Microsoft</Company>
  <LinksUpToDate>false</LinksUpToDate>
  <CharactersWithSpaces>17651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2012-02-07T16:19:00Z</dcterms:created>
  <dcterms:modified xsi:type="dcterms:W3CDTF">2012-02-21T09:13:00Z</dcterms:modified>
</cp:coreProperties>
</file>