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6DCA" w:rsidRDefault="00BA6DCA" w:rsidP="00BA6DCA">
      <w:pPr>
        <w:pStyle w:val="a3"/>
        <w:shd w:val="clear" w:color="auto" w:fill="FFFFFF"/>
        <w:spacing w:before="150" w:beforeAutospacing="0" w:after="0" w:afterAutospacing="0"/>
        <w:ind w:firstLine="720"/>
        <w:jc w:val="center"/>
        <w:rPr>
          <w:rFonts w:ascii="Tahoma" w:hAnsi="Tahoma" w:cs="Tahoma"/>
          <w:color w:val="000000"/>
          <w:sz w:val="18"/>
          <w:szCs w:val="18"/>
        </w:rPr>
      </w:pPr>
      <w:r>
        <w:rPr>
          <w:rFonts w:ascii="Tahoma" w:hAnsi="Tahoma" w:cs="Tahoma"/>
          <w:color w:val="000000"/>
          <w:sz w:val="18"/>
          <w:szCs w:val="18"/>
        </w:rPr>
        <w:br/>
        <w:t>Решение по гражданскому делу №139/2012 года</w:t>
      </w:r>
    </w:p>
    <w:p w:rsidR="00BA6DCA" w:rsidRDefault="00BA6DCA" w:rsidP="00BA6DCA">
      <w:pPr>
        <w:pStyle w:val="a3"/>
        <w:shd w:val="clear" w:color="auto" w:fill="FFFFFF"/>
        <w:spacing w:before="150" w:beforeAutospacing="0" w:after="0" w:afterAutospacing="0"/>
        <w:ind w:firstLine="720"/>
        <w:jc w:val="center"/>
        <w:rPr>
          <w:rFonts w:ascii="Tahoma" w:hAnsi="Tahoma" w:cs="Tahoma"/>
          <w:color w:val="000000"/>
          <w:sz w:val="18"/>
          <w:szCs w:val="18"/>
        </w:rPr>
      </w:pPr>
      <w:proofErr w:type="gramStart"/>
      <w:r>
        <w:rPr>
          <w:rFonts w:ascii="Tahoma" w:hAnsi="Tahoma" w:cs="Tahoma"/>
          <w:color w:val="000000"/>
          <w:sz w:val="18"/>
          <w:szCs w:val="18"/>
        </w:rPr>
        <w:t>Р</w:t>
      </w:r>
      <w:proofErr w:type="gramEnd"/>
      <w:r>
        <w:rPr>
          <w:rFonts w:ascii="Tahoma" w:hAnsi="Tahoma" w:cs="Tahoma"/>
          <w:color w:val="000000"/>
          <w:sz w:val="18"/>
          <w:szCs w:val="18"/>
        </w:rPr>
        <w:t xml:space="preserve"> Е Ш Е Н И Е</w:t>
      </w:r>
    </w:p>
    <w:p w:rsidR="00BA6DCA" w:rsidRDefault="00BA6DCA" w:rsidP="00BA6DCA">
      <w:pPr>
        <w:pStyle w:val="a4"/>
        <w:shd w:val="clear" w:color="auto" w:fill="FFFFFF"/>
        <w:spacing w:before="150" w:beforeAutospacing="0" w:after="0" w:afterAutospacing="0"/>
        <w:ind w:firstLine="720"/>
        <w:jc w:val="center"/>
        <w:rPr>
          <w:rFonts w:ascii="Tahoma" w:hAnsi="Tahoma" w:cs="Tahoma"/>
          <w:color w:val="000000"/>
          <w:sz w:val="18"/>
          <w:szCs w:val="18"/>
        </w:rPr>
      </w:pPr>
      <w:r>
        <w:rPr>
          <w:rStyle w:val="isl"/>
          <w:rFonts w:ascii="Tahoma" w:hAnsi="Tahoma" w:cs="Tahoma"/>
          <w:color w:val="000000"/>
          <w:sz w:val="18"/>
          <w:szCs w:val="18"/>
        </w:rPr>
        <w:t>ИМЕНЕМ РОССИЙСКОЙ ФЕДЕРАЦИИ</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«9» февраля 2012 года                 город Тверь</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proofErr w:type="gramStart"/>
      <w:r>
        <w:rPr>
          <w:rFonts w:ascii="Tahoma" w:hAnsi="Tahoma" w:cs="Tahoma"/>
          <w:color w:val="000000"/>
          <w:sz w:val="18"/>
          <w:szCs w:val="18"/>
        </w:rPr>
        <w:t xml:space="preserve">Тверской гарнизонный военный суд в составе: председательствующего </w:t>
      </w:r>
      <w:proofErr w:type="spellStart"/>
      <w:r>
        <w:rPr>
          <w:rFonts w:ascii="Tahoma" w:hAnsi="Tahoma" w:cs="Tahoma"/>
          <w:color w:val="000000"/>
          <w:sz w:val="18"/>
          <w:szCs w:val="18"/>
        </w:rPr>
        <w:t>Колуба</w:t>
      </w:r>
      <w:proofErr w:type="spellEnd"/>
      <w:r>
        <w:rPr>
          <w:rFonts w:ascii="Tahoma" w:hAnsi="Tahoma" w:cs="Tahoma"/>
          <w:color w:val="000000"/>
          <w:sz w:val="18"/>
          <w:szCs w:val="18"/>
        </w:rPr>
        <w:t xml:space="preserve"> А.А.; при секретаре судебного заседания </w:t>
      </w:r>
      <w:proofErr w:type="spellStart"/>
      <w:r>
        <w:rPr>
          <w:rFonts w:ascii="Tahoma" w:hAnsi="Tahoma" w:cs="Tahoma"/>
          <w:color w:val="000000"/>
          <w:sz w:val="18"/>
          <w:szCs w:val="18"/>
        </w:rPr>
        <w:t>Симарановой</w:t>
      </w:r>
      <w:proofErr w:type="spellEnd"/>
      <w:r>
        <w:rPr>
          <w:rFonts w:ascii="Tahoma" w:hAnsi="Tahoma" w:cs="Tahoma"/>
          <w:color w:val="000000"/>
          <w:sz w:val="18"/>
          <w:szCs w:val="18"/>
        </w:rPr>
        <w:t xml:space="preserve"> Е.В., рассмотрев в открытом судебном заседании в помещении военного суда гражданское дело по заявлению подполковника Копытина Алексея Николаевича об оспаривании бездействия начальника федерального казенного учреждения «Управление финансового обеспечения Министерства обороны Российской Федерации по Тверской области» (далее - ФКУ), выразившегося в невыплате денежного довольствия,</w:t>
      </w:r>
      <w:proofErr w:type="gramEnd"/>
    </w:p>
    <w:p w:rsidR="00BA6DCA" w:rsidRDefault="00BA6DCA" w:rsidP="00BA6DCA">
      <w:pPr>
        <w:pStyle w:val="a4"/>
        <w:shd w:val="clear" w:color="auto" w:fill="FFFFFF"/>
        <w:spacing w:before="150" w:beforeAutospacing="0" w:after="0" w:afterAutospacing="0"/>
        <w:ind w:firstLine="720"/>
        <w:jc w:val="center"/>
        <w:rPr>
          <w:rFonts w:ascii="Tahoma" w:hAnsi="Tahoma" w:cs="Tahoma"/>
          <w:color w:val="000000"/>
          <w:sz w:val="18"/>
          <w:szCs w:val="18"/>
        </w:rPr>
      </w:pPr>
      <w:r>
        <w:rPr>
          <w:rFonts w:ascii="Tahoma" w:hAnsi="Tahoma" w:cs="Tahoma"/>
          <w:color w:val="000000"/>
          <w:sz w:val="18"/>
          <w:szCs w:val="18"/>
        </w:rPr>
        <w:t xml:space="preserve">у с т а </w:t>
      </w:r>
      <w:proofErr w:type="spellStart"/>
      <w:r>
        <w:rPr>
          <w:rFonts w:ascii="Tahoma" w:hAnsi="Tahoma" w:cs="Tahoma"/>
          <w:color w:val="000000"/>
          <w:sz w:val="18"/>
          <w:szCs w:val="18"/>
        </w:rPr>
        <w:t>н</w:t>
      </w:r>
      <w:proofErr w:type="spellEnd"/>
      <w:r>
        <w:rPr>
          <w:rFonts w:ascii="Tahoma" w:hAnsi="Tahoma" w:cs="Tahoma"/>
          <w:color w:val="000000"/>
          <w:sz w:val="18"/>
          <w:szCs w:val="18"/>
        </w:rPr>
        <w:t xml:space="preserve"> о в и л</w:t>
      </w:r>
      <w:proofErr w:type="gramStart"/>
      <w:r>
        <w:rPr>
          <w:rFonts w:ascii="Tahoma" w:hAnsi="Tahoma" w:cs="Tahoma"/>
          <w:color w:val="000000"/>
          <w:sz w:val="18"/>
          <w:szCs w:val="18"/>
        </w:rPr>
        <w:t xml:space="preserve"> :</w:t>
      </w:r>
      <w:proofErr w:type="gramEnd"/>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Копытин А.Н. обратился в суд с заявлением, в котором указал, что проходит военную службу в войсковой части</w:t>
      </w:r>
      <w:r>
        <w:rPr>
          <w:rStyle w:val="apple-converted-space"/>
          <w:rFonts w:ascii="Tahoma" w:hAnsi="Tahoma" w:cs="Tahoma"/>
          <w:color w:val="000000"/>
          <w:sz w:val="18"/>
          <w:szCs w:val="18"/>
        </w:rPr>
        <w:t> </w:t>
      </w:r>
      <w:r>
        <w:rPr>
          <w:rStyle w:val="nomer2"/>
          <w:rFonts w:ascii="Tahoma" w:hAnsi="Tahoma" w:cs="Tahoma"/>
          <w:color w:val="000000"/>
          <w:sz w:val="18"/>
          <w:szCs w:val="18"/>
        </w:rPr>
        <w:t>№</w:t>
      </w:r>
      <w:r>
        <w:rPr>
          <w:rFonts w:ascii="Tahoma" w:hAnsi="Tahoma" w:cs="Tahoma"/>
          <w:color w:val="000000"/>
          <w:sz w:val="18"/>
          <w:szCs w:val="18"/>
        </w:rPr>
        <w:t xml:space="preserve">, находясь в распоряжении вследствие </w:t>
      </w:r>
      <w:proofErr w:type="spellStart"/>
      <w:r>
        <w:rPr>
          <w:rFonts w:ascii="Tahoma" w:hAnsi="Tahoma" w:cs="Tahoma"/>
          <w:color w:val="000000"/>
          <w:sz w:val="18"/>
          <w:szCs w:val="18"/>
        </w:rPr>
        <w:t>необеспечения</w:t>
      </w:r>
      <w:proofErr w:type="spellEnd"/>
      <w:r>
        <w:rPr>
          <w:rFonts w:ascii="Tahoma" w:hAnsi="Tahoma" w:cs="Tahoma"/>
          <w:color w:val="000000"/>
          <w:sz w:val="18"/>
          <w:szCs w:val="18"/>
        </w:rPr>
        <w:t xml:space="preserve"> жильем. С</w:t>
      </w:r>
      <w:r>
        <w:rPr>
          <w:rStyle w:val="apple-converted-space"/>
          <w:rFonts w:ascii="Tahoma" w:hAnsi="Tahoma" w:cs="Tahoma"/>
          <w:color w:val="000000"/>
          <w:sz w:val="18"/>
          <w:szCs w:val="18"/>
        </w:rPr>
        <w:t> </w:t>
      </w:r>
      <w:proofErr w:type="spellStart"/>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Fonts w:ascii="Tahoma" w:hAnsi="Tahoma" w:cs="Tahoma"/>
          <w:color w:val="000000"/>
          <w:sz w:val="18"/>
          <w:szCs w:val="18"/>
        </w:rPr>
        <w:t>выплата</w:t>
      </w:r>
      <w:proofErr w:type="spellEnd"/>
      <w:r>
        <w:rPr>
          <w:rFonts w:ascii="Tahoma" w:hAnsi="Tahoma" w:cs="Tahoma"/>
          <w:color w:val="000000"/>
          <w:sz w:val="18"/>
          <w:szCs w:val="18"/>
        </w:rPr>
        <w:t xml:space="preserve"> денежного довольствия осуществляется в федеральном бюджетном учреждении «Управление финансового обеспечения Министерства обороны Российской Федерации по Тверской области» (с 1 января 2012 года - ФКУ). Однако с</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Style w:val="apple-converted-space"/>
          <w:rFonts w:ascii="Tahoma" w:hAnsi="Tahoma" w:cs="Tahoma"/>
          <w:color w:val="000000"/>
          <w:sz w:val="18"/>
          <w:szCs w:val="18"/>
        </w:rPr>
        <w:t> </w:t>
      </w:r>
      <w:r>
        <w:rPr>
          <w:rFonts w:ascii="Tahoma" w:hAnsi="Tahoma" w:cs="Tahoma"/>
          <w:color w:val="000000"/>
          <w:sz w:val="18"/>
          <w:szCs w:val="18"/>
        </w:rPr>
        <w:t>по настоящее время денежное довольствие в нарушение части 3 статьи 37</w:t>
      </w:r>
      <w:r>
        <w:rPr>
          <w:rStyle w:val="apple-converted-space"/>
          <w:rFonts w:ascii="Tahoma" w:hAnsi="Tahoma" w:cs="Tahoma"/>
          <w:color w:val="000000"/>
          <w:sz w:val="18"/>
          <w:szCs w:val="18"/>
        </w:rPr>
        <w:t> </w:t>
      </w:r>
      <w:r>
        <w:rPr>
          <w:rStyle w:val="isl"/>
          <w:rFonts w:ascii="Tahoma" w:hAnsi="Tahoma" w:cs="Tahoma"/>
          <w:color w:val="000000"/>
          <w:sz w:val="18"/>
          <w:szCs w:val="18"/>
        </w:rPr>
        <w:t>Конституции Российской Федерации</w:t>
      </w:r>
      <w:r>
        <w:rPr>
          <w:rFonts w:ascii="Tahoma" w:hAnsi="Tahoma" w:cs="Tahoma"/>
          <w:color w:val="000000"/>
          <w:sz w:val="18"/>
          <w:szCs w:val="18"/>
        </w:rPr>
        <w:t>, статей 10 и 12 Федерального закона «О статусе военнослужащих», пункта 11 статьи 38 Федерального закона «О воинской обязанности и военной службе» и пункта 88 Порядка обеспечения денежным довольствием военнослужащих</w:t>
      </w:r>
      <w:r>
        <w:rPr>
          <w:rStyle w:val="apple-converted-space"/>
          <w:rFonts w:ascii="Tahoma" w:hAnsi="Tahoma" w:cs="Tahoma"/>
          <w:color w:val="000000"/>
          <w:sz w:val="18"/>
          <w:szCs w:val="18"/>
        </w:rPr>
        <w:t> </w:t>
      </w:r>
      <w:r>
        <w:rPr>
          <w:rStyle w:val="isl"/>
          <w:rFonts w:ascii="Tahoma" w:hAnsi="Tahoma" w:cs="Tahoma"/>
          <w:color w:val="000000"/>
          <w:sz w:val="18"/>
          <w:szCs w:val="18"/>
        </w:rPr>
        <w:t>Вооруженных Сил Российской</w:t>
      </w:r>
      <w:r>
        <w:rPr>
          <w:rStyle w:val="apple-converted-space"/>
          <w:rFonts w:ascii="Tahoma" w:hAnsi="Tahoma" w:cs="Tahoma"/>
          <w:color w:val="000000"/>
          <w:sz w:val="18"/>
          <w:szCs w:val="18"/>
        </w:rPr>
        <w:t> </w:t>
      </w:r>
      <w:r>
        <w:rPr>
          <w:rFonts w:ascii="Tahoma" w:hAnsi="Tahoma" w:cs="Tahoma"/>
          <w:color w:val="000000"/>
          <w:sz w:val="18"/>
          <w:szCs w:val="18"/>
        </w:rPr>
        <w:t>Федерации (далее - Порядок), утвержденного приказом Министра обороны России от 30 июня 2006 года № 200, ему не выплачено, что причиняет моральный вред и материальный ущерб.</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proofErr w:type="gramStart"/>
      <w:r>
        <w:rPr>
          <w:rFonts w:ascii="Tahoma" w:hAnsi="Tahoma" w:cs="Tahoma"/>
          <w:color w:val="000000"/>
          <w:sz w:val="18"/>
          <w:szCs w:val="18"/>
        </w:rPr>
        <w:t>Исходя из статьи 7</w:t>
      </w:r>
      <w:r>
        <w:rPr>
          <w:rStyle w:val="apple-converted-space"/>
          <w:rFonts w:ascii="Tahoma" w:hAnsi="Tahoma" w:cs="Tahoma"/>
          <w:color w:val="000000"/>
          <w:sz w:val="18"/>
          <w:szCs w:val="18"/>
        </w:rPr>
        <w:t> </w:t>
      </w:r>
      <w:r>
        <w:rPr>
          <w:rStyle w:val="isl"/>
          <w:rFonts w:ascii="Tahoma" w:hAnsi="Tahoma" w:cs="Tahoma"/>
          <w:color w:val="000000"/>
          <w:sz w:val="18"/>
          <w:szCs w:val="18"/>
        </w:rPr>
        <w:t>Закона Российской Федерации</w:t>
      </w:r>
      <w:r>
        <w:rPr>
          <w:rStyle w:val="apple-converted-space"/>
          <w:rFonts w:ascii="Tahoma" w:hAnsi="Tahoma" w:cs="Tahoma"/>
          <w:color w:val="000000"/>
          <w:sz w:val="18"/>
          <w:szCs w:val="18"/>
        </w:rPr>
        <w:t> </w:t>
      </w:r>
      <w:r>
        <w:rPr>
          <w:rFonts w:ascii="Tahoma" w:hAnsi="Tahoma" w:cs="Tahoma"/>
          <w:color w:val="000000"/>
          <w:sz w:val="18"/>
          <w:szCs w:val="18"/>
        </w:rPr>
        <w:t>от 27 апреля 1993 года, статей 15, 1064 и 1069 Гражданского кодекса Российской Федерации, постановления Пленума Верховного Суда России от 14 февраля 2000 года № 9 и определений</w:t>
      </w:r>
      <w:r>
        <w:rPr>
          <w:rStyle w:val="apple-converted-space"/>
          <w:rFonts w:ascii="Tahoma" w:hAnsi="Tahoma" w:cs="Tahoma"/>
          <w:color w:val="000000"/>
          <w:sz w:val="18"/>
          <w:szCs w:val="18"/>
        </w:rPr>
        <w:t> </w:t>
      </w:r>
      <w:r>
        <w:rPr>
          <w:rStyle w:val="isl"/>
          <w:rFonts w:ascii="Tahoma" w:hAnsi="Tahoma" w:cs="Tahoma"/>
          <w:color w:val="000000"/>
          <w:sz w:val="18"/>
          <w:szCs w:val="18"/>
        </w:rPr>
        <w:t>Верховного Суда Российской</w:t>
      </w:r>
      <w:r>
        <w:rPr>
          <w:rStyle w:val="apple-converted-space"/>
          <w:rFonts w:ascii="Tahoma" w:hAnsi="Tahoma" w:cs="Tahoma"/>
          <w:color w:val="000000"/>
          <w:sz w:val="18"/>
          <w:szCs w:val="18"/>
        </w:rPr>
        <w:t> </w:t>
      </w:r>
      <w:r>
        <w:rPr>
          <w:rFonts w:ascii="Tahoma" w:hAnsi="Tahoma" w:cs="Tahoma"/>
          <w:color w:val="000000"/>
          <w:sz w:val="18"/>
          <w:szCs w:val="18"/>
        </w:rPr>
        <w:t>Федерации от 21 апреля и 18 августа 2009 года №№ 2н-105/9 и 4н-209(09) причиненные ему убытки могут быть возмещены путем возложения обязанности</w:t>
      </w:r>
      <w:proofErr w:type="gramEnd"/>
      <w:r>
        <w:rPr>
          <w:rFonts w:ascii="Tahoma" w:hAnsi="Tahoma" w:cs="Tahoma"/>
          <w:color w:val="000000"/>
          <w:sz w:val="18"/>
          <w:szCs w:val="18"/>
        </w:rPr>
        <w:t xml:space="preserve"> </w:t>
      </w:r>
      <w:proofErr w:type="gramStart"/>
      <w:r>
        <w:rPr>
          <w:rFonts w:ascii="Tahoma" w:hAnsi="Tahoma" w:cs="Tahoma"/>
          <w:color w:val="000000"/>
          <w:sz w:val="18"/>
          <w:szCs w:val="18"/>
        </w:rPr>
        <w:t>по выплате денежного довольствия исходя из размеров окладов по воинским должности и званию, установленных на дату исполнения решения суда.</w:t>
      </w:r>
      <w:proofErr w:type="gramEnd"/>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 xml:space="preserve">С учетом </w:t>
      </w:r>
      <w:proofErr w:type="gramStart"/>
      <w:r>
        <w:rPr>
          <w:rFonts w:ascii="Tahoma" w:hAnsi="Tahoma" w:cs="Tahoma"/>
          <w:color w:val="000000"/>
          <w:sz w:val="18"/>
          <w:szCs w:val="18"/>
        </w:rPr>
        <w:t>изложенного</w:t>
      </w:r>
      <w:proofErr w:type="gramEnd"/>
      <w:r>
        <w:rPr>
          <w:rFonts w:ascii="Tahoma" w:hAnsi="Tahoma" w:cs="Tahoma"/>
          <w:color w:val="000000"/>
          <w:sz w:val="18"/>
          <w:szCs w:val="18"/>
        </w:rPr>
        <w:t xml:space="preserve"> Копытин А.Н. просит суд:</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признать бездействие начальника ФКУ, выразившееся в невыплате денежного довольствия с</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Fonts w:ascii="Tahoma" w:hAnsi="Tahoma" w:cs="Tahoma"/>
          <w:color w:val="000000"/>
          <w:sz w:val="18"/>
          <w:szCs w:val="18"/>
        </w:rPr>
        <w:t>, незаконным;</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обязать начальника ФКУ выплатить ему денежное довольствие с</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Style w:val="apple-converted-space"/>
          <w:rFonts w:ascii="Tahoma" w:hAnsi="Tahoma" w:cs="Tahoma"/>
          <w:color w:val="000000"/>
          <w:sz w:val="18"/>
          <w:szCs w:val="18"/>
        </w:rPr>
        <w:t> </w:t>
      </w:r>
      <w:r>
        <w:rPr>
          <w:rFonts w:ascii="Tahoma" w:hAnsi="Tahoma" w:cs="Tahoma"/>
          <w:color w:val="000000"/>
          <w:sz w:val="18"/>
          <w:szCs w:val="18"/>
        </w:rPr>
        <w:t>исходя из окладов по воинским должности и званию, установленных на дату исполнения решения суда, а также выплачивать его по день исключения из списков личного состава воинской части.</w:t>
      </w:r>
    </w:p>
    <w:p w:rsidR="00BA6DCA" w:rsidRDefault="00BA6DCA" w:rsidP="00BA6DCA">
      <w:pPr>
        <w:pStyle w:val="bodytext2"/>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Определением Тверского гарнизонного военного суда от</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Style w:val="apple-converted-space"/>
          <w:rFonts w:ascii="Tahoma" w:hAnsi="Tahoma" w:cs="Tahoma"/>
          <w:color w:val="000000"/>
          <w:sz w:val="18"/>
          <w:szCs w:val="18"/>
        </w:rPr>
        <w:t> </w:t>
      </w:r>
      <w:r>
        <w:rPr>
          <w:rFonts w:ascii="Tahoma" w:hAnsi="Tahoma" w:cs="Tahoma"/>
          <w:color w:val="000000"/>
          <w:sz w:val="18"/>
          <w:szCs w:val="18"/>
        </w:rPr>
        <w:t>к участию в деле в качестве заинтересованного лица привлечен руководитель Единого расчетного центра Министерства обороны Российской Федерации (далее - ЕРЦ).</w:t>
      </w:r>
    </w:p>
    <w:p w:rsidR="00BA6DCA" w:rsidRDefault="00BA6DCA" w:rsidP="00BA6DCA">
      <w:pPr>
        <w:pStyle w:val="bodytext2"/>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Извещенные надлежащим образом о времени и месте судебного заседания Копытин А.Н., начальник ФКУ и руководитель ЕРЦ в суд не прибыли, при этом заявитель и должностное лицо, каждый в отдельности, просили о рассмотрении дела в их отсутствие.</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Изучив материалы дела, военный суд приходит к следующим выводам.</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Как видно из выписки из приказа</w:t>
      </w:r>
      <w:r>
        <w:rPr>
          <w:rStyle w:val="apple-converted-space"/>
          <w:rFonts w:ascii="Tahoma" w:hAnsi="Tahoma" w:cs="Tahoma"/>
          <w:color w:val="000000"/>
          <w:sz w:val="18"/>
          <w:szCs w:val="18"/>
        </w:rPr>
        <w:t> </w:t>
      </w:r>
      <w:r>
        <w:rPr>
          <w:rStyle w:val="others1"/>
          <w:rFonts w:ascii="Tahoma" w:hAnsi="Tahoma" w:cs="Tahoma"/>
          <w:color w:val="000000"/>
          <w:sz w:val="18"/>
          <w:szCs w:val="18"/>
        </w:rPr>
        <w:t>&lt;данные изъяты&gt;</w:t>
      </w:r>
      <w:r>
        <w:rPr>
          <w:rStyle w:val="apple-converted-space"/>
          <w:rFonts w:ascii="Tahoma" w:hAnsi="Tahoma" w:cs="Tahoma"/>
          <w:color w:val="000000"/>
          <w:sz w:val="18"/>
          <w:szCs w:val="18"/>
        </w:rPr>
        <w:t> </w:t>
      </w:r>
      <w:r>
        <w:rPr>
          <w:rFonts w:ascii="Tahoma" w:hAnsi="Tahoma" w:cs="Tahoma"/>
          <w:color w:val="000000"/>
          <w:sz w:val="18"/>
          <w:szCs w:val="18"/>
        </w:rPr>
        <w:t>от</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Style w:val="apple-converted-space"/>
          <w:rFonts w:ascii="Tahoma" w:hAnsi="Tahoma" w:cs="Tahoma"/>
          <w:color w:val="000000"/>
          <w:sz w:val="18"/>
          <w:szCs w:val="18"/>
        </w:rPr>
        <w:t> </w:t>
      </w:r>
      <w:r>
        <w:rPr>
          <w:rStyle w:val="nomer2"/>
          <w:rFonts w:ascii="Tahoma" w:hAnsi="Tahoma" w:cs="Tahoma"/>
          <w:color w:val="000000"/>
          <w:sz w:val="18"/>
          <w:szCs w:val="18"/>
        </w:rPr>
        <w:t>№</w:t>
      </w:r>
      <w:r>
        <w:rPr>
          <w:rFonts w:ascii="Tahoma" w:hAnsi="Tahoma" w:cs="Tahoma"/>
          <w:color w:val="000000"/>
          <w:sz w:val="18"/>
          <w:szCs w:val="18"/>
        </w:rPr>
        <w:t>, в связи с проведением организационно-штатных мероприятий подполковник Копытин А.Н. -</w:t>
      </w:r>
      <w:r>
        <w:rPr>
          <w:rStyle w:val="apple-converted-space"/>
          <w:rFonts w:ascii="Tahoma" w:hAnsi="Tahoma" w:cs="Tahoma"/>
          <w:color w:val="000000"/>
          <w:sz w:val="18"/>
          <w:szCs w:val="18"/>
        </w:rPr>
        <w:t> </w:t>
      </w:r>
      <w:r>
        <w:rPr>
          <w:rStyle w:val="others2"/>
          <w:rFonts w:ascii="Tahoma" w:hAnsi="Tahoma" w:cs="Tahoma"/>
          <w:color w:val="000000"/>
          <w:sz w:val="18"/>
          <w:szCs w:val="18"/>
        </w:rPr>
        <w:t>&lt;данные изъяты&gt;</w:t>
      </w:r>
      <w:r>
        <w:rPr>
          <w:rStyle w:val="apple-converted-space"/>
          <w:rFonts w:ascii="Tahoma" w:hAnsi="Tahoma" w:cs="Tahoma"/>
          <w:color w:val="000000"/>
          <w:sz w:val="18"/>
          <w:szCs w:val="18"/>
        </w:rPr>
        <w:t> </w:t>
      </w:r>
      <w:r>
        <w:rPr>
          <w:rFonts w:ascii="Tahoma" w:hAnsi="Tahoma" w:cs="Tahoma"/>
          <w:color w:val="000000"/>
          <w:sz w:val="18"/>
          <w:szCs w:val="18"/>
        </w:rPr>
        <w:t>войсковой части</w:t>
      </w:r>
      <w:r>
        <w:rPr>
          <w:rStyle w:val="apple-converted-space"/>
          <w:rFonts w:ascii="Tahoma" w:hAnsi="Tahoma" w:cs="Tahoma"/>
          <w:color w:val="000000"/>
          <w:sz w:val="18"/>
          <w:szCs w:val="18"/>
        </w:rPr>
        <w:t> </w:t>
      </w:r>
      <w:r>
        <w:rPr>
          <w:rStyle w:val="nomer2"/>
          <w:rFonts w:ascii="Tahoma" w:hAnsi="Tahoma" w:cs="Tahoma"/>
          <w:color w:val="000000"/>
          <w:sz w:val="18"/>
          <w:szCs w:val="18"/>
        </w:rPr>
        <w:t>№</w:t>
      </w:r>
      <w:r>
        <w:rPr>
          <w:rStyle w:val="apple-converted-space"/>
          <w:rFonts w:ascii="Tahoma" w:hAnsi="Tahoma" w:cs="Tahoma"/>
          <w:color w:val="000000"/>
          <w:sz w:val="18"/>
          <w:szCs w:val="18"/>
        </w:rPr>
        <w:t> </w:t>
      </w:r>
      <w:r>
        <w:rPr>
          <w:rFonts w:ascii="Tahoma" w:hAnsi="Tahoma" w:cs="Tahoma"/>
          <w:color w:val="000000"/>
          <w:sz w:val="18"/>
          <w:szCs w:val="18"/>
        </w:rPr>
        <w:t>- от занимаемой воинской должности освобожден и зачислен в распоряжение командира этой же воинской части.</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Из выписки из списка военнослужащих войсковой части</w:t>
      </w:r>
      <w:r>
        <w:rPr>
          <w:rStyle w:val="apple-converted-space"/>
          <w:rFonts w:ascii="Tahoma" w:hAnsi="Tahoma" w:cs="Tahoma"/>
          <w:color w:val="000000"/>
          <w:sz w:val="18"/>
          <w:szCs w:val="18"/>
        </w:rPr>
        <w:t> </w:t>
      </w:r>
      <w:r>
        <w:rPr>
          <w:rStyle w:val="nomer2"/>
          <w:rFonts w:ascii="Tahoma" w:hAnsi="Tahoma" w:cs="Tahoma"/>
          <w:color w:val="000000"/>
          <w:sz w:val="18"/>
          <w:szCs w:val="18"/>
        </w:rPr>
        <w:t>№</w:t>
      </w:r>
      <w:r>
        <w:rPr>
          <w:rFonts w:ascii="Tahoma" w:hAnsi="Tahoma" w:cs="Tahoma"/>
          <w:color w:val="000000"/>
          <w:sz w:val="18"/>
          <w:szCs w:val="18"/>
        </w:rPr>
        <w:t>, представляемых для принятия решения о выплате денежного довольствия при нахождении в распоряжении сверх установленных сроков, усматривается, что таковой в части выплаты денежного довольствия Копытину А.Н. на период с</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Style w:val="apple-converted-space"/>
          <w:rFonts w:ascii="Tahoma" w:hAnsi="Tahoma" w:cs="Tahoma"/>
          <w:color w:val="000000"/>
          <w:sz w:val="18"/>
          <w:szCs w:val="18"/>
        </w:rPr>
        <w:t> </w:t>
      </w:r>
      <w:r>
        <w:rPr>
          <w:rFonts w:ascii="Tahoma" w:hAnsi="Tahoma" w:cs="Tahoma"/>
          <w:color w:val="000000"/>
          <w:sz w:val="18"/>
          <w:szCs w:val="18"/>
        </w:rPr>
        <w:t>по</w:t>
      </w:r>
      <w:r>
        <w:rPr>
          <w:rStyle w:val="apple-converted-space"/>
          <w:rFonts w:ascii="Tahoma" w:hAnsi="Tahoma" w:cs="Tahoma"/>
          <w:color w:val="000000"/>
          <w:sz w:val="18"/>
          <w:szCs w:val="18"/>
        </w:rPr>
        <w:t> </w:t>
      </w:r>
      <w:r>
        <w:rPr>
          <w:rStyle w:val="data2"/>
          <w:rFonts w:ascii="Tahoma" w:hAnsi="Tahoma" w:cs="Tahoma"/>
          <w:color w:val="000000"/>
          <w:sz w:val="18"/>
          <w:szCs w:val="18"/>
        </w:rPr>
        <w:t>ДД.ММ.ГГГГ</w:t>
      </w:r>
      <w:r>
        <w:rPr>
          <w:rStyle w:val="apple-converted-space"/>
          <w:rFonts w:ascii="Tahoma" w:hAnsi="Tahoma" w:cs="Tahoma"/>
          <w:color w:val="000000"/>
          <w:sz w:val="18"/>
          <w:szCs w:val="18"/>
        </w:rPr>
        <w:t> </w:t>
      </w:r>
      <w:r>
        <w:rPr>
          <w:rFonts w:ascii="Tahoma" w:hAnsi="Tahoma" w:cs="Tahoma"/>
          <w:color w:val="000000"/>
          <w:sz w:val="18"/>
          <w:szCs w:val="18"/>
        </w:rPr>
        <w:t>вышестоящим командованием не утвержден.</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 xml:space="preserve">Данными копии сообщения </w:t>
      </w:r>
      <w:proofErr w:type="spellStart"/>
      <w:r>
        <w:rPr>
          <w:rFonts w:ascii="Tahoma" w:hAnsi="Tahoma" w:cs="Tahoma"/>
          <w:color w:val="000000"/>
          <w:sz w:val="18"/>
          <w:szCs w:val="18"/>
        </w:rPr>
        <w:t>врио</w:t>
      </w:r>
      <w:proofErr w:type="spellEnd"/>
      <w:r>
        <w:rPr>
          <w:rFonts w:ascii="Tahoma" w:hAnsi="Tahoma" w:cs="Tahoma"/>
          <w:color w:val="000000"/>
          <w:sz w:val="18"/>
          <w:szCs w:val="18"/>
        </w:rPr>
        <w:t xml:space="preserve"> начальника ФКУ от</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Style w:val="apple-converted-space"/>
          <w:rFonts w:ascii="Tahoma" w:hAnsi="Tahoma" w:cs="Tahoma"/>
          <w:color w:val="000000"/>
          <w:sz w:val="18"/>
          <w:szCs w:val="18"/>
        </w:rPr>
        <w:t> </w:t>
      </w:r>
      <w:r>
        <w:rPr>
          <w:rFonts w:ascii="Tahoma" w:hAnsi="Tahoma" w:cs="Tahoma"/>
          <w:color w:val="000000"/>
          <w:sz w:val="18"/>
          <w:szCs w:val="18"/>
        </w:rPr>
        <w:t>      </w:t>
      </w:r>
      <w:r>
        <w:rPr>
          <w:rStyle w:val="nomer2"/>
          <w:rFonts w:ascii="Tahoma" w:hAnsi="Tahoma" w:cs="Tahoma"/>
          <w:color w:val="000000"/>
          <w:sz w:val="18"/>
          <w:szCs w:val="18"/>
        </w:rPr>
        <w:t>№</w:t>
      </w:r>
      <w:r>
        <w:rPr>
          <w:rStyle w:val="apple-converted-space"/>
          <w:rFonts w:ascii="Tahoma" w:hAnsi="Tahoma" w:cs="Tahoma"/>
          <w:color w:val="000000"/>
          <w:sz w:val="18"/>
          <w:szCs w:val="18"/>
        </w:rPr>
        <w:t> </w:t>
      </w:r>
      <w:r>
        <w:rPr>
          <w:rFonts w:ascii="Tahoma" w:hAnsi="Tahoma" w:cs="Tahoma"/>
          <w:color w:val="000000"/>
          <w:sz w:val="18"/>
          <w:szCs w:val="18"/>
        </w:rPr>
        <w:t>установлено, что с 1 января 2012 года федеральное бюджетное учреждение «Управление финансового обеспечения Министерства обороны Российской Федерации по Тверской области» переименовано в ФКУ.</w:t>
      </w:r>
    </w:p>
    <w:p w:rsidR="00BA6DCA" w:rsidRDefault="00BA6DCA" w:rsidP="00BA6DCA">
      <w:pPr>
        <w:pStyle w:val="a5"/>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 xml:space="preserve">Согласно справке </w:t>
      </w:r>
      <w:proofErr w:type="spellStart"/>
      <w:r>
        <w:rPr>
          <w:rFonts w:ascii="Tahoma" w:hAnsi="Tahoma" w:cs="Tahoma"/>
          <w:color w:val="000000"/>
          <w:sz w:val="18"/>
          <w:szCs w:val="18"/>
        </w:rPr>
        <w:t>врио</w:t>
      </w:r>
      <w:proofErr w:type="spellEnd"/>
      <w:r>
        <w:rPr>
          <w:rFonts w:ascii="Tahoma" w:hAnsi="Tahoma" w:cs="Tahoma"/>
          <w:color w:val="000000"/>
          <w:sz w:val="18"/>
          <w:szCs w:val="18"/>
        </w:rPr>
        <w:t xml:space="preserve"> начальника ФКУ от</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Style w:val="apple-converted-space"/>
          <w:rFonts w:ascii="Tahoma" w:hAnsi="Tahoma" w:cs="Tahoma"/>
          <w:color w:val="000000"/>
          <w:sz w:val="18"/>
          <w:szCs w:val="18"/>
        </w:rPr>
        <w:t> </w:t>
      </w:r>
      <w:r>
        <w:rPr>
          <w:rFonts w:ascii="Tahoma" w:hAnsi="Tahoma" w:cs="Tahoma"/>
          <w:color w:val="000000"/>
          <w:sz w:val="18"/>
          <w:szCs w:val="18"/>
        </w:rPr>
        <w:t>в соответствии с решением заместителя Министра обороны России от</w:t>
      </w:r>
      <w:r>
        <w:rPr>
          <w:rStyle w:val="apple-converted-space"/>
          <w:rFonts w:ascii="Tahoma" w:hAnsi="Tahoma" w:cs="Tahoma"/>
          <w:color w:val="000000"/>
          <w:sz w:val="18"/>
          <w:szCs w:val="18"/>
        </w:rPr>
        <w:t> </w:t>
      </w:r>
      <w:r>
        <w:rPr>
          <w:rStyle w:val="data2"/>
          <w:rFonts w:ascii="Tahoma" w:hAnsi="Tahoma" w:cs="Tahoma"/>
          <w:color w:val="000000"/>
          <w:sz w:val="18"/>
          <w:szCs w:val="18"/>
        </w:rPr>
        <w:t>ДД.ММ.ГГГГ</w:t>
      </w:r>
      <w:r>
        <w:rPr>
          <w:rStyle w:val="apple-converted-space"/>
          <w:rFonts w:ascii="Tahoma" w:hAnsi="Tahoma" w:cs="Tahoma"/>
          <w:color w:val="000000"/>
          <w:sz w:val="18"/>
          <w:szCs w:val="18"/>
        </w:rPr>
        <w:t> </w:t>
      </w:r>
      <w:r>
        <w:rPr>
          <w:rFonts w:ascii="Tahoma" w:hAnsi="Tahoma" w:cs="Tahoma"/>
          <w:color w:val="000000"/>
          <w:sz w:val="18"/>
          <w:szCs w:val="18"/>
        </w:rPr>
        <w:t xml:space="preserve">военнослужащие по контракту, проходящие службу в воинских </w:t>
      </w:r>
      <w:r>
        <w:rPr>
          <w:rFonts w:ascii="Tahoma" w:hAnsi="Tahoma" w:cs="Tahoma"/>
          <w:color w:val="000000"/>
          <w:sz w:val="18"/>
          <w:szCs w:val="18"/>
        </w:rPr>
        <w:lastRenderedPageBreak/>
        <w:t>частях, дислоцированных на территории</w:t>
      </w:r>
      <w:r>
        <w:rPr>
          <w:rStyle w:val="apple-converted-space"/>
          <w:rFonts w:ascii="Tahoma" w:hAnsi="Tahoma" w:cs="Tahoma"/>
          <w:color w:val="000000"/>
          <w:sz w:val="18"/>
          <w:szCs w:val="18"/>
        </w:rPr>
        <w:t> </w:t>
      </w:r>
      <w:r>
        <w:rPr>
          <w:rStyle w:val="address2"/>
          <w:rFonts w:ascii="Tahoma" w:hAnsi="Tahoma" w:cs="Tahoma"/>
          <w:color w:val="000000"/>
          <w:sz w:val="18"/>
          <w:szCs w:val="18"/>
        </w:rPr>
        <w:t>&lt;адрес&gt;</w:t>
      </w:r>
      <w:r>
        <w:rPr>
          <w:rFonts w:ascii="Tahoma" w:hAnsi="Tahoma" w:cs="Tahoma"/>
          <w:color w:val="000000"/>
          <w:sz w:val="18"/>
          <w:szCs w:val="18"/>
        </w:rPr>
        <w:t>, с</w:t>
      </w:r>
      <w:r>
        <w:rPr>
          <w:rStyle w:val="apple-converted-space"/>
          <w:rFonts w:ascii="Tahoma" w:hAnsi="Tahoma" w:cs="Tahoma"/>
          <w:color w:val="000000"/>
          <w:sz w:val="18"/>
          <w:szCs w:val="18"/>
        </w:rPr>
        <w:t> </w:t>
      </w:r>
      <w:r>
        <w:rPr>
          <w:rStyle w:val="data2"/>
          <w:rFonts w:ascii="Tahoma" w:hAnsi="Tahoma" w:cs="Tahoma"/>
          <w:color w:val="000000"/>
          <w:sz w:val="18"/>
          <w:szCs w:val="18"/>
        </w:rPr>
        <w:t>ДД.ММ.ГГГГ</w:t>
      </w:r>
      <w:r>
        <w:rPr>
          <w:rStyle w:val="apple-converted-space"/>
          <w:rFonts w:ascii="Tahoma" w:hAnsi="Tahoma" w:cs="Tahoma"/>
          <w:color w:val="000000"/>
          <w:sz w:val="18"/>
          <w:szCs w:val="18"/>
        </w:rPr>
        <w:t> </w:t>
      </w:r>
      <w:r>
        <w:rPr>
          <w:rFonts w:ascii="Tahoma" w:hAnsi="Tahoma" w:cs="Tahoma"/>
          <w:color w:val="000000"/>
          <w:sz w:val="18"/>
          <w:szCs w:val="18"/>
        </w:rPr>
        <w:t>зачислены на финансовое обеспечение в ЕРЦ. Следовательно, Копытин А.Н., удовлетворенный денежным довольствием по</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Fonts w:ascii="Tahoma" w:hAnsi="Tahoma" w:cs="Tahoma"/>
          <w:color w:val="000000"/>
          <w:sz w:val="18"/>
          <w:szCs w:val="18"/>
        </w:rPr>
        <w:t>, на финансовом обеспечении в ФКУ не состоит. На основании пункта 46 Порядка выплата денежного довольствия ему временно приостановлена ввиду нахождения в распоряжении свыше сроков, установленных статьей 13 Положения о порядке прохождения военной службы. В силу пункта 47 Порядка денежное довольствие заявителю может выплачиваться по решению вышестоящего командования. Ранее срок выплаты денежного довольствия заявителю денежного довольствия был установлен на период с</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Style w:val="apple-converted-space"/>
          <w:rFonts w:ascii="Tahoma" w:hAnsi="Tahoma" w:cs="Tahoma"/>
          <w:color w:val="000000"/>
          <w:sz w:val="18"/>
          <w:szCs w:val="18"/>
        </w:rPr>
        <w:t> </w:t>
      </w:r>
      <w:r>
        <w:rPr>
          <w:rFonts w:ascii="Tahoma" w:hAnsi="Tahoma" w:cs="Tahoma"/>
          <w:color w:val="000000"/>
          <w:sz w:val="18"/>
          <w:szCs w:val="18"/>
        </w:rPr>
        <w:t>по</w:t>
      </w:r>
      <w:r>
        <w:rPr>
          <w:rStyle w:val="apple-converted-space"/>
          <w:rFonts w:ascii="Tahoma" w:hAnsi="Tahoma" w:cs="Tahoma"/>
          <w:color w:val="000000"/>
          <w:sz w:val="18"/>
          <w:szCs w:val="18"/>
        </w:rPr>
        <w:t> </w:t>
      </w:r>
      <w:r>
        <w:rPr>
          <w:rStyle w:val="data2"/>
          <w:rFonts w:ascii="Tahoma" w:hAnsi="Tahoma" w:cs="Tahoma"/>
          <w:color w:val="000000"/>
          <w:sz w:val="18"/>
          <w:szCs w:val="18"/>
        </w:rPr>
        <w:t>ДД.ММ.ГГГГ</w:t>
      </w:r>
      <w:r>
        <w:rPr>
          <w:rFonts w:ascii="Tahoma" w:hAnsi="Tahoma" w:cs="Tahoma"/>
          <w:color w:val="000000"/>
          <w:sz w:val="18"/>
          <w:szCs w:val="18"/>
        </w:rPr>
        <w:t>. За вычетом налога на доходы физических лиц Копытину А.Н. причитается к выплате денежное довольствие за</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Style w:val="apple-converted-space"/>
          <w:rFonts w:ascii="Tahoma" w:hAnsi="Tahoma" w:cs="Tahoma"/>
          <w:color w:val="000000"/>
          <w:sz w:val="18"/>
          <w:szCs w:val="18"/>
        </w:rPr>
        <w:t> </w:t>
      </w:r>
      <w:r>
        <w:rPr>
          <w:rFonts w:ascii="Tahoma" w:hAnsi="Tahoma" w:cs="Tahoma"/>
          <w:color w:val="000000"/>
          <w:sz w:val="18"/>
          <w:szCs w:val="18"/>
        </w:rPr>
        <w:t>и</w:t>
      </w:r>
      <w:r>
        <w:rPr>
          <w:rStyle w:val="apple-converted-space"/>
          <w:rFonts w:ascii="Tahoma" w:hAnsi="Tahoma" w:cs="Tahoma"/>
          <w:color w:val="000000"/>
          <w:sz w:val="18"/>
          <w:szCs w:val="18"/>
        </w:rPr>
        <w:t> </w:t>
      </w:r>
      <w:r>
        <w:rPr>
          <w:rStyle w:val="data2"/>
          <w:rFonts w:ascii="Tahoma" w:hAnsi="Tahoma" w:cs="Tahoma"/>
          <w:color w:val="000000"/>
          <w:sz w:val="18"/>
          <w:szCs w:val="18"/>
        </w:rPr>
        <w:t>ДД.ММ.ГГГГ</w:t>
      </w:r>
      <w:r>
        <w:rPr>
          <w:rStyle w:val="apple-converted-space"/>
          <w:rFonts w:ascii="Tahoma" w:hAnsi="Tahoma" w:cs="Tahoma"/>
          <w:color w:val="000000"/>
          <w:sz w:val="18"/>
          <w:szCs w:val="18"/>
        </w:rPr>
        <w:t> </w:t>
      </w:r>
      <w:r>
        <w:rPr>
          <w:rFonts w:ascii="Tahoma" w:hAnsi="Tahoma" w:cs="Tahoma"/>
          <w:color w:val="000000"/>
          <w:sz w:val="18"/>
          <w:szCs w:val="18"/>
        </w:rPr>
        <w:t>в размере</w:t>
      </w:r>
      <w:r>
        <w:rPr>
          <w:rStyle w:val="apple-converted-space"/>
          <w:rFonts w:ascii="Tahoma" w:hAnsi="Tahoma" w:cs="Tahoma"/>
          <w:color w:val="000000"/>
          <w:sz w:val="18"/>
          <w:szCs w:val="18"/>
        </w:rPr>
        <w:t> </w:t>
      </w:r>
      <w:r>
        <w:rPr>
          <w:rStyle w:val="others3"/>
          <w:rFonts w:ascii="Tahoma" w:hAnsi="Tahoma" w:cs="Tahoma"/>
          <w:color w:val="000000"/>
          <w:sz w:val="18"/>
          <w:szCs w:val="18"/>
        </w:rPr>
        <w:t>&lt;данные изъяты&gt;</w:t>
      </w:r>
      <w:r>
        <w:rPr>
          <w:rStyle w:val="apple-converted-space"/>
          <w:rFonts w:ascii="Tahoma" w:hAnsi="Tahoma" w:cs="Tahoma"/>
          <w:color w:val="000000"/>
          <w:sz w:val="18"/>
          <w:szCs w:val="18"/>
        </w:rPr>
        <w:t> </w:t>
      </w:r>
      <w:r>
        <w:rPr>
          <w:rFonts w:ascii="Tahoma" w:hAnsi="Tahoma" w:cs="Tahoma"/>
          <w:color w:val="000000"/>
          <w:sz w:val="18"/>
          <w:szCs w:val="18"/>
        </w:rPr>
        <w:t>рублей, ежемесячно.</w:t>
      </w:r>
    </w:p>
    <w:p w:rsidR="00BA6DCA" w:rsidRDefault="00BA6DCA" w:rsidP="00BA6DCA">
      <w:pPr>
        <w:pStyle w:val="a5"/>
        <w:shd w:val="clear" w:color="auto" w:fill="FFFFFF"/>
        <w:spacing w:before="150" w:beforeAutospacing="0" w:after="0" w:afterAutospacing="0"/>
        <w:ind w:firstLine="720"/>
        <w:jc w:val="both"/>
        <w:rPr>
          <w:rFonts w:ascii="Tahoma" w:hAnsi="Tahoma" w:cs="Tahoma"/>
          <w:color w:val="000000"/>
          <w:sz w:val="18"/>
          <w:szCs w:val="18"/>
        </w:rPr>
      </w:pPr>
      <w:proofErr w:type="gramStart"/>
      <w:r>
        <w:rPr>
          <w:rFonts w:ascii="Tahoma" w:hAnsi="Tahoma" w:cs="Tahoma"/>
          <w:color w:val="000000"/>
          <w:sz w:val="18"/>
          <w:szCs w:val="18"/>
        </w:rPr>
        <w:t>Положения Всеобщей декларации прав человека (статья 23), Европейской социальной хартии (пересмотренной) (пункт 4 части I, статьи 1 и 4 части II) и</w:t>
      </w:r>
      <w:r>
        <w:rPr>
          <w:rStyle w:val="apple-converted-space"/>
          <w:rFonts w:ascii="Tahoma" w:hAnsi="Tahoma" w:cs="Tahoma"/>
          <w:color w:val="000000"/>
          <w:sz w:val="18"/>
          <w:szCs w:val="18"/>
        </w:rPr>
        <w:t> </w:t>
      </w:r>
      <w:r>
        <w:rPr>
          <w:rStyle w:val="isl"/>
          <w:rFonts w:ascii="Tahoma" w:hAnsi="Tahoma" w:cs="Tahoma"/>
          <w:color w:val="000000"/>
          <w:sz w:val="18"/>
          <w:szCs w:val="18"/>
        </w:rPr>
        <w:t>Конституции Российской Федерации</w:t>
      </w:r>
      <w:r>
        <w:rPr>
          <w:rStyle w:val="apple-converted-space"/>
          <w:rFonts w:ascii="Tahoma" w:hAnsi="Tahoma" w:cs="Tahoma"/>
          <w:color w:val="000000"/>
          <w:sz w:val="18"/>
          <w:szCs w:val="18"/>
        </w:rPr>
        <w:t> </w:t>
      </w:r>
      <w:r>
        <w:rPr>
          <w:rFonts w:ascii="Tahoma" w:hAnsi="Tahoma" w:cs="Tahoma"/>
          <w:color w:val="000000"/>
          <w:sz w:val="18"/>
          <w:szCs w:val="18"/>
        </w:rPr>
        <w:t>(часть 3 статьи 37) гарантируют каждому право на вознаграждение за труд, которое военнослужащими, как указано в пункте 1 статьи 10 Федерального закона от 27 мая 1998 года № 76-ФЗ «О статусе военнослужащих», реализуется посредством прохождения военной</w:t>
      </w:r>
      <w:proofErr w:type="gramEnd"/>
      <w:r>
        <w:rPr>
          <w:rFonts w:ascii="Tahoma" w:hAnsi="Tahoma" w:cs="Tahoma"/>
          <w:color w:val="000000"/>
          <w:sz w:val="18"/>
          <w:szCs w:val="18"/>
        </w:rPr>
        <w:t xml:space="preserve"> службы.</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proofErr w:type="gramStart"/>
      <w:r>
        <w:rPr>
          <w:rFonts w:ascii="Tahoma" w:hAnsi="Tahoma" w:cs="Tahoma"/>
          <w:color w:val="000000"/>
          <w:sz w:val="18"/>
          <w:szCs w:val="18"/>
        </w:rPr>
        <w:t>В силу пункта 1 статьи 12 этого же закона (в редакции, действующей на момент возникновения спорных правоотношений) денежное довольствие военнослужащих состоит из месячного оклада в соответствии с занимаемой воинской должностью и месячного оклада в соответствии с присвоенным воинским званием, которые составляют оклад месячного денежного содержания военнослужащих, месячных и иных дополнительных выплат.</w:t>
      </w:r>
      <w:proofErr w:type="gramEnd"/>
    </w:p>
    <w:p w:rsidR="00BA6DCA" w:rsidRDefault="00BA6DCA" w:rsidP="00BA6DCA">
      <w:pPr>
        <w:pStyle w:val="a5"/>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По смыслу данной нормы право военнослужащих на денежное довольствие является реализацией их конституционного права на вознаграждение за труд.</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Порядок обеспечения военнослужащих денежным довольствием, согласно пункту 3 статьи 12 Федерального закона «О статусе военнослужащих», определяется Министерством обороны Российской Федерации.</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proofErr w:type="gramStart"/>
      <w:r>
        <w:rPr>
          <w:rFonts w:ascii="Tahoma" w:hAnsi="Tahoma" w:cs="Tahoma"/>
          <w:color w:val="000000"/>
          <w:sz w:val="18"/>
          <w:szCs w:val="18"/>
        </w:rPr>
        <w:t>Исходя из пункта 46 Порядка (действующего до 1 января 2012 года) зачисленным в распоряжение командиров военнослужащим по контракту за все время нахождения их в распоряжении, но не более сроков, определенных статьей 13 Положения о порядке прохождения военной службы, выплачиваются оклады по воинскому званию, оклады по ранее занимаемой воинской должности, процентная надбавка за выслугу лет, ежемесячное денежное поощрение в размере одного</w:t>
      </w:r>
      <w:proofErr w:type="gramEnd"/>
      <w:r>
        <w:rPr>
          <w:rFonts w:ascii="Tahoma" w:hAnsi="Tahoma" w:cs="Tahoma"/>
          <w:color w:val="000000"/>
          <w:sz w:val="18"/>
          <w:szCs w:val="18"/>
        </w:rPr>
        <w:t xml:space="preserve"> оклада по воинской должности и ежемесячная надбавка за сложность, напряженность и специальный режим военной службы в порядке, предусмотренном пунктами 109-110 Порядка, если федеральными законами и иными нормативными правовыми актами не установлено иное.</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Военнослужащим, проходящим военную службу по контракту, зачисленным в распоряжение командиров в случае освобождения от занимаемой должности в связи с проведением организационно-штатных мероприятий, по истечении установленного срока нахождения в распоряжении командира денежное довольствие может выплачиваться по решению, в частности, заместителей Министра обороны Российской Федерации (пункт 47 Порядка).</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Пунктом 2 статьи 13 Положения о порядке прохождения военной службы, утвержденного</w:t>
      </w:r>
      <w:r>
        <w:rPr>
          <w:rStyle w:val="apple-converted-space"/>
          <w:rFonts w:ascii="Tahoma" w:hAnsi="Tahoma" w:cs="Tahoma"/>
          <w:color w:val="000000"/>
          <w:sz w:val="18"/>
          <w:szCs w:val="18"/>
        </w:rPr>
        <w:t> </w:t>
      </w:r>
      <w:r>
        <w:rPr>
          <w:rStyle w:val="isl"/>
          <w:rFonts w:ascii="Tahoma" w:hAnsi="Tahoma" w:cs="Tahoma"/>
          <w:color w:val="000000"/>
          <w:sz w:val="18"/>
          <w:szCs w:val="18"/>
        </w:rPr>
        <w:t>Указом Президента Российской</w:t>
      </w:r>
      <w:r>
        <w:rPr>
          <w:rStyle w:val="apple-converted-space"/>
          <w:rFonts w:ascii="Tahoma" w:hAnsi="Tahoma" w:cs="Tahoma"/>
          <w:color w:val="000000"/>
          <w:sz w:val="18"/>
          <w:szCs w:val="18"/>
        </w:rPr>
        <w:t> </w:t>
      </w:r>
      <w:r>
        <w:rPr>
          <w:rFonts w:ascii="Tahoma" w:hAnsi="Tahoma" w:cs="Tahoma"/>
          <w:color w:val="000000"/>
          <w:sz w:val="18"/>
          <w:szCs w:val="18"/>
        </w:rPr>
        <w:t>Федерации от 16 сентября 1999 года № 1237, определено, что сроки нахождения военнослужащего в распоряжении ограничиваются моментом исключения такого военнослужащего из списков личного состава воинской части.</w:t>
      </w:r>
    </w:p>
    <w:p w:rsidR="00BA6DCA" w:rsidRDefault="00BA6DCA" w:rsidP="00BA6DCA">
      <w:pPr>
        <w:pStyle w:val="a5"/>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 xml:space="preserve">Таким образом, содержание приведенных норм позволяет суду прийти к выводу, что гражданин, проходящий военную службу по контракту, вплоть до момента исключения его из списков личного состава воинской части обладает статусом военнослужащего, </w:t>
      </w:r>
      <w:proofErr w:type="gramStart"/>
      <w:r>
        <w:rPr>
          <w:rFonts w:ascii="Tahoma" w:hAnsi="Tahoma" w:cs="Tahoma"/>
          <w:color w:val="000000"/>
          <w:sz w:val="18"/>
          <w:szCs w:val="18"/>
        </w:rPr>
        <w:t>а</w:t>
      </w:r>
      <w:proofErr w:type="gramEnd"/>
      <w:r>
        <w:rPr>
          <w:rFonts w:ascii="Tahoma" w:hAnsi="Tahoma" w:cs="Tahoma"/>
          <w:color w:val="000000"/>
          <w:sz w:val="18"/>
          <w:szCs w:val="18"/>
        </w:rPr>
        <w:t xml:space="preserve"> следовательно, на него распространяются социальные гарантии и компенсации, предусмотренные законом. Поскольку такой военнослужащий продолжает реализовывать право на труд посредством прохождения военной службы, он имеет право на получение денежного довольствия в объеме, определенном законодательством.</w:t>
      </w:r>
    </w:p>
    <w:p w:rsidR="00BA6DCA" w:rsidRDefault="00BA6DCA" w:rsidP="00BA6DCA">
      <w:pPr>
        <w:pStyle w:val="a5"/>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 xml:space="preserve">При этом нераспорядительность отдельных должностных лиц, обусловленная непринятием решения о продлении заявителю выплаты денежного довольствия, по мнению </w:t>
      </w:r>
      <w:proofErr w:type="gramStart"/>
      <w:r>
        <w:rPr>
          <w:rFonts w:ascii="Tahoma" w:hAnsi="Tahoma" w:cs="Tahoma"/>
          <w:color w:val="000000"/>
          <w:sz w:val="18"/>
          <w:szCs w:val="18"/>
        </w:rPr>
        <w:t>военного</w:t>
      </w:r>
      <w:proofErr w:type="gramEnd"/>
      <w:r>
        <w:rPr>
          <w:rFonts w:ascii="Tahoma" w:hAnsi="Tahoma" w:cs="Tahoma"/>
          <w:color w:val="000000"/>
          <w:sz w:val="18"/>
          <w:szCs w:val="18"/>
        </w:rPr>
        <w:t xml:space="preserve"> суда, не может служить препятствием реализации его права на получение такового.</w:t>
      </w:r>
    </w:p>
    <w:p w:rsidR="00BA6DCA" w:rsidRDefault="00BA6DCA" w:rsidP="00BA6DCA">
      <w:pPr>
        <w:pStyle w:val="a5"/>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Учитывая, что по состоянию на</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Style w:val="apple-converted-space"/>
          <w:rFonts w:ascii="Tahoma" w:hAnsi="Tahoma" w:cs="Tahoma"/>
          <w:color w:val="000000"/>
          <w:sz w:val="18"/>
          <w:szCs w:val="18"/>
        </w:rPr>
        <w:t> </w:t>
      </w:r>
      <w:r>
        <w:rPr>
          <w:rFonts w:ascii="Tahoma" w:hAnsi="Tahoma" w:cs="Tahoma"/>
          <w:color w:val="000000"/>
          <w:sz w:val="18"/>
          <w:szCs w:val="18"/>
        </w:rPr>
        <w:t xml:space="preserve">Копытин А.Н. из списков личного состава воинской части не исключен, суд приходит к выводу о том, что он вправе получить денежное довольствие </w:t>
      </w:r>
      <w:proofErr w:type="spellStart"/>
      <w:r>
        <w:rPr>
          <w:rFonts w:ascii="Tahoma" w:hAnsi="Tahoma" w:cs="Tahoma"/>
          <w:color w:val="000000"/>
          <w:sz w:val="18"/>
          <w:szCs w:val="18"/>
        </w:rPr>
        <w:t>за</w:t>
      </w:r>
      <w:r>
        <w:rPr>
          <w:rStyle w:val="data2"/>
          <w:rFonts w:ascii="Tahoma" w:hAnsi="Tahoma" w:cs="Tahoma"/>
          <w:color w:val="000000"/>
          <w:sz w:val="18"/>
          <w:szCs w:val="18"/>
        </w:rPr>
        <w:t>ДД.ММ.ГГГГ</w:t>
      </w:r>
      <w:proofErr w:type="spellEnd"/>
      <w:r>
        <w:rPr>
          <w:rStyle w:val="apple-converted-space"/>
          <w:rFonts w:ascii="Tahoma" w:hAnsi="Tahoma" w:cs="Tahoma"/>
          <w:color w:val="000000"/>
          <w:sz w:val="18"/>
          <w:szCs w:val="18"/>
        </w:rPr>
        <w:t> </w:t>
      </w:r>
      <w:r>
        <w:rPr>
          <w:rFonts w:ascii="Tahoma" w:hAnsi="Tahoma" w:cs="Tahoma"/>
          <w:color w:val="000000"/>
          <w:sz w:val="18"/>
          <w:szCs w:val="18"/>
        </w:rPr>
        <w:t>и</w:t>
      </w:r>
      <w:r>
        <w:rPr>
          <w:rStyle w:val="apple-converted-space"/>
          <w:rFonts w:ascii="Tahoma" w:hAnsi="Tahoma" w:cs="Tahoma"/>
          <w:color w:val="000000"/>
          <w:sz w:val="18"/>
          <w:szCs w:val="18"/>
        </w:rPr>
        <w:t> </w:t>
      </w:r>
      <w:r>
        <w:rPr>
          <w:rStyle w:val="data2"/>
          <w:rFonts w:ascii="Tahoma" w:hAnsi="Tahoma" w:cs="Tahoma"/>
          <w:color w:val="000000"/>
          <w:sz w:val="18"/>
          <w:szCs w:val="18"/>
        </w:rPr>
        <w:t>ДД.ММ.ГГГГ</w:t>
      </w:r>
      <w:r>
        <w:rPr>
          <w:rFonts w:ascii="Tahoma" w:hAnsi="Tahoma" w:cs="Tahoma"/>
          <w:color w:val="000000"/>
          <w:sz w:val="18"/>
          <w:szCs w:val="18"/>
        </w:rPr>
        <w:t>.</w:t>
      </w:r>
    </w:p>
    <w:p w:rsidR="00BA6DCA" w:rsidRDefault="00BA6DCA" w:rsidP="00BA6DCA">
      <w:pPr>
        <w:pStyle w:val="a5"/>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Как следствие, суд признает оспоренное в этой части бездействие незаконным и возлагает на начальника ФКУ обязанность выплатить Копытину А.Н. денежное довольствие за</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Style w:val="apple-converted-space"/>
          <w:rFonts w:ascii="Tahoma" w:hAnsi="Tahoma" w:cs="Tahoma"/>
          <w:color w:val="000000"/>
          <w:sz w:val="18"/>
          <w:szCs w:val="18"/>
        </w:rPr>
        <w:t> </w:t>
      </w:r>
      <w:r>
        <w:rPr>
          <w:rFonts w:ascii="Tahoma" w:hAnsi="Tahoma" w:cs="Tahoma"/>
          <w:color w:val="000000"/>
          <w:sz w:val="18"/>
          <w:szCs w:val="18"/>
        </w:rPr>
        <w:t>и</w:t>
      </w:r>
      <w:r>
        <w:rPr>
          <w:rStyle w:val="apple-converted-space"/>
          <w:rFonts w:ascii="Tahoma" w:hAnsi="Tahoma" w:cs="Tahoma"/>
          <w:color w:val="000000"/>
          <w:sz w:val="18"/>
          <w:szCs w:val="18"/>
        </w:rPr>
        <w:t> </w:t>
      </w:r>
      <w:proofErr w:type="spellStart"/>
      <w:r>
        <w:rPr>
          <w:rStyle w:val="data2"/>
          <w:rFonts w:ascii="Tahoma" w:hAnsi="Tahoma" w:cs="Tahoma"/>
          <w:color w:val="000000"/>
          <w:sz w:val="18"/>
          <w:szCs w:val="18"/>
        </w:rPr>
        <w:t>ДД.ММ.ГГГГ</w:t>
      </w:r>
      <w:r>
        <w:rPr>
          <w:rFonts w:ascii="Tahoma" w:hAnsi="Tahoma" w:cs="Tahoma"/>
          <w:color w:val="000000"/>
          <w:sz w:val="18"/>
          <w:szCs w:val="18"/>
        </w:rPr>
        <w:t>в</w:t>
      </w:r>
      <w:proofErr w:type="spellEnd"/>
      <w:r>
        <w:rPr>
          <w:rFonts w:ascii="Tahoma" w:hAnsi="Tahoma" w:cs="Tahoma"/>
          <w:color w:val="000000"/>
          <w:sz w:val="18"/>
          <w:szCs w:val="18"/>
        </w:rPr>
        <w:t xml:space="preserve"> сумме</w:t>
      </w:r>
      <w:r>
        <w:rPr>
          <w:rStyle w:val="apple-converted-space"/>
          <w:rFonts w:ascii="Tahoma" w:hAnsi="Tahoma" w:cs="Tahoma"/>
          <w:color w:val="000000"/>
          <w:sz w:val="18"/>
          <w:szCs w:val="18"/>
        </w:rPr>
        <w:t> </w:t>
      </w:r>
      <w:r>
        <w:rPr>
          <w:rStyle w:val="others4"/>
          <w:rFonts w:ascii="Tahoma" w:hAnsi="Tahoma" w:cs="Tahoma"/>
          <w:color w:val="000000"/>
          <w:sz w:val="18"/>
          <w:szCs w:val="18"/>
        </w:rPr>
        <w:t>&lt;данные изъяты&gt;</w:t>
      </w:r>
      <w:r>
        <w:rPr>
          <w:rStyle w:val="apple-converted-space"/>
          <w:rFonts w:ascii="Tahoma" w:hAnsi="Tahoma" w:cs="Tahoma"/>
          <w:color w:val="000000"/>
          <w:sz w:val="18"/>
          <w:szCs w:val="18"/>
        </w:rPr>
        <w:t> </w:t>
      </w:r>
      <w:r>
        <w:rPr>
          <w:rFonts w:ascii="Tahoma" w:hAnsi="Tahoma" w:cs="Tahoma"/>
          <w:color w:val="000000"/>
          <w:sz w:val="18"/>
          <w:szCs w:val="18"/>
        </w:rPr>
        <w:t>(</w:t>
      </w:r>
      <w:r>
        <w:rPr>
          <w:rStyle w:val="others5"/>
          <w:rFonts w:ascii="Tahoma" w:hAnsi="Tahoma" w:cs="Tahoma"/>
          <w:color w:val="000000"/>
          <w:sz w:val="18"/>
          <w:szCs w:val="18"/>
        </w:rPr>
        <w:t>&lt;данные изъяты&gt;</w:t>
      </w:r>
      <w:r>
        <w:rPr>
          <w:rStyle w:val="apple-converted-space"/>
          <w:rFonts w:ascii="Tahoma" w:hAnsi="Tahoma" w:cs="Tahoma"/>
          <w:color w:val="000000"/>
          <w:sz w:val="18"/>
          <w:szCs w:val="18"/>
        </w:rPr>
        <w:t> </w:t>
      </w:r>
      <w:r>
        <w:rPr>
          <w:rFonts w:ascii="Tahoma" w:hAnsi="Tahoma" w:cs="Tahoma"/>
          <w:color w:val="000000"/>
          <w:sz w:val="18"/>
          <w:szCs w:val="18"/>
        </w:rPr>
        <w:t xml:space="preserve">рублей </w:t>
      </w:r>
      <w:proofErr w:type="spellStart"/>
      <w:r>
        <w:rPr>
          <w:rFonts w:ascii="Tahoma" w:hAnsi="Tahoma" w:cs="Tahoma"/>
          <w:color w:val="000000"/>
          <w:sz w:val="18"/>
          <w:szCs w:val="18"/>
        </w:rPr>
        <w:t>x</w:t>
      </w:r>
      <w:proofErr w:type="spellEnd"/>
      <w:r>
        <w:rPr>
          <w:rFonts w:ascii="Tahoma" w:hAnsi="Tahoma" w:cs="Tahoma"/>
          <w:color w:val="000000"/>
          <w:sz w:val="18"/>
          <w:szCs w:val="18"/>
        </w:rPr>
        <w:t xml:space="preserve"> 2).</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lastRenderedPageBreak/>
        <w:t>Приходя к такому выводу, суд не оставляет без внимания представленные из ФКУ сведения о зачислении с 1 января 2012 года военнослужащих воинских частей, дислоцированных на территории Тверской области, на финансовое обеспечение в ЕРЦ.</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Вместе с тем, возлагая эту обязанность именно на начальника ФКУ, суд исходит из того, что каких-либо достоверных данных тому со ссылкой на соответствующий правовой акт Минобороны России должностным лицом, чье бездействие оспорено, в суд не представлено, в то время как из копии выписки из приказа</w:t>
      </w:r>
      <w:r>
        <w:rPr>
          <w:rStyle w:val="apple-converted-space"/>
          <w:rFonts w:ascii="Tahoma" w:hAnsi="Tahoma" w:cs="Tahoma"/>
          <w:color w:val="000000"/>
          <w:sz w:val="18"/>
          <w:szCs w:val="18"/>
        </w:rPr>
        <w:t> </w:t>
      </w:r>
      <w:r>
        <w:rPr>
          <w:rStyle w:val="others6"/>
          <w:rFonts w:ascii="Tahoma" w:hAnsi="Tahoma" w:cs="Tahoma"/>
          <w:color w:val="000000"/>
          <w:sz w:val="18"/>
          <w:szCs w:val="18"/>
        </w:rPr>
        <w:t>&lt;данные изъяты&gt;</w:t>
      </w:r>
      <w:r>
        <w:rPr>
          <w:rStyle w:val="apple-converted-space"/>
          <w:rFonts w:ascii="Tahoma" w:hAnsi="Tahoma" w:cs="Tahoma"/>
          <w:color w:val="000000"/>
          <w:sz w:val="18"/>
          <w:szCs w:val="18"/>
        </w:rPr>
        <w:t> </w:t>
      </w:r>
      <w:r>
        <w:rPr>
          <w:rFonts w:ascii="Tahoma" w:hAnsi="Tahoma" w:cs="Tahoma"/>
          <w:color w:val="000000"/>
          <w:sz w:val="18"/>
          <w:szCs w:val="18"/>
        </w:rPr>
        <w:t>от</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Style w:val="apple-converted-space"/>
          <w:rFonts w:ascii="Tahoma" w:hAnsi="Tahoma" w:cs="Tahoma"/>
          <w:color w:val="000000"/>
          <w:sz w:val="18"/>
          <w:szCs w:val="18"/>
        </w:rPr>
        <w:t> </w:t>
      </w:r>
      <w:r>
        <w:rPr>
          <w:rFonts w:ascii="Tahoma" w:hAnsi="Tahoma" w:cs="Tahoma"/>
          <w:color w:val="000000"/>
          <w:sz w:val="18"/>
          <w:szCs w:val="18"/>
        </w:rPr>
        <w:t>     </w:t>
      </w:r>
      <w:r>
        <w:rPr>
          <w:rStyle w:val="nomer2"/>
          <w:rFonts w:ascii="Tahoma" w:hAnsi="Tahoma" w:cs="Tahoma"/>
          <w:color w:val="000000"/>
          <w:sz w:val="18"/>
          <w:szCs w:val="18"/>
        </w:rPr>
        <w:t>№</w:t>
      </w:r>
      <w:r>
        <w:rPr>
          <w:rStyle w:val="apple-converted-space"/>
          <w:rFonts w:ascii="Tahoma" w:hAnsi="Tahoma" w:cs="Tahoma"/>
          <w:color w:val="000000"/>
          <w:sz w:val="18"/>
          <w:szCs w:val="18"/>
        </w:rPr>
        <w:t> </w:t>
      </w:r>
      <w:r>
        <w:rPr>
          <w:rFonts w:ascii="Tahoma" w:hAnsi="Tahoma" w:cs="Tahoma"/>
          <w:color w:val="000000"/>
          <w:sz w:val="18"/>
          <w:szCs w:val="18"/>
        </w:rPr>
        <w:t>усматривается, что войсковая часть</w:t>
      </w:r>
      <w:r>
        <w:rPr>
          <w:rStyle w:val="apple-converted-space"/>
          <w:rFonts w:ascii="Tahoma" w:hAnsi="Tahoma" w:cs="Tahoma"/>
          <w:color w:val="000000"/>
          <w:sz w:val="18"/>
          <w:szCs w:val="18"/>
        </w:rPr>
        <w:t> </w:t>
      </w:r>
      <w:r>
        <w:rPr>
          <w:rStyle w:val="nomer2"/>
          <w:rFonts w:ascii="Tahoma" w:hAnsi="Tahoma" w:cs="Tahoma"/>
          <w:color w:val="000000"/>
          <w:sz w:val="18"/>
          <w:szCs w:val="18"/>
        </w:rPr>
        <w:t>№</w:t>
      </w:r>
      <w:r>
        <w:rPr>
          <w:rStyle w:val="apple-converted-space"/>
          <w:rFonts w:ascii="Tahoma" w:hAnsi="Tahoma" w:cs="Tahoma"/>
          <w:color w:val="000000"/>
          <w:sz w:val="18"/>
          <w:szCs w:val="18"/>
        </w:rPr>
        <w:t> </w:t>
      </w:r>
      <w:proofErr w:type="spellStart"/>
      <w:r>
        <w:rPr>
          <w:rFonts w:ascii="Tahoma" w:hAnsi="Tahoma" w:cs="Tahoma"/>
          <w:color w:val="000000"/>
          <w:sz w:val="18"/>
          <w:szCs w:val="18"/>
        </w:rPr>
        <w:t>с</w:t>
      </w:r>
      <w:r>
        <w:rPr>
          <w:rStyle w:val="data2"/>
          <w:rFonts w:ascii="Tahoma" w:hAnsi="Tahoma" w:cs="Tahoma"/>
          <w:color w:val="000000"/>
          <w:sz w:val="18"/>
          <w:szCs w:val="18"/>
        </w:rPr>
        <w:t>ДД.ММ.ГГГГ</w:t>
      </w:r>
      <w:proofErr w:type="spellEnd"/>
      <w:r>
        <w:rPr>
          <w:rStyle w:val="apple-converted-space"/>
          <w:rFonts w:ascii="Tahoma" w:hAnsi="Tahoma" w:cs="Tahoma"/>
          <w:color w:val="000000"/>
          <w:sz w:val="18"/>
          <w:szCs w:val="18"/>
        </w:rPr>
        <w:t> </w:t>
      </w:r>
      <w:r>
        <w:rPr>
          <w:rFonts w:ascii="Tahoma" w:hAnsi="Tahoma" w:cs="Tahoma"/>
          <w:color w:val="000000"/>
          <w:sz w:val="18"/>
          <w:szCs w:val="18"/>
        </w:rPr>
        <w:t xml:space="preserve">на финансовое обеспечение </w:t>
      </w:r>
      <w:proofErr w:type="gramStart"/>
      <w:r>
        <w:rPr>
          <w:rFonts w:ascii="Tahoma" w:hAnsi="Tahoma" w:cs="Tahoma"/>
          <w:color w:val="000000"/>
          <w:sz w:val="18"/>
          <w:szCs w:val="18"/>
        </w:rPr>
        <w:t>зачислена</w:t>
      </w:r>
      <w:proofErr w:type="gramEnd"/>
      <w:r>
        <w:rPr>
          <w:rFonts w:ascii="Tahoma" w:hAnsi="Tahoma" w:cs="Tahoma"/>
          <w:color w:val="000000"/>
          <w:sz w:val="18"/>
          <w:szCs w:val="18"/>
        </w:rPr>
        <w:t xml:space="preserve"> в ФКУ.</w:t>
      </w:r>
    </w:p>
    <w:p w:rsidR="00BA6DCA" w:rsidRDefault="00BA6DCA" w:rsidP="00BA6DCA">
      <w:pPr>
        <w:pStyle w:val="a5"/>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В то же время суд не находит оснований для удовлетворения требования заявителя о выплате ему денежного довольствия за</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Style w:val="apple-converted-space"/>
          <w:rFonts w:ascii="Tahoma" w:hAnsi="Tahoma" w:cs="Tahoma"/>
          <w:color w:val="000000"/>
          <w:sz w:val="18"/>
          <w:szCs w:val="18"/>
        </w:rPr>
        <w:t> </w:t>
      </w:r>
      <w:r>
        <w:rPr>
          <w:rFonts w:ascii="Tahoma" w:hAnsi="Tahoma" w:cs="Tahoma"/>
          <w:color w:val="000000"/>
          <w:sz w:val="18"/>
          <w:szCs w:val="18"/>
        </w:rPr>
        <w:t>и</w:t>
      </w:r>
      <w:r>
        <w:rPr>
          <w:rStyle w:val="apple-converted-space"/>
          <w:rFonts w:ascii="Tahoma" w:hAnsi="Tahoma" w:cs="Tahoma"/>
          <w:color w:val="000000"/>
          <w:sz w:val="18"/>
          <w:szCs w:val="18"/>
        </w:rPr>
        <w:t> </w:t>
      </w:r>
      <w:r>
        <w:rPr>
          <w:rStyle w:val="data2"/>
          <w:rFonts w:ascii="Tahoma" w:hAnsi="Tahoma" w:cs="Tahoma"/>
          <w:color w:val="000000"/>
          <w:sz w:val="18"/>
          <w:szCs w:val="18"/>
        </w:rPr>
        <w:t>ДД.ММ.ГГГГ</w:t>
      </w:r>
      <w:r>
        <w:rPr>
          <w:rStyle w:val="apple-converted-space"/>
          <w:rFonts w:ascii="Tahoma" w:hAnsi="Tahoma" w:cs="Tahoma"/>
          <w:color w:val="000000"/>
          <w:sz w:val="18"/>
          <w:szCs w:val="18"/>
        </w:rPr>
        <w:t> </w:t>
      </w:r>
      <w:r>
        <w:rPr>
          <w:rFonts w:ascii="Tahoma" w:hAnsi="Tahoma" w:cs="Tahoma"/>
          <w:color w:val="000000"/>
          <w:sz w:val="18"/>
          <w:szCs w:val="18"/>
        </w:rPr>
        <w:t>исходя из окладов по воинским должности и званию, установленных на дату исполнения решения суда.</w:t>
      </w:r>
    </w:p>
    <w:p w:rsidR="00BA6DCA" w:rsidRDefault="00BA6DCA" w:rsidP="00BA6DCA">
      <w:pPr>
        <w:pStyle w:val="a5"/>
        <w:shd w:val="clear" w:color="auto" w:fill="FFFFFF"/>
        <w:spacing w:before="150" w:beforeAutospacing="0" w:after="0" w:afterAutospacing="0"/>
        <w:ind w:firstLine="720"/>
        <w:jc w:val="both"/>
        <w:rPr>
          <w:rFonts w:ascii="Tahoma" w:hAnsi="Tahoma" w:cs="Tahoma"/>
          <w:color w:val="000000"/>
          <w:sz w:val="18"/>
          <w:szCs w:val="18"/>
        </w:rPr>
      </w:pPr>
      <w:proofErr w:type="gramStart"/>
      <w:r>
        <w:rPr>
          <w:rFonts w:ascii="Tahoma" w:hAnsi="Tahoma" w:cs="Tahoma"/>
          <w:color w:val="000000"/>
          <w:sz w:val="18"/>
          <w:szCs w:val="18"/>
        </w:rPr>
        <w:t>Так, обосновывая требование в этой части, в заявлении Копытин А.Н. сослался на абзац 1 пункта 13 постановления Пленума</w:t>
      </w:r>
      <w:r>
        <w:rPr>
          <w:rStyle w:val="apple-converted-space"/>
          <w:rFonts w:ascii="Tahoma" w:hAnsi="Tahoma" w:cs="Tahoma"/>
          <w:color w:val="000000"/>
          <w:sz w:val="18"/>
          <w:szCs w:val="18"/>
        </w:rPr>
        <w:t> </w:t>
      </w:r>
      <w:r>
        <w:rPr>
          <w:rStyle w:val="isl"/>
          <w:rFonts w:ascii="Tahoma" w:hAnsi="Tahoma" w:cs="Tahoma"/>
          <w:color w:val="000000"/>
          <w:sz w:val="18"/>
          <w:szCs w:val="18"/>
        </w:rPr>
        <w:t>Верховного Суда Российской</w:t>
      </w:r>
      <w:r>
        <w:rPr>
          <w:rStyle w:val="apple-converted-space"/>
          <w:rFonts w:ascii="Tahoma" w:hAnsi="Tahoma" w:cs="Tahoma"/>
          <w:color w:val="000000"/>
          <w:sz w:val="18"/>
          <w:szCs w:val="18"/>
        </w:rPr>
        <w:t> </w:t>
      </w:r>
      <w:r>
        <w:rPr>
          <w:rFonts w:ascii="Tahoma" w:hAnsi="Tahoma" w:cs="Tahoma"/>
          <w:color w:val="000000"/>
          <w:sz w:val="18"/>
          <w:szCs w:val="18"/>
        </w:rPr>
        <w:t>Федерации от 14 февраля 2000 года № 9 «О некоторых вопросах применения судами законодательства о воинской обязанности, военной службе и статусе военнослужащих» и определения Верховного суда России от 21 апреля 2009 года № 2н-105/9 и 18 августа 2009 года</w:t>
      </w:r>
      <w:proofErr w:type="gramEnd"/>
      <w:r>
        <w:rPr>
          <w:rFonts w:ascii="Tahoma" w:hAnsi="Tahoma" w:cs="Tahoma"/>
          <w:color w:val="000000"/>
          <w:sz w:val="18"/>
          <w:szCs w:val="18"/>
        </w:rPr>
        <w:t xml:space="preserve"> № 4н-208(09), указав, что возмещение причиненных несвоевременной выплатой денежного довольствия убытков возможно путем его выплаты исходя из окладов, установленных на момент выплаты.</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Содержание приведенных постановлений высшего судебного органа по гражданским делам, подсудным судам общей юрисдикции, действительно свидетельствует о том, что при определении размера причиненных убытков суд может руководствоваться размерами окладов, установленных на момент принятия решения, что обусловлено их индексацией.</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proofErr w:type="gramStart"/>
      <w:r>
        <w:rPr>
          <w:rFonts w:ascii="Tahoma" w:hAnsi="Tahoma" w:cs="Tahoma"/>
          <w:color w:val="000000"/>
          <w:sz w:val="18"/>
          <w:szCs w:val="18"/>
        </w:rPr>
        <w:t>При этом суд отмечает, что в соответствии с положениями статей 2 и 3 Федерального закона от 7 ноября 2011 года № 306-ФЗ «О денежном довольствии военнослужащих и предоставлении им отдельных выплат», вступившего в силу с 1 января 2012 года, военнослужащим установлены новые оклады по воинским должности и званию, что указывает на совершенно иную систему выплаты денежного довольствия и что не является</w:t>
      </w:r>
      <w:proofErr w:type="gramEnd"/>
      <w:r>
        <w:rPr>
          <w:rFonts w:ascii="Tahoma" w:hAnsi="Tahoma" w:cs="Tahoma"/>
          <w:color w:val="000000"/>
          <w:sz w:val="18"/>
          <w:szCs w:val="18"/>
        </w:rPr>
        <w:t xml:space="preserve"> следствием повышения (индексации) окладов прежних.</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Оснований для придания обратной силы названному закону и распространения его положений на правоотношения, возникшие до</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Fonts w:ascii="Tahoma" w:hAnsi="Tahoma" w:cs="Tahoma"/>
          <w:color w:val="000000"/>
          <w:sz w:val="18"/>
          <w:szCs w:val="18"/>
        </w:rPr>
        <w:t>, не имеется.</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Данное обстоятельство позволяет суду прийти к выводу о том, что избранный Копытиным А.Н. способ возмещения убытков применению не подлежит.</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Более того, в силу абзаца 3 пункта 13 упомянутого постановления Пленума</w:t>
      </w:r>
      <w:r>
        <w:rPr>
          <w:rStyle w:val="apple-converted-space"/>
          <w:rFonts w:ascii="Tahoma" w:hAnsi="Tahoma" w:cs="Tahoma"/>
          <w:color w:val="000000"/>
          <w:sz w:val="18"/>
          <w:szCs w:val="18"/>
        </w:rPr>
        <w:t> </w:t>
      </w:r>
      <w:r>
        <w:rPr>
          <w:rStyle w:val="isl"/>
          <w:rFonts w:ascii="Tahoma" w:hAnsi="Tahoma" w:cs="Tahoma"/>
          <w:color w:val="000000"/>
          <w:sz w:val="18"/>
          <w:szCs w:val="18"/>
        </w:rPr>
        <w:t>Верховного Суда Российской</w:t>
      </w:r>
      <w:r>
        <w:rPr>
          <w:rStyle w:val="apple-converted-space"/>
          <w:rFonts w:ascii="Tahoma" w:hAnsi="Tahoma" w:cs="Tahoma"/>
          <w:color w:val="000000"/>
          <w:sz w:val="18"/>
          <w:szCs w:val="18"/>
        </w:rPr>
        <w:t> </w:t>
      </w:r>
      <w:r>
        <w:rPr>
          <w:rFonts w:ascii="Tahoma" w:hAnsi="Tahoma" w:cs="Tahoma"/>
          <w:color w:val="000000"/>
          <w:sz w:val="18"/>
          <w:szCs w:val="18"/>
        </w:rPr>
        <w:t>Федерации при определении убытков от инфляции размер подлежащих выплате денежных сумм может определяться с учетом индекса потребительских цен, рассчитанного государственными органами статистики Российской Федерации.</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В порядке подготовки дела к судебному разбирательству Копытину А.Н. передоложено представить данные о росте индекса потребительских цен по</w:t>
      </w:r>
      <w:r>
        <w:rPr>
          <w:rStyle w:val="apple-converted-space"/>
          <w:rFonts w:ascii="Tahoma" w:hAnsi="Tahoma" w:cs="Tahoma"/>
          <w:color w:val="000000"/>
          <w:sz w:val="18"/>
          <w:szCs w:val="18"/>
        </w:rPr>
        <w:t> </w:t>
      </w:r>
      <w:r>
        <w:rPr>
          <w:rStyle w:val="address2"/>
          <w:rFonts w:ascii="Tahoma" w:hAnsi="Tahoma" w:cs="Tahoma"/>
          <w:color w:val="000000"/>
          <w:sz w:val="18"/>
          <w:szCs w:val="18"/>
        </w:rPr>
        <w:t>&lt;адрес&gt;</w:t>
      </w:r>
      <w:r>
        <w:rPr>
          <w:rStyle w:val="apple-converted-space"/>
          <w:rFonts w:ascii="Tahoma" w:hAnsi="Tahoma" w:cs="Tahoma"/>
          <w:color w:val="000000"/>
          <w:sz w:val="18"/>
          <w:szCs w:val="18"/>
        </w:rPr>
        <w:t> </w:t>
      </w:r>
      <w:r>
        <w:rPr>
          <w:rFonts w:ascii="Tahoma" w:hAnsi="Tahoma" w:cs="Tahoma"/>
          <w:color w:val="000000"/>
          <w:sz w:val="18"/>
          <w:szCs w:val="18"/>
        </w:rPr>
        <w:t>за период с</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Style w:val="apple-converted-space"/>
          <w:rFonts w:ascii="Tahoma" w:hAnsi="Tahoma" w:cs="Tahoma"/>
          <w:color w:val="000000"/>
          <w:sz w:val="18"/>
          <w:szCs w:val="18"/>
        </w:rPr>
        <w:t> </w:t>
      </w:r>
      <w:r>
        <w:rPr>
          <w:rFonts w:ascii="Tahoma" w:hAnsi="Tahoma" w:cs="Tahoma"/>
          <w:color w:val="000000"/>
          <w:sz w:val="18"/>
          <w:szCs w:val="18"/>
        </w:rPr>
        <w:t>по</w:t>
      </w:r>
      <w:r>
        <w:rPr>
          <w:rStyle w:val="apple-converted-space"/>
          <w:rFonts w:ascii="Tahoma" w:hAnsi="Tahoma" w:cs="Tahoma"/>
          <w:color w:val="000000"/>
          <w:sz w:val="18"/>
          <w:szCs w:val="18"/>
        </w:rPr>
        <w:t> </w:t>
      </w:r>
      <w:r>
        <w:rPr>
          <w:rStyle w:val="data2"/>
          <w:rFonts w:ascii="Tahoma" w:hAnsi="Tahoma" w:cs="Tahoma"/>
          <w:color w:val="000000"/>
          <w:sz w:val="18"/>
          <w:szCs w:val="18"/>
        </w:rPr>
        <w:t>ДД.ММ.ГГГГ</w:t>
      </w:r>
      <w:r>
        <w:rPr>
          <w:rStyle w:val="apple-converted-space"/>
          <w:rFonts w:ascii="Tahoma" w:hAnsi="Tahoma" w:cs="Tahoma"/>
          <w:color w:val="000000"/>
          <w:sz w:val="18"/>
          <w:szCs w:val="18"/>
        </w:rPr>
        <w:t> </w:t>
      </w:r>
      <w:r>
        <w:rPr>
          <w:rFonts w:ascii="Tahoma" w:hAnsi="Tahoma" w:cs="Tahoma"/>
          <w:color w:val="000000"/>
          <w:sz w:val="18"/>
          <w:szCs w:val="18"/>
        </w:rPr>
        <w:t>и расчет этих убытков исходя из роста индекса потребительских цен по</w:t>
      </w:r>
      <w:r>
        <w:rPr>
          <w:rStyle w:val="apple-converted-space"/>
          <w:rFonts w:ascii="Tahoma" w:hAnsi="Tahoma" w:cs="Tahoma"/>
          <w:color w:val="000000"/>
          <w:sz w:val="18"/>
          <w:szCs w:val="18"/>
        </w:rPr>
        <w:t> </w:t>
      </w:r>
      <w:r>
        <w:rPr>
          <w:rStyle w:val="address2"/>
          <w:rFonts w:ascii="Tahoma" w:hAnsi="Tahoma" w:cs="Tahoma"/>
          <w:color w:val="000000"/>
          <w:sz w:val="18"/>
          <w:szCs w:val="18"/>
        </w:rPr>
        <w:t>&lt;адрес&gt;</w:t>
      </w:r>
      <w:r>
        <w:rPr>
          <w:rStyle w:val="apple-converted-space"/>
          <w:rFonts w:ascii="Tahoma" w:hAnsi="Tahoma" w:cs="Tahoma"/>
          <w:color w:val="000000"/>
          <w:sz w:val="18"/>
          <w:szCs w:val="18"/>
        </w:rPr>
        <w:t> </w:t>
      </w:r>
      <w:r>
        <w:rPr>
          <w:rFonts w:ascii="Tahoma" w:hAnsi="Tahoma" w:cs="Tahoma"/>
          <w:color w:val="000000"/>
          <w:sz w:val="18"/>
          <w:szCs w:val="18"/>
        </w:rPr>
        <w:t>за указанный период.</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Будучи надлежащим образом уведомленным об этом</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Fonts w:ascii="Tahoma" w:hAnsi="Tahoma" w:cs="Tahoma"/>
          <w:color w:val="000000"/>
          <w:sz w:val="18"/>
          <w:szCs w:val="18"/>
        </w:rPr>
        <w:t>, заявитель тем не менее в суд соответствующих сведений не представил, что, в свою очередь, исключает возможность рассмотреть вопрос об индексации подлежащей к выплате ему денежной суммы.</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Кроме того, находит суд не подлежащим удовлетворению и требование Копытина А.Н. о возложении на начальника ФКУ обязанности выплачивать денежное довольствие до исключения первого из списков личного состава воинской части, в том числе и за</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Fonts w:ascii="Tahoma" w:hAnsi="Tahoma" w:cs="Tahoma"/>
          <w:color w:val="000000"/>
          <w:sz w:val="18"/>
          <w:szCs w:val="18"/>
        </w:rPr>
        <w:t>.</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proofErr w:type="gramStart"/>
      <w:r>
        <w:rPr>
          <w:rFonts w:ascii="Tahoma" w:hAnsi="Tahoma" w:cs="Tahoma"/>
          <w:color w:val="000000"/>
          <w:sz w:val="18"/>
          <w:szCs w:val="18"/>
        </w:rPr>
        <w:t>В этой части суд основывается на нормах абзацев 1 и 2 пункта 248 Руководства о финансовом обеспечении и особенностях бюджетного учета в</w:t>
      </w:r>
      <w:r>
        <w:rPr>
          <w:rStyle w:val="apple-converted-space"/>
          <w:rFonts w:ascii="Tahoma" w:hAnsi="Tahoma" w:cs="Tahoma"/>
          <w:color w:val="000000"/>
          <w:sz w:val="18"/>
          <w:szCs w:val="18"/>
        </w:rPr>
        <w:t> </w:t>
      </w:r>
      <w:r>
        <w:rPr>
          <w:rStyle w:val="isl"/>
          <w:rFonts w:ascii="Tahoma" w:hAnsi="Tahoma" w:cs="Tahoma"/>
          <w:color w:val="000000"/>
          <w:sz w:val="18"/>
          <w:szCs w:val="18"/>
        </w:rPr>
        <w:t>Вооруженных Силах Российской</w:t>
      </w:r>
      <w:r>
        <w:rPr>
          <w:rStyle w:val="apple-converted-space"/>
          <w:rFonts w:ascii="Tahoma" w:hAnsi="Tahoma" w:cs="Tahoma"/>
          <w:color w:val="000000"/>
          <w:sz w:val="18"/>
          <w:szCs w:val="18"/>
        </w:rPr>
        <w:t> </w:t>
      </w:r>
      <w:r>
        <w:rPr>
          <w:rFonts w:ascii="Tahoma" w:hAnsi="Tahoma" w:cs="Tahoma"/>
          <w:color w:val="000000"/>
          <w:sz w:val="18"/>
          <w:szCs w:val="18"/>
        </w:rPr>
        <w:t>Федерации, утвержденного приказом Министра обороны России от 7 мая 2008 года № 250дсп (с учетом изменений, внесенных приказом Министра обороны России от 5 августа 2011 года               № 1333дсп), которыми определено, что выплата денежного довольствия военнослужащим осуществляется с</w:t>
      </w:r>
      <w:proofErr w:type="gramEnd"/>
      <w:r>
        <w:rPr>
          <w:rFonts w:ascii="Tahoma" w:hAnsi="Tahoma" w:cs="Tahoma"/>
          <w:color w:val="000000"/>
          <w:sz w:val="18"/>
          <w:szCs w:val="18"/>
        </w:rPr>
        <w:t xml:space="preserve"> 10 по 20 число каждого месяца за истекший месяц.</w:t>
      </w:r>
    </w:p>
    <w:p w:rsidR="00BA6DCA" w:rsidRDefault="00BA6DCA" w:rsidP="00BA6DCA">
      <w:pPr>
        <w:pStyle w:val="a5"/>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В силу этого право на получение денежного довольствия за</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Style w:val="apple-converted-space"/>
          <w:rFonts w:ascii="Tahoma" w:hAnsi="Tahoma" w:cs="Tahoma"/>
          <w:color w:val="000000"/>
          <w:sz w:val="18"/>
          <w:szCs w:val="18"/>
        </w:rPr>
        <w:t> </w:t>
      </w:r>
      <w:r>
        <w:rPr>
          <w:rFonts w:ascii="Tahoma" w:hAnsi="Tahoma" w:cs="Tahoma"/>
          <w:color w:val="000000"/>
          <w:sz w:val="18"/>
          <w:szCs w:val="18"/>
        </w:rPr>
        <w:t>и последующие месяцы у Копытина А.Н. еще не наступило и в настоящее время судом нарушенным признано быть не может, поскольку частью 1 статьи 254 ГПК предусмотрено, что предметом рассмотрения заявления, поданного в порядке главы 25 ГПК, являются лишь действия (бездействие), имевшие место в действительности, а не которые могут возникнуть.</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 xml:space="preserve">Исходя частичного удовлетворения заявления, суд в соответствии с частью 1 статьи 98 ГПК возлагает на ФКУ обязанность возместить Копытину А.Н. судебные расходы, связанные с оплатой государственной </w:t>
      </w:r>
      <w:r>
        <w:rPr>
          <w:rFonts w:ascii="Tahoma" w:hAnsi="Tahoma" w:cs="Tahoma"/>
          <w:color w:val="000000"/>
          <w:sz w:val="18"/>
          <w:szCs w:val="18"/>
        </w:rPr>
        <w:lastRenderedPageBreak/>
        <w:t>пошлины за подачу заявления, пропорционально удовлетворенным требованиям в размере 130 рублей, отказав в возмещении судебных расходов в большем размере (70 рублей).</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Руководствуясь статьями 194, 195, частями 1, 3 статьи 196, статьей 197, частями 1-3, абзацем 1 части 4 и частью 5 статьи 198, частями 1 и 4 статьи 258 ГПК, военный суд</w:t>
      </w:r>
    </w:p>
    <w:p w:rsidR="00BA6DCA" w:rsidRDefault="00BA6DCA" w:rsidP="00BA6DCA">
      <w:pPr>
        <w:pStyle w:val="a5"/>
        <w:shd w:val="clear" w:color="auto" w:fill="FFFFFF"/>
        <w:spacing w:before="150" w:beforeAutospacing="0" w:after="0" w:afterAutospacing="0"/>
        <w:ind w:firstLine="720"/>
        <w:jc w:val="center"/>
        <w:rPr>
          <w:rFonts w:ascii="Tahoma" w:hAnsi="Tahoma" w:cs="Tahoma"/>
          <w:color w:val="000000"/>
          <w:sz w:val="18"/>
          <w:szCs w:val="18"/>
        </w:rPr>
      </w:pPr>
      <w:proofErr w:type="spellStart"/>
      <w:proofErr w:type="gramStart"/>
      <w:r>
        <w:rPr>
          <w:rFonts w:ascii="Tahoma" w:hAnsi="Tahoma" w:cs="Tahoma"/>
          <w:color w:val="000000"/>
          <w:sz w:val="18"/>
          <w:szCs w:val="18"/>
        </w:rPr>
        <w:t>р</w:t>
      </w:r>
      <w:proofErr w:type="spellEnd"/>
      <w:proofErr w:type="gramEnd"/>
      <w:r>
        <w:rPr>
          <w:rFonts w:ascii="Tahoma" w:hAnsi="Tahoma" w:cs="Tahoma"/>
          <w:color w:val="000000"/>
          <w:sz w:val="18"/>
          <w:szCs w:val="18"/>
        </w:rPr>
        <w:t xml:space="preserve"> е </w:t>
      </w:r>
      <w:proofErr w:type="spellStart"/>
      <w:r>
        <w:rPr>
          <w:rFonts w:ascii="Tahoma" w:hAnsi="Tahoma" w:cs="Tahoma"/>
          <w:color w:val="000000"/>
          <w:sz w:val="18"/>
          <w:szCs w:val="18"/>
        </w:rPr>
        <w:t>ш</w:t>
      </w:r>
      <w:proofErr w:type="spellEnd"/>
      <w:r>
        <w:rPr>
          <w:rFonts w:ascii="Tahoma" w:hAnsi="Tahoma" w:cs="Tahoma"/>
          <w:color w:val="000000"/>
          <w:sz w:val="18"/>
          <w:szCs w:val="18"/>
        </w:rPr>
        <w:t xml:space="preserve"> и л :</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Заявление Копытина Алексея Николаевича об оспаривании бездействия начальника федерального казенного учреждения «Управление финансового обеспечения Министерства обороны Российской Федерации по Тверской области», выразившегося в невыплате денежного довольствия, удовлетворить частично.</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Бездействие начальника федерального казенного учреждения «Управление финансового обеспечения Министерства обороны Российской Федерации по Тверской области», выразившееся в невыплате Копытину А.Н. денежного довольствия за</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Style w:val="apple-converted-space"/>
          <w:rFonts w:ascii="Tahoma" w:hAnsi="Tahoma" w:cs="Tahoma"/>
          <w:color w:val="000000"/>
          <w:sz w:val="18"/>
          <w:szCs w:val="18"/>
        </w:rPr>
        <w:t> </w:t>
      </w:r>
      <w:r>
        <w:rPr>
          <w:rFonts w:ascii="Tahoma" w:hAnsi="Tahoma" w:cs="Tahoma"/>
          <w:color w:val="000000"/>
          <w:sz w:val="18"/>
          <w:szCs w:val="18"/>
        </w:rPr>
        <w:t>и</w:t>
      </w:r>
      <w:r>
        <w:rPr>
          <w:rStyle w:val="apple-converted-space"/>
          <w:rFonts w:ascii="Tahoma" w:hAnsi="Tahoma" w:cs="Tahoma"/>
          <w:color w:val="000000"/>
          <w:sz w:val="18"/>
          <w:szCs w:val="18"/>
        </w:rPr>
        <w:t> </w:t>
      </w:r>
      <w:r>
        <w:rPr>
          <w:rStyle w:val="data2"/>
          <w:rFonts w:ascii="Tahoma" w:hAnsi="Tahoma" w:cs="Tahoma"/>
          <w:color w:val="000000"/>
          <w:sz w:val="18"/>
          <w:szCs w:val="18"/>
        </w:rPr>
        <w:t>ДД.ММ.ГГГГ</w:t>
      </w:r>
      <w:r>
        <w:rPr>
          <w:rFonts w:ascii="Tahoma" w:hAnsi="Tahoma" w:cs="Tahoma"/>
          <w:color w:val="000000"/>
          <w:sz w:val="18"/>
          <w:szCs w:val="18"/>
        </w:rPr>
        <w:t>, признать незаконным.</w:t>
      </w:r>
    </w:p>
    <w:p w:rsidR="00BA6DCA" w:rsidRDefault="00BA6DCA" w:rsidP="00BA6DCA">
      <w:pPr>
        <w:pStyle w:val="2"/>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Обязать начальника федерального казенного учреждения «Управление финансового обеспечения Министерства обороны Российской Федерации по Тверской области» выплатить Копытину А.Н. денежное довольствие за</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Style w:val="apple-converted-space"/>
          <w:rFonts w:ascii="Tahoma" w:hAnsi="Tahoma" w:cs="Tahoma"/>
          <w:color w:val="000000"/>
          <w:sz w:val="18"/>
          <w:szCs w:val="18"/>
        </w:rPr>
        <w:t> </w:t>
      </w:r>
      <w:r>
        <w:rPr>
          <w:rFonts w:ascii="Tahoma" w:hAnsi="Tahoma" w:cs="Tahoma"/>
          <w:color w:val="000000"/>
          <w:sz w:val="18"/>
          <w:szCs w:val="18"/>
        </w:rPr>
        <w:t>и</w:t>
      </w:r>
      <w:r>
        <w:rPr>
          <w:rStyle w:val="apple-converted-space"/>
          <w:rFonts w:ascii="Tahoma" w:hAnsi="Tahoma" w:cs="Tahoma"/>
          <w:color w:val="000000"/>
          <w:sz w:val="18"/>
          <w:szCs w:val="18"/>
        </w:rPr>
        <w:t> </w:t>
      </w:r>
      <w:r>
        <w:rPr>
          <w:rStyle w:val="data2"/>
          <w:rFonts w:ascii="Tahoma" w:hAnsi="Tahoma" w:cs="Tahoma"/>
          <w:color w:val="000000"/>
          <w:sz w:val="18"/>
          <w:szCs w:val="18"/>
        </w:rPr>
        <w:t>ДД.ММ.ГГГГ</w:t>
      </w:r>
      <w:r>
        <w:rPr>
          <w:rStyle w:val="apple-converted-space"/>
          <w:rFonts w:ascii="Tahoma" w:hAnsi="Tahoma" w:cs="Tahoma"/>
          <w:color w:val="000000"/>
          <w:sz w:val="18"/>
          <w:szCs w:val="18"/>
        </w:rPr>
        <w:t> </w:t>
      </w:r>
      <w:r>
        <w:rPr>
          <w:rFonts w:ascii="Tahoma" w:hAnsi="Tahoma" w:cs="Tahoma"/>
          <w:color w:val="000000"/>
          <w:sz w:val="18"/>
          <w:szCs w:val="18"/>
        </w:rPr>
        <w:t>в</w:t>
      </w:r>
      <w:r>
        <w:rPr>
          <w:rStyle w:val="apple-converted-space"/>
          <w:rFonts w:ascii="Tahoma" w:hAnsi="Tahoma" w:cs="Tahoma"/>
          <w:color w:val="000000"/>
          <w:sz w:val="18"/>
          <w:szCs w:val="18"/>
        </w:rPr>
        <w:t> </w:t>
      </w:r>
      <w:r>
        <w:rPr>
          <w:rStyle w:val="others7"/>
          <w:rFonts w:ascii="Tahoma" w:hAnsi="Tahoma" w:cs="Tahoma"/>
          <w:color w:val="000000"/>
          <w:sz w:val="18"/>
          <w:szCs w:val="18"/>
        </w:rPr>
        <w:t>&lt;данные изъяты&gt;</w:t>
      </w:r>
      <w:r>
        <w:rPr>
          <w:rStyle w:val="apple-converted-space"/>
          <w:rFonts w:ascii="Tahoma" w:hAnsi="Tahoma" w:cs="Tahoma"/>
          <w:color w:val="000000"/>
          <w:sz w:val="18"/>
          <w:szCs w:val="18"/>
        </w:rPr>
        <w:t> </w:t>
      </w:r>
      <w:r>
        <w:rPr>
          <w:rFonts w:ascii="Tahoma" w:hAnsi="Tahoma" w:cs="Tahoma"/>
          <w:color w:val="000000"/>
          <w:sz w:val="18"/>
          <w:szCs w:val="18"/>
        </w:rPr>
        <w:t>рублей.</w:t>
      </w:r>
    </w:p>
    <w:p w:rsidR="00BA6DCA" w:rsidRDefault="00BA6DCA" w:rsidP="00BA6DCA">
      <w:pPr>
        <w:pStyle w:val="a4"/>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Взыскать с федерального казенного учреждения «Управление финансового обеспечения Министерства обороны Российской Федерации по Тверской области» в пользу Копытина А.Н. судебные расходы в размере 130 (ста тридцати) рублей.</w:t>
      </w:r>
    </w:p>
    <w:p w:rsidR="00BA6DCA" w:rsidRDefault="00BA6DCA" w:rsidP="00BA6DCA">
      <w:pPr>
        <w:pStyle w:val="2"/>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В удовлетворении требований о:</w:t>
      </w:r>
    </w:p>
    <w:p w:rsidR="00BA6DCA" w:rsidRDefault="00BA6DCA" w:rsidP="00BA6DCA">
      <w:pPr>
        <w:pStyle w:val="2"/>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выплате денежного довольствия за</w:t>
      </w:r>
      <w:r>
        <w:rPr>
          <w:rStyle w:val="apple-converted-space"/>
          <w:rFonts w:ascii="Tahoma" w:hAnsi="Tahoma" w:cs="Tahoma"/>
          <w:color w:val="000000"/>
          <w:sz w:val="18"/>
          <w:szCs w:val="18"/>
        </w:rPr>
        <w:t> </w:t>
      </w:r>
      <w:r>
        <w:rPr>
          <w:rStyle w:val="data2"/>
          <w:rFonts w:ascii="Tahoma" w:hAnsi="Tahoma" w:cs="Tahoma"/>
          <w:color w:val="000000"/>
          <w:sz w:val="18"/>
          <w:szCs w:val="18"/>
        </w:rPr>
        <w:t>ДД.ММ</w:t>
      </w:r>
      <w:proofErr w:type="gramStart"/>
      <w:r>
        <w:rPr>
          <w:rStyle w:val="data2"/>
          <w:rFonts w:ascii="Tahoma" w:hAnsi="Tahoma" w:cs="Tahoma"/>
          <w:color w:val="000000"/>
          <w:sz w:val="18"/>
          <w:szCs w:val="18"/>
        </w:rPr>
        <w:t>.Г</w:t>
      </w:r>
      <w:proofErr w:type="gramEnd"/>
      <w:r>
        <w:rPr>
          <w:rStyle w:val="data2"/>
          <w:rFonts w:ascii="Tahoma" w:hAnsi="Tahoma" w:cs="Tahoma"/>
          <w:color w:val="000000"/>
          <w:sz w:val="18"/>
          <w:szCs w:val="18"/>
        </w:rPr>
        <w:t>ГГГ</w:t>
      </w:r>
      <w:r>
        <w:rPr>
          <w:rStyle w:val="apple-converted-space"/>
          <w:rFonts w:ascii="Tahoma" w:hAnsi="Tahoma" w:cs="Tahoma"/>
          <w:color w:val="000000"/>
          <w:sz w:val="18"/>
          <w:szCs w:val="18"/>
        </w:rPr>
        <w:t> </w:t>
      </w:r>
      <w:r>
        <w:rPr>
          <w:rFonts w:ascii="Tahoma" w:hAnsi="Tahoma" w:cs="Tahoma"/>
          <w:color w:val="000000"/>
          <w:sz w:val="18"/>
          <w:szCs w:val="18"/>
        </w:rPr>
        <w:t>и</w:t>
      </w:r>
      <w:r>
        <w:rPr>
          <w:rStyle w:val="apple-converted-space"/>
          <w:rFonts w:ascii="Tahoma" w:hAnsi="Tahoma" w:cs="Tahoma"/>
          <w:color w:val="000000"/>
          <w:sz w:val="18"/>
          <w:szCs w:val="18"/>
        </w:rPr>
        <w:t> </w:t>
      </w:r>
      <w:r>
        <w:rPr>
          <w:rStyle w:val="data2"/>
          <w:rFonts w:ascii="Tahoma" w:hAnsi="Tahoma" w:cs="Tahoma"/>
          <w:color w:val="000000"/>
          <w:sz w:val="18"/>
          <w:szCs w:val="18"/>
        </w:rPr>
        <w:t>ДД.ММ.ГГГГ</w:t>
      </w:r>
      <w:r>
        <w:rPr>
          <w:rStyle w:val="apple-converted-space"/>
          <w:rFonts w:ascii="Tahoma" w:hAnsi="Tahoma" w:cs="Tahoma"/>
          <w:color w:val="000000"/>
          <w:sz w:val="18"/>
          <w:szCs w:val="18"/>
        </w:rPr>
        <w:t> </w:t>
      </w:r>
      <w:r>
        <w:rPr>
          <w:rFonts w:ascii="Tahoma" w:hAnsi="Tahoma" w:cs="Tahoma"/>
          <w:color w:val="000000"/>
          <w:sz w:val="18"/>
          <w:szCs w:val="18"/>
        </w:rPr>
        <w:t>исходя из окладов по воинским должности и званию, установленных на дату исполнения решения суда;</w:t>
      </w:r>
    </w:p>
    <w:p w:rsidR="00BA6DCA" w:rsidRDefault="00BA6DCA" w:rsidP="00BA6DCA">
      <w:pPr>
        <w:pStyle w:val="2"/>
        <w:shd w:val="clear" w:color="auto" w:fill="FFFFFF"/>
        <w:spacing w:before="150" w:beforeAutospacing="0" w:after="0" w:afterAutospacing="0"/>
        <w:ind w:firstLine="720"/>
        <w:jc w:val="both"/>
        <w:rPr>
          <w:rFonts w:ascii="Tahoma" w:hAnsi="Tahoma" w:cs="Tahoma"/>
          <w:color w:val="000000"/>
          <w:sz w:val="18"/>
          <w:szCs w:val="18"/>
        </w:rPr>
      </w:pPr>
      <w:proofErr w:type="gramStart"/>
      <w:r>
        <w:rPr>
          <w:rFonts w:ascii="Tahoma" w:hAnsi="Tahoma" w:cs="Tahoma"/>
          <w:color w:val="000000"/>
          <w:sz w:val="18"/>
          <w:szCs w:val="18"/>
        </w:rPr>
        <w:t>возложении на начальника федерального казенного учреждения «Управление финансового обеспечения Министерства обороны Российской Федерации по Тверской области» обязанности выплачивать денежное довольствие по день исключения Копытина А.Н. из списков личного состава воинской части;</w:t>
      </w:r>
      <w:proofErr w:type="gramEnd"/>
    </w:p>
    <w:p w:rsidR="00BA6DCA" w:rsidRDefault="00BA6DCA" w:rsidP="00BA6DCA">
      <w:pPr>
        <w:pStyle w:val="2"/>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а также в возмещении судебных расходов в размере 70 рублей; отказать.</w:t>
      </w:r>
    </w:p>
    <w:p w:rsidR="00BA6DCA" w:rsidRDefault="00BA6DCA" w:rsidP="00BA6DCA">
      <w:pPr>
        <w:pStyle w:val="2"/>
        <w:shd w:val="clear" w:color="auto" w:fill="FFFFFF"/>
        <w:spacing w:before="150" w:beforeAutospacing="0" w:after="0" w:afterAutospacing="0"/>
        <w:ind w:firstLine="720"/>
        <w:jc w:val="both"/>
        <w:rPr>
          <w:rFonts w:ascii="Tahoma" w:hAnsi="Tahoma" w:cs="Tahoma"/>
          <w:color w:val="000000"/>
          <w:sz w:val="18"/>
          <w:szCs w:val="18"/>
        </w:rPr>
      </w:pPr>
      <w:r>
        <w:rPr>
          <w:rFonts w:ascii="Tahoma" w:hAnsi="Tahoma" w:cs="Tahoma"/>
          <w:color w:val="000000"/>
          <w:sz w:val="18"/>
          <w:szCs w:val="18"/>
        </w:rPr>
        <w:t xml:space="preserve">Решение может быть обжаловано </w:t>
      </w:r>
      <w:proofErr w:type="gramStart"/>
      <w:r>
        <w:rPr>
          <w:rFonts w:ascii="Tahoma" w:hAnsi="Tahoma" w:cs="Tahoma"/>
          <w:color w:val="000000"/>
          <w:sz w:val="18"/>
          <w:szCs w:val="18"/>
        </w:rPr>
        <w:t>в апелляционном порядке в Московский окружной военный суд через Тверской гарнизонный военный суд в течение одного месяца со дня</w:t>
      </w:r>
      <w:proofErr w:type="gramEnd"/>
      <w:r>
        <w:rPr>
          <w:rFonts w:ascii="Tahoma" w:hAnsi="Tahoma" w:cs="Tahoma"/>
          <w:color w:val="000000"/>
          <w:sz w:val="18"/>
          <w:szCs w:val="18"/>
        </w:rPr>
        <w:t xml:space="preserve"> его принятия в окончательной форме.</w:t>
      </w:r>
    </w:p>
    <w:p w:rsidR="00BA6DCA" w:rsidRDefault="00BA6DCA" w:rsidP="00BA6DCA">
      <w:pPr>
        <w:pStyle w:val="a4"/>
        <w:shd w:val="clear" w:color="auto" w:fill="FFFFFF"/>
        <w:spacing w:before="150" w:beforeAutospacing="0" w:after="0" w:afterAutospacing="0"/>
        <w:ind w:firstLine="720"/>
        <w:rPr>
          <w:rFonts w:ascii="Tahoma" w:hAnsi="Tahoma" w:cs="Tahoma"/>
          <w:color w:val="000000"/>
          <w:sz w:val="18"/>
          <w:szCs w:val="18"/>
        </w:rPr>
      </w:pPr>
      <w:r>
        <w:rPr>
          <w:rFonts w:ascii="Tahoma" w:hAnsi="Tahoma" w:cs="Tahoma"/>
          <w:color w:val="000000"/>
          <w:sz w:val="18"/>
          <w:szCs w:val="18"/>
        </w:rPr>
        <w:t>Председательствующий</w:t>
      </w:r>
    </w:p>
    <w:p w:rsidR="00450BD2" w:rsidRDefault="00450BD2"/>
    <w:sectPr w:rsidR="00450BD2" w:rsidSect="00450BD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A6DCA"/>
    <w:rsid w:val="00450BD2"/>
    <w:rsid w:val="00BA6D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0BD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_"/>
    <w:basedOn w:val="a"/>
    <w:rsid w:val="00BA6D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BA6D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sl">
    <w:name w:val="isl"/>
    <w:basedOn w:val="a0"/>
    <w:rsid w:val="00BA6DCA"/>
  </w:style>
  <w:style w:type="character" w:customStyle="1" w:styleId="apple-converted-space">
    <w:name w:val="apple-converted-space"/>
    <w:basedOn w:val="a0"/>
    <w:rsid w:val="00BA6DCA"/>
  </w:style>
  <w:style w:type="character" w:customStyle="1" w:styleId="nomer2">
    <w:name w:val="nomer2"/>
    <w:basedOn w:val="a0"/>
    <w:rsid w:val="00BA6DCA"/>
  </w:style>
  <w:style w:type="character" w:customStyle="1" w:styleId="data2">
    <w:name w:val="data2"/>
    <w:basedOn w:val="a0"/>
    <w:rsid w:val="00BA6DCA"/>
  </w:style>
  <w:style w:type="paragraph" w:customStyle="1" w:styleId="bodytext2">
    <w:name w:val="body_text_2"/>
    <w:basedOn w:val="a"/>
    <w:rsid w:val="00BA6D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1">
    <w:name w:val="others1"/>
    <w:basedOn w:val="a0"/>
    <w:rsid w:val="00BA6DCA"/>
  </w:style>
  <w:style w:type="character" w:customStyle="1" w:styleId="others2">
    <w:name w:val="others2"/>
    <w:basedOn w:val="a0"/>
    <w:rsid w:val="00BA6DCA"/>
  </w:style>
  <w:style w:type="paragraph" w:customStyle="1" w:styleId="a5">
    <w:name w:val="___"/>
    <w:basedOn w:val="a"/>
    <w:rsid w:val="00BA6D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dress2">
    <w:name w:val="address2"/>
    <w:basedOn w:val="a0"/>
    <w:rsid w:val="00BA6DCA"/>
  </w:style>
  <w:style w:type="character" w:customStyle="1" w:styleId="others3">
    <w:name w:val="others3"/>
    <w:basedOn w:val="a0"/>
    <w:rsid w:val="00BA6DCA"/>
  </w:style>
  <w:style w:type="character" w:customStyle="1" w:styleId="others4">
    <w:name w:val="others4"/>
    <w:basedOn w:val="a0"/>
    <w:rsid w:val="00BA6DCA"/>
  </w:style>
  <w:style w:type="character" w:customStyle="1" w:styleId="others5">
    <w:name w:val="others5"/>
    <w:basedOn w:val="a0"/>
    <w:rsid w:val="00BA6DCA"/>
  </w:style>
  <w:style w:type="character" w:customStyle="1" w:styleId="others6">
    <w:name w:val="others6"/>
    <w:basedOn w:val="a0"/>
    <w:rsid w:val="00BA6DCA"/>
  </w:style>
  <w:style w:type="paragraph" w:customStyle="1" w:styleId="2">
    <w:name w:val="__2"/>
    <w:basedOn w:val="a"/>
    <w:rsid w:val="00BA6D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7">
    <w:name w:val="others7"/>
    <w:basedOn w:val="a0"/>
    <w:rsid w:val="00BA6DCA"/>
  </w:style>
</w:styles>
</file>

<file path=word/webSettings.xml><?xml version="1.0" encoding="utf-8"?>
<w:webSettings xmlns:r="http://schemas.openxmlformats.org/officeDocument/2006/relationships" xmlns:w="http://schemas.openxmlformats.org/wordprocessingml/2006/main">
  <w:divs>
    <w:div w:id="1658336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2337</Words>
  <Characters>13321</Characters>
  <Application>Microsoft Office Word</Application>
  <DocSecurity>0</DocSecurity>
  <Lines>111</Lines>
  <Paragraphs>31</Paragraphs>
  <ScaleCrop>false</ScaleCrop>
  <Company>Microsoft</Company>
  <LinksUpToDate>false</LinksUpToDate>
  <CharactersWithSpaces>15627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2012-03-06T18:52:00Z</dcterms:created>
  <dcterms:modified xsi:type="dcterms:W3CDTF">2012-03-06T18:55:00Z</dcterms:modified>
</cp:coreProperties>
</file>