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Дело № 2-830/12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ЗАОЧНОЕ РЕШЕНИЕ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Именем Российской Федерации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17 февраля 2012 года 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Ростов-на-Дону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Кировский районный суд 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Ростова-на-Дону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составе судьи МИЦЕНКО О.А.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при секретаре </w:t>
      </w:r>
      <w:proofErr w:type="spell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Церцвадзе</w:t>
      </w:r>
      <w:proofErr w:type="spell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Г.Д.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рассмотрев в открытом судебном заседании гражданское дело по иску Бессонова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П.Н.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 ФГУ «Южное региональное управление жилищного обеспечения» Минобороны РФ, Департамент жилищного обеспечения Министерства обороны РФ, 3-е лицо Войсковая часть 40491-Е о признании права на обеспечение жилым помещением и понуждении должностного лица -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 С Т А Н О В И Л: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обратился в суд с настоящим иском к ответчику, указав, что он является бывшим военнослужащим Вооружённых Сил РФ. В сентябре 2002 года, проходя военную службу в войсковой части 12852, он обратился к командиру названной части с рапортом о признании его нуждающемся в улучшении жилищных условий, в соответствии с действовавшими на тот момент приказом Министра Обороны РФ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 21.1 1.1998г и постановления Правительства РФ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Решением жилищной комиссии войсковой части 12852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был признан нуждающемся в улучшении жилищных условий в избранном постоянном месте жительства и включён в автоматизированную базу данных системы «Учёт». В 2003 году, в связи с проводимыми организационно штатными мероприятиями, я был уволен из рядов Вооружённых Сил РФ, с оставлением в списках очередников на получение жилых помещений (улучшение жилищных условий) по последнем перед увольнением месту военной службы, в соответствии с п. 13 ст. 15 Федерального Закона 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- ФЗ «О статусе военнослужащих». В рамках проводимой в Вооружённых Силах РФ реформы, с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правопреемником ликвидированных воинских частей 12852 и 21385-А стала войсковая часть 40491-Е.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адрес командира войсковой части 40491-Е поступила телеграмма вышестоящего командования, о прибытии некоторых очередников, в том числе и его, в ФГУ «Южное региональное управление жилищного обеспечения» г. Ростов - на - Дону, для заключения договоров социального найма распределённых квартир. 6 сентября 2011 года истец прибыл в ФГУ «Южное региональное управление жилищного обеспечения» г. Ростов - на - Дону для заключения договора социального найма. Однако, вместо заключения договора, ему 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была вручена выписка из решения об отказе в предоставлении жилого помещения по договору социального найма за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№ 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от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ДД.ММ</w:t>
      </w:r>
      <w:proofErr w:type="gramStart"/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.Г</w:t>
      </w:r>
      <w:proofErr w:type="gramEnd"/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ГГГ 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подписанное начальником ФГУ «Южное региональное управление жилищного обеспечения».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20 сентября 201 1 года истец обратился с письменным заявлением в адрес начальника ФГУ «Южное региональное управление жилищного обеспечения» (входящий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) с просьбой дать письменное разъяснение принятому решению об отказе в заключени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договора социального найма жилого помещения и в досудебном порядке уладить возникший спор, однако до настоящего момента ответа на его заявление не последовало. Истец полагает, что принятое решение, об отказе в заключении договора социального найма, является не обоснованным и не законным и нарушает его права гарантированные ст. 40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Конституции Российской Федерации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ст. 15 Федерального Закона 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- ФЗ «О статусе военнослужащих».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изложенного истец просит суд признать действия начальника ФГУ «Южное региональное управление жилищного обеспечения» связанные с отказом в заключении договора социального найма жилого помещения не законными; обязать начальника ФГУ «Южное региональное управление жилищного обеспечения» отменить решение об отказе в предоставлении жилого помещения по договору социального найма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; обязать руководителя Департамента жилищного обеспечения Министерства обороны РФ пересмотреть очерёдность распределения квартир, которая была отменена решением Волгоградского гарнизонного военного суда 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учётом изложенных в нём требований; обязать начальника ФГУ «Южное региональное управление жилищного обеспечения» заключить с истцом договор социального найма в соответствии с распределённым мне жилым помещением.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Впоследствии истец уточнил заявленные требования, просит суд признать незаконным и отменить решение начальника ФГУ «Южное региональное управление жилищного обеспечения»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proofErr w:type="spell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proofErr w:type="spell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части отказа в заключении договора социального найма жилого помещения с Бессоновым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П.Н.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семью, состоящую из четырех человек, обязать заключить с ним и его семьей договор социального найма. В судебное заседание явился истец, поддержал заявленные требования, в обоснование своих доводов дал пояснения, аналогичные, изложенным в описательной части, просил суд иск удовлетворить.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Представители ФГУ «Южное региональное управление жилищного обеспечения» Минобороны РФ и Департамента жилищного обеспечения Министерства обороны РФ в судебное заседание не явились, извещены надлежащим образом.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В соответствии со ст. 233 ГПК РФ в случае неявки в судебное заседание ответчика, извещенного о времени и месте судебного заседания, не сообщившего об уважительных причинах и не просившего о рассмотрении дела в его отсутствие, дело может быть рассмотрено в порядке заочного производства.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истец не возражал против рассмотрения дела в порядке заочного производства в отсутствие ответчика, суд считает возможным рассмотреть дело в порядке ст. 233 ГПК РФ.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Дело рассмотрено в отсутствие ответчика в заочном порядке в соответствии со ст. 233 ГПК РФ.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Выслушав участников процесса, исследовав материалы дела, суд приходит к следующему.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судебном заседании установлено, что истец является бывшим военнослужащим Вооружённых Сил РФ. В сентябре 2002 г. он проходил военную службу в войсковой части 12852 и он обратился к командиру названной части с рапортом о признании его нуждающемся в улучшении жилищных условий, в соответствии с действовавшими на тот момент приказом Министра Обороны РФ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постановления Правительства РФ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соответствии с ФЗ «О статусе военнослужащих»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 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Военнослужащим - гражданам, обеспечиваемым на весь срок военной службы служебными жилыми помещениями и признанным нуждающимися в жилых помещениях в соответствии со статьей 51 Жилищного кодекса Российской Федерации,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общей продолжительности военной службы 10 лет и более предоставляются жилые помещения, находящиеся в федеральной собственности, по выбору указанных граждан в собственность бесплатно на основании решения федерального органа исполнительной власти, в котором предусмотрена военная служба,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, 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предусмотренными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статьей 15.1 указанного Федерального закона. Порядок признания указанных лиц 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нуждающимися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жилых помещениях и порядок предоставления им жилых помещений в собственность бесплатно определяются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Правительством Российской Федерации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Из материалов дела усматривается, что решением жилищной комиссии войсковой части 12852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был признан нуждающемся в улучшении жилищных условий в избранном постоянном месте жительства и включён в автоматизированную базу данных системы «Учёт».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2003 году, в связи с проводимыми организационно штатными мероприятиями, истец был уволен из рядов Вооружённых Сил РФ, с оставлением в списках очередников на получение жилых помещений (улучшение жилищных условий) по последнем перед увольнением месту военной службы, в соответствии с п. 13 ст. 15 Федерального Закона 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- ФЗ «О статусе военнослужащих».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1995 года, по настоящее время, истец проживает в предоставленной на время прохождения военной службы квартире, в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proofErr w:type="spell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ёвского</w:t>
      </w:r>
      <w:proofErr w:type="spell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района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 2010 года, в связи с недостаточным финансированием государственной программы по отселению лиц проживающих в закрытых военных городках, квартиры, для отселения очередников проживающих в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по избранном) месту жительства не выделялись.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был приглашён в войсковую часть 21385-А, ставшую правопреемником ликвидированной войсковой части 12852, на заседание жилищной комиссии. Решением жилищной комиссии войсковой части 21385-А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истцу была распределена 3-х комнатная квартира, расположенная по адресу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ЗА,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рамках проводимой в Вооружённых Силах РФ реформы, с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правопреемником ликвидированных воинских частей 12852 и 21385-А стала войсковая часть 40491-Е.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адрес командира войсковой части 40491-Е поступила телеграмма вышестоящего командования, о прибытии некоторых очередников, в том числе и его, в ФГУ «Южное региональное управление жилищного обеспечения» г. Ростов - на - Дону, для заключения договоров социального найма распределённых квартир.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прибыл в ФГУ «Южное региональное управление жилищного обеспечения» г. Ростов на - Дону для заключения договора социального найма. Однако, вместо заключения договора, ему была вручена выписка из решения об отказе в предоставлении жилого помещения по договору социального найма за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подписанное начальником ФГУ «Южное региональное управление жилищного обеспечения». 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Данное решение мотивировано тем, что имеется решение Волгоградского гарнизонного военного суда от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ДД.ММ</w:t>
      </w:r>
      <w:proofErr w:type="gramStart"/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.Г</w:t>
      </w:r>
      <w:proofErr w:type="gramEnd"/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ГГГ 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и изданный во исполнение указанного решения приказ командира войсковой части 40491-Е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№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, от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ДД.ММ.ГГГГ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, об отмене решения жилищной комиссии войсковой части 21385-А оформленной протоколом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№ 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от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ДД.ММ.ГГГГ 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в части касающейся очерёдности распределения квартир.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просьбу истца подробнее разъяснить решение об отказе, должностным лицом ФГУ «Южное региональное управление жилищного обеспечения», ему было сообщено, что он снят с учёта в качестве нуждающегося в получении жилья в избранном постоянном месте жительства и было предложено написать новое заявление о постановке на учёт.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lastRenderedPageBreak/>
        <w:t>Решением Волгоградского гарнизонного военного суда от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ДД.ММ</w:t>
      </w:r>
      <w:proofErr w:type="gramStart"/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.Г</w:t>
      </w:r>
      <w:proofErr w:type="gramEnd"/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ГГГ 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год частично отменено решение жилищной комиссии войсковой части 21385-А, оформленное протоколом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№ 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от</w:t>
      </w:r>
      <w:r w:rsidRPr="00BF4570">
        <w:rPr>
          <w:rFonts w:ascii="Tahoma" w:eastAsia="Times New Roman" w:hAnsi="Tahoma" w:cs="Tahoma"/>
          <w:color w:val="000000"/>
          <w:sz w:val="18"/>
          <w:highlight w:val="yellow"/>
          <w:lang w:eastAsia="ru-RU"/>
        </w:rPr>
        <w:t> ДД.ММ.ГГГГ</w:t>
      </w:r>
      <w:r w:rsidRPr="00BF4570">
        <w:rPr>
          <w:rFonts w:ascii="Tahoma" w:eastAsia="Times New Roman" w:hAnsi="Tahoma" w:cs="Tahoma"/>
          <w:color w:val="000000"/>
          <w:sz w:val="18"/>
          <w:szCs w:val="18"/>
          <w:highlight w:val="yellow"/>
          <w:lang w:eastAsia="ru-RU"/>
        </w:rPr>
        <w:t>, в части очерёдности распределения квартир.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п. 2 ст. 15 Федерального закона «О статусе военнослужащих» жилищное строительство и приобретение жилого помещения для военнослужащих-граждан осуществляются за счет средств федерального бюджета федеральными органами исполнительной власти, в которых предусмотрена военная служба. Обеспечение жилым помещением военнослужащих-граждан, подлежащих увольнению с военной службы после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осуществляется за счет средств федерального бюджета федеральными органами исполнительной власти. В муниципальных образованиях обеспечиваются жилыми помещениями в соответствии с жилищным законодательством лишь те граждане, уволенные с военной службы, которые на учет в качестве нуждающихся в жилых помещениях в муниципальных образованиях были приняты до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п. 13 ст. 15 Федерального закона «О статусе военнослужащих» военнослужащие - граждане, проходящие военную службу по контракту, общая продолжительность военной службы которых составляет 20 лет и более, не обеспеченные на момент увольнения с военной службы жилыми помещениями не могут быть исключены без их согласия из списка очередников на получение жилых помещений (улучшение жилищных условий) по последнему перед увольнением месту военной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службы и обеспечиваются жилыми помещениями в соответствии с настоящим Федеральным законом, федеральными законами и иными нормативными правовыми актами Российской Федерации. Указанный порядок обеспечения жилыми помещениями распространяется и на военнослужащих - граждан, увольняемых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совокупности исследованных судом доказательств суд приходит к выводу, что требования истца подлежат удовлетворению как основанные на законе и подтвержденные доказательствами.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На основании 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изложенного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а также руководствуясь 194-199 ГПК РФ, суд,-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Ш И Л :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Признать незаконным и отменить решение начальника ФГУ «Южное региональное управление жилищного обеспечения»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части отказа в заключении договора социального найма жилого помещения с Бессоновым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П.Н.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семью, состоящую из 4 (четырех) человек.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Обязать начальника ФГУ «Южное региональное управление жилищного обеспечения» заключить с Бессоновым</w:t>
      </w:r>
      <w:r w:rsidRPr="00D66448">
        <w:rPr>
          <w:rFonts w:ascii="Tahoma" w:eastAsia="Times New Roman" w:hAnsi="Tahoma" w:cs="Tahoma"/>
          <w:color w:val="000000"/>
          <w:sz w:val="18"/>
          <w:lang w:eastAsia="ru-RU"/>
        </w:rPr>
        <w:t> П.Н. </w:t>
      </w: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семью, состоящую из 4 (четырех) человек договор социального найма.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Заочное решение может быть обжаловано сторонами также в апелляционном порядке в течение месяца по истечении срока подачи ответчиком заявления об отмене этого решения, а в случае, если такое заявление подано, - в течение месяца со дня вынесения определения суда об отказе в удовлетворении этого заявления.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Мотивированное решение изготовлено 22 февраля 2012г.</w:t>
      </w:r>
    </w:p>
    <w:p w:rsidR="00D66448" w:rsidRPr="00D66448" w:rsidRDefault="00D66448" w:rsidP="00D66448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Судья О.А. </w:t>
      </w:r>
      <w:proofErr w:type="spellStart"/>
      <w:r w:rsidRPr="00D66448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Миценко</w:t>
      </w:r>
      <w:proofErr w:type="spellEnd"/>
    </w:p>
    <w:p w:rsidR="003A070B" w:rsidRDefault="003A070B"/>
    <w:sectPr w:rsidR="003A070B" w:rsidSect="003A0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448"/>
    <w:rsid w:val="001A2E40"/>
    <w:rsid w:val="003A070B"/>
    <w:rsid w:val="00BF4570"/>
    <w:rsid w:val="00D6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7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D66448"/>
  </w:style>
  <w:style w:type="paragraph" w:customStyle="1" w:styleId="style70">
    <w:name w:val="style70"/>
    <w:basedOn w:val="a"/>
    <w:rsid w:val="00D66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6448"/>
  </w:style>
  <w:style w:type="character" w:customStyle="1" w:styleId="fio5">
    <w:name w:val="fio5"/>
    <w:basedOn w:val="a0"/>
    <w:rsid w:val="00D66448"/>
  </w:style>
  <w:style w:type="paragraph" w:customStyle="1" w:styleId="style5">
    <w:name w:val="style5"/>
    <w:basedOn w:val="a"/>
    <w:rsid w:val="00D66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D66448"/>
  </w:style>
  <w:style w:type="character" w:customStyle="1" w:styleId="data2">
    <w:name w:val="data2"/>
    <w:basedOn w:val="a0"/>
    <w:rsid w:val="00D66448"/>
  </w:style>
  <w:style w:type="character" w:customStyle="1" w:styleId="fio6">
    <w:name w:val="fio6"/>
    <w:basedOn w:val="a0"/>
    <w:rsid w:val="00D66448"/>
  </w:style>
  <w:style w:type="paragraph" w:customStyle="1" w:styleId="style7">
    <w:name w:val="style7"/>
    <w:basedOn w:val="a"/>
    <w:rsid w:val="00D66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dress2">
    <w:name w:val="address2"/>
    <w:basedOn w:val="a0"/>
    <w:rsid w:val="00D66448"/>
  </w:style>
  <w:style w:type="character" w:customStyle="1" w:styleId="fio7">
    <w:name w:val="fio7"/>
    <w:basedOn w:val="a0"/>
    <w:rsid w:val="00D66448"/>
  </w:style>
  <w:style w:type="character" w:customStyle="1" w:styleId="fio8">
    <w:name w:val="fio8"/>
    <w:basedOn w:val="a0"/>
    <w:rsid w:val="00D664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1991</Words>
  <Characters>11353</Characters>
  <Application>Microsoft Office Word</Application>
  <DocSecurity>0</DocSecurity>
  <Lines>94</Lines>
  <Paragraphs>26</Paragraphs>
  <ScaleCrop>false</ScaleCrop>
  <Company>Microsoft</Company>
  <LinksUpToDate>false</LinksUpToDate>
  <CharactersWithSpaces>13318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2012-03-13T12:04:00Z</dcterms:created>
  <dcterms:modified xsi:type="dcterms:W3CDTF">2012-03-14T10:05:00Z</dcterms:modified>
</cp:coreProperties>
</file>