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65EF">
      <w:pPr>
        <w:framePr w:h="1584" w:hSpace="38" w:wrap="notBeside" w:vAnchor="text" w:hAnchor="margin" w:x="-3100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057275" cy="1009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365EF">
      <w:pPr>
        <w:shd w:val="clear" w:color="auto" w:fill="FFFFFF"/>
        <w:spacing w:before="14" w:line="269" w:lineRule="exact"/>
        <w:ind w:left="10"/>
        <w:jc w:val="center"/>
      </w:pPr>
      <w:r>
        <w:rPr>
          <w:rFonts w:eastAsia="Times New Roman"/>
          <w:b/>
          <w:bCs/>
          <w:color w:val="303030"/>
          <w:spacing w:val="40"/>
          <w:sz w:val="26"/>
          <w:szCs w:val="26"/>
        </w:rPr>
        <w:lastRenderedPageBreak/>
        <w:t>ДЕПАРТАМЕНТ</w:t>
      </w:r>
    </w:p>
    <w:p w:rsidR="00000000" w:rsidRDefault="002365EF">
      <w:pPr>
        <w:shd w:val="clear" w:color="auto" w:fill="FFFFFF"/>
        <w:spacing w:line="269" w:lineRule="exact"/>
        <w:ind w:left="14"/>
        <w:jc w:val="center"/>
      </w:pPr>
      <w:r>
        <w:rPr>
          <w:rFonts w:eastAsia="Times New Roman"/>
          <w:b/>
          <w:bCs/>
          <w:color w:val="303030"/>
          <w:spacing w:val="-14"/>
          <w:sz w:val="26"/>
          <w:szCs w:val="26"/>
        </w:rPr>
        <w:t>СОЦИАЛЬНОГО РАЗВИТИЯ</w:t>
      </w:r>
    </w:p>
    <w:p w:rsidR="00000000" w:rsidRDefault="002365EF">
      <w:pPr>
        <w:shd w:val="clear" w:color="auto" w:fill="FFFFFF"/>
        <w:spacing w:line="269" w:lineRule="exact"/>
        <w:jc w:val="center"/>
      </w:pPr>
      <w:r>
        <w:rPr>
          <w:rFonts w:eastAsia="Times New Roman"/>
          <w:b/>
          <w:bCs/>
          <w:color w:val="303030"/>
          <w:sz w:val="26"/>
          <w:szCs w:val="26"/>
        </w:rPr>
        <w:t>Петропавловск - Камчатского городского округа</w:t>
      </w:r>
    </w:p>
    <w:p w:rsidR="00000000" w:rsidRDefault="002365EF">
      <w:pPr>
        <w:shd w:val="clear" w:color="auto" w:fill="FFFFFF"/>
        <w:spacing w:line="269" w:lineRule="exact"/>
        <w:ind w:left="552"/>
      </w:pPr>
      <w:r>
        <w:rPr>
          <w:rFonts w:eastAsia="Times New Roman"/>
          <w:color w:val="303030"/>
          <w:sz w:val="24"/>
          <w:szCs w:val="24"/>
        </w:rPr>
        <w:t>Отдел опеки и попечительства</w:t>
      </w:r>
    </w:p>
    <w:p w:rsidR="00000000" w:rsidRDefault="002365EF">
      <w:pPr>
        <w:shd w:val="clear" w:color="auto" w:fill="FFFFFF"/>
        <w:spacing w:line="269" w:lineRule="exact"/>
        <w:ind w:left="552"/>
        <w:sectPr w:rsidR="00000000">
          <w:type w:val="continuous"/>
          <w:pgSz w:w="11909" w:h="16834"/>
          <w:pgMar w:top="1384" w:right="2079" w:bottom="360" w:left="4387" w:header="720" w:footer="720" w:gutter="0"/>
          <w:cols w:space="60"/>
          <w:noEndnote/>
        </w:sectPr>
      </w:pPr>
    </w:p>
    <w:p w:rsidR="00000000" w:rsidRDefault="002365EF">
      <w:pPr>
        <w:shd w:val="clear" w:color="auto" w:fill="FFFFFF"/>
        <w:spacing w:before="211"/>
        <w:ind w:left="302"/>
      </w:pPr>
      <w:r>
        <w:rPr>
          <w:noProof/>
        </w:rPr>
        <w:pict>
          <v:line id="_x0000_s1026" style="position:absolute;left:0;text-align:left;z-index:251658240;mso-position-horizontal-relative:margin" from="-6pt,5.3pt" to="486.95pt,5.3pt" o:allowincell="f" strokeweight="4.3pt">
            <w10:wrap anchorx="margin"/>
          </v:line>
        </w:pict>
      </w:r>
      <w:r>
        <w:rPr>
          <w:rFonts w:eastAsia="Times New Roman"/>
          <w:color w:val="000000"/>
          <w:sz w:val="24"/>
          <w:szCs w:val="24"/>
        </w:rPr>
        <w:t>©683000, г.Петропавловск-Камчатский, ул.Ленинская,14, те л. 235-220</w:t>
      </w:r>
    </w:p>
    <w:p w:rsidR="00000000" w:rsidRDefault="002365EF">
      <w:pPr>
        <w:shd w:val="clear" w:color="auto" w:fill="FFFFFF"/>
        <w:ind w:right="125"/>
        <w:jc w:val="center"/>
      </w:pPr>
      <w:r>
        <w:rPr>
          <w:color w:val="000000"/>
          <w:spacing w:val="-7"/>
          <w:sz w:val="24"/>
          <w:szCs w:val="24"/>
        </w:rPr>
        <w:t>8</w:t>
      </w:r>
      <w:r>
        <w:rPr>
          <w:rFonts w:eastAsia="Times New Roman"/>
          <w:color w:val="000000"/>
          <w:spacing w:val="-7"/>
          <w:sz w:val="24"/>
          <w:szCs w:val="24"/>
        </w:rPr>
        <w:t>екге1агЦ(Эркео.ги</w:t>
      </w:r>
    </w:p>
    <w:p w:rsidR="00000000" w:rsidRDefault="002365EF">
      <w:pPr>
        <w:shd w:val="clear" w:color="auto" w:fill="FFFFFF"/>
        <w:spacing w:before="878" w:line="274" w:lineRule="exact"/>
        <w:ind w:left="38"/>
        <w:jc w:val="center"/>
      </w:pPr>
      <w:r>
        <w:rPr>
          <w:rFonts w:eastAsia="Times New Roman"/>
          <w:b/>
          <w:bCs/>
          <w:color w:val="303030"/>
          <w:sz w:val="24"/>
          <w:szCs w:val="24"/>
        </w:rPr>
        <w:t>Перечень документов, необходимых для получения</w:t>
      </w:r>
    </w:p>
    <w:p w:rsidR="00000000" w:rsidRDefault="002365EF">
      <w:pPr>
        <w:shd w:val="clear" w:color="auto" w:fill="FFFFFF"/>
        <w:spacing w:line="274" w:lineRule="exact"/>
        <w:ind w:left="34"/>
        <w:jc w:val="center"/>
      </w:pPr>
      <w:r>
        <w:rPr>
          <w:rFonts w:eastAsia="Times New Roman"/>
          <w:b/>
          <w:bCs/>
          <w:color w:val="303030"/>
          <w:sz w:val="24"/>
          <w:szCs w:val="24"/>
        </w:rPr>
        <w:t>разрешения органов опеки и попечительства на совершение сделок по</w:t>
      </w:r>
    </w:p>
    <w:p w:rsidR="00000000" w:rsidRDefault="002365EF">
      <w:pPr>
        <w:shd w:val="clear" w:color="auto" w:fill="FFFFFF"/>
        <w:spacing w:line="274" w:lineRule="exact"/>
        <w:ind w:left="43"/>
        <w:jc w:val="center"/>
      </w:pPr>
      <w:r>
        <w:rPr>
          <w:rFonts w:eastAsia="Times New Roman"/>
          <w:b/>
          <w:bCs/>
          <w:color w:val="303030"/>
          <w:sz w:val="24"/>
          <w:szCs w:val="24"/>
        </w:rPr>
        <w:t>отчуждению имущества несовершеннолетних</w:t>
      </w:r>
    </w:p>
    <w:p w:rsidR="00000000" w:rsidRDefault="002365EF" w:rsidP="002365EF">
      <w:pPr>
        <w:numPr>
          <w:ilvl w:val="0"/>
          <w:numId w:val="1"/>
        </w:numPr>
        <w:shd w:val="clear" w:color="auto" w:fill="FFFFFF"/>
        <w:tabs>
          <w:tab w:val="left" w:pos="283"/>
        </w:tabs>
        <w:spacing w:before="610"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3"/>
          <w:sz w:val="24"/>
          <w:szCs w:val="24"/>
        </w:rPr>
        <w:t>Заявления обоих родителей несовершеннолетних, лиц их заменяющих, о разрешении на</w:t>
      </w:r>
      <w:r>
        <w:rPr>
          <w:rFonts w:eastAsia="Times New Roman"/>
          <w:color w:val="000000"/>
          <w:spacing w:val="3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совершение сделки</w:t>
      </w:r>
      <w:r>
        <w:rPr>
          <w:rFonts w:eastAsia="Times New Roman"/>
          <w:color w:val="000000"/>
          <w:sz w:val="24"/>
          <w:szCs w:val="24"/>
        </w:rPr>
        <w:t xml:space="preserve"> (в случае отсутствия родительского попечения - копия документа,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pacing w:val="1"/>
          <w:sz w:val="24"/>
          <w:szCs w:val="24"/>
        </w:rPr>
        <w:t>подтверждающего факт отсутствия родительского попечения: свидетельства о смерти, либо</w:t>
      </w:r>
      <w:r>
        <w:rPr>
          <w:rFonts w:eastAsia="Times New Roman"/>
          <w:color w:val="000000"/>
          <w:spacing w:val="1"/>
          <w:sz w:val="24"/>
          <w:szCs w:val="24"/>
        </w:rPr>
        <w:br/>
      </w:r>
      <w:r>
        <w:rPr>
          <w:rFonts w:eastAsia="Times New Roman"/>
          <w:color w:val="000000"/>
          <w:spacing w:val="6"/>
          <w:sz w:val="24"/>
          <w:szCs w:val="24"/>
        </w:rPr>
        <w:t>решения   суда   о   лишении   родительских   прав,   признании   гражданина   безвестно</w:t>
      </w:r>
      <w:r>
        <w:rPr>
          <w:rFonts w:eastAsia="Times New Roman"/>
          <w:color w:val="000000"/>
          <w:spacing w:val="6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отсутствующим, л</w:t>
      </w:r>
      <w:r>
        <w:rPr>
          <w:rFonts w:eastAsia="Times New Roman"/>
          <w:color w:val="000000"/>
          <w:sz w:val="24"/>
          <w:szCs w:val="24"/>
        </w:rPr>
        <w:t>ибо справки о рождении по форме № 25, выданной ЗАГС, либо справки</w:t>
      </w:r>
      <w:r>
        <w:rPr>
          <w:rFonts w:eastAsia="Times New Roman"/>
          <w:color w:val="000000"/>
          <w:sz w:val="24"/>
          <w:szCs w:val="24"/>
        </w:rPr>
        <w:br/>
        <w:t>об отсутствии регистрации по Камчатскому краю и др.).</w:t>
      </w:r>
    </w:p>
    <w:p w:rsidR="00000000" w:rsidRDefault="002365EF" w:rsidP="002365EF">
      <w:pPr>
        <w:numPr>
          <w:ilvl w:val="0"/>
          <w:numId w:val="1"/>
        </w:numPr>
        <w:shd w:val="clear" w:color="auto" w:fill="FFFFFF"/>
        <w:tabs>
          <w:tab w:val="left" w:pos="283"/>
        </w:tabs>
        <w:spacing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Заявление несовершеннолетнего от 14 до 18 лет о разрешении на совершение сделки</w:t>
      </w:r>
    </w:p>
    <w:p w:rsidR="00000000" w:rsidRDefault="002365EF" w:rsidP="002365EF">
      <w:pPr>
        <w:numPr>
          <w:ilvl w:val="0"/>
          <w:numId w:val="1"/>
        </w:numPr>
        <w:shd w:val="clear" w:color="auto" w:fill="FFFFFF"/>
        <w:tabs>
          <w:tab w:val="left" w:pos="283"/>
        </w:tabs>
        <w:spacing w:before="5"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pacing w:val="6"/>
          <w:sz w:val="24"/>
          <w:szCs w:val="24"/>
        </w:rPr>
        <w:t xml:space="preserve">Копии паспортов( первая страница и страница с </w:t>
      </w:r>
      <w:r>
        <w:rPr>
          <w:rFonts w:eastAsia="Times New Roman"/>
          <w:color w:val="000000"/>
          <w:spacing w:val="6"/>
          <w:sz w:val="24"/>
          <w:szCs w:val="24"/>
        </w:rPr>
        <w:t>регистрацией) или иных документов,</w:t>
      </w:r>
      <w:r>
        <w:rPr>
          <w:rFonts w:eastAsia="Times New Roman"/>
          <w:color w:val="000000"/>
          <w:spacing w:val="6"/>
          <w:sz w:val="24"/>
          <w:szCs w:val="24"/>
        </w:rPr>
        <w:br/>
      </w:r>
      <w:r>
        <w:rPr>
          <w:rFonts w:eastAsia="Times New Roman"/>
          <w:color w:val="000000"/>
          <w:spacing w:val="-1"/>
          <w:sz w:val="24"/>
          <w:szCs w:val="24"/>
        </w:rPr>
        <w:t>удостоверяющих личность.</w:t>
      </w:r>
    </w:p>
    <w:p w:rsidR="00000000" w:rsidRDefault="002365EF" w:rsidP="002365EF">
      <w:pPr>
        <w:numPr>
          <w:ilvl w:val="0"/>
          <w:numId w:val="1"/>
        </w:numPr>
        <w:shd w:val="clear" w:color="auto" w:fill="FFFFFF"/>
        <w:tabs>
          <w:tab w:val="left" w:pos="283"/>
        </w:tabs>
        <w:spacing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Копия свидетельства о рождении несовершеннолетнего;</w:t>
      </w:r>
    </w:p>
    <w:p w:rsidR="00000000" w:rsidRDefault="002365EF" w:rsidP="002365EF">
      <w:pPr>
        <w:numPr>
          <w:ilvl w:val="0"/>
          <w:numId w:val="1"/>
        </w:numPr>
        <w:shd w:val="clear" w:color="auto" w:fill="FFFFFF"/>
        <w:tabs>
          <w:tab w:val="left" w:pos="283"/>
        </w:tabs>
        <w:spacing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 отчуждению недвижимого имущества:</w:t>
      </w:r>
    </w:p>
    <w:p w:rsidR="00000000" w:rsidRDefault="002365EF">
      <w:pPr>
        <w:shd w:val="clear" w:color="auto" w:fill="FFFFFF"/>
        <w:spacing w:line="274" w:lineRule="exact"/>
        <w:ind w:left="34" w:right="19"/>
        <w:jc w:val="both"/>
      </w:pPr>
      <w:r>
        <w:rPr>
          <w:color w:val="000000"/>
          <w:sz w:val="24"/>
          <w:szCs w:val="24"/>
        </w:rPr>
        <w:t xml:space="preserve">5.1. </w:t>
      </w:r>
      <w:r>
        <w:rPr>
          <w:rFonts w:eastAsia="Times New Roman"/>
          <w:color w:val="000000"/>
          <w:sz w:val="24"/>
          <w:szCs w:val="24"/>
        </w:rPr>
        <w:t>Копия правоустанавливающего документа на жилье несовершеннолетнего(договора приватизации, ку</w:t>
      </w:r>
      <w:r>
        <w:rPr>
          <w:rFonts w:eastAsia="Times New Roman"/>
          <w:color w:val="000000"/>
          <w:sz w:val="24"/>
          <w:szCs w:val="24"/>
        </w:rPr>
        <w:t>пли-продажи и др.);</w:t>
      </w:r>
    </w:p>
    <w:p w:rsidR="00000000" w:rsidRDefault="002365EF">
      <w:pPr>
        <w:shd w:val="clear" w:color="auto" w:fill="FFFFFF"/>
        <w:tabs>
          <w:tab w:val="left" w:pos="499"/>
        </w:tabs>
        <w:spacing w:line="274" w:lineRule="exact"/>
        <w:ind w:left="24"/>
      </w:pPr>
      <w:r>
        <w:rPr>
          <w:color w:val="000000"/>
          <w:sz w:val="24"/>
          <w:szCs w:val="24"/>
        </w:rPr>
        <w:t>5.2.</w:t>
      </w:r>
      <w:r>
        <w:rPr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>Копия о государственной регистрации права несовершеннолетнего ( на жилье), либо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pacing w:val="4"/>
          <w:sz w:val="24"/>
          <w:szCs w:val="24"/>
        </w:rPr>
        <w:t>копия свидетельства о праве на наследство, либо свидетельства о праве собственности на</w:t>
      </w:r>
      <w:r>
        <w:rPr>
          <w:rFonts w:eastAsia="Times New Roman"/>
          <w:color w:val="000000"/>
          <w:spacing w:val="4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земельный участок, транспортное средство;</w:t>
      </w:r>
    </w:p>
    <w:p w:rsidR="00000000" w:rsidRDefault="002365EF" w:rsidP="002365EF">
      <w:pPr>
        <w:numPr>
          <w:ilvl w:val="0"/>
          <w:numId w:val="2"/>
        </w:numPr>
        <w:shd w:val="clear" w:color="auto" w:fill="FFFFFF"/>
        <w:tabs>
          <w:tab w:val="left" w:pos="442"/>
        </w:tabs>
        <w:spacing w:before="5"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Копия покварт</w:t>
      </w:r>
      <w:r>
        <w:rPr>
          <w:rFonts w:eastAsia="Times New Roman"/>
          <w:color w:val="000000"/>
          <w:sz w:val="24"/>
          <w:szCs w:val="24"/>
        </w:rPr>
        <w:t>ирной карточки или выписки домовой книги;</w:t>
      </w:r>
    </w:p>
    <w:p w:rsidR="00000000" w:rsidRDefault="002365EF" w:rsidP="002365EF">
      <w:pPr>
        <w:numPr>
          <w:ilvl w:val="0"/>
          <w:numId w:val="2"/>
        </w:numPr>
        <w:shd w:val="clear" w:color="auto" w:fill="FFFFFF"/>
        <w:tabs>
          <w:tab w:val="left" w:pos="442"/>
        </w:tabs>
        <w:spacing w:before="5" w:line="274" w:lineRule="exact"/>
        <w:ind w:left="34"/>
        <w:rPr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Выписка из технического паспорта;</w:t>
      </w:r>
    </w:p>
    <w:p w:rsidR="00000000" w:rsidRDefault="002365EF">
      <w:pPr>
        <w:shd w:val="clear" w:color="auto" w:fill="FFFFFF"/>
        <w:tabs>
          <w:tab w:val="left" w:pos="538"/>
        </w:tabs>
        <w:spacing w:line="274" w:lineRule="exact"/>
        <w:ind w:left="19"/>
      </w:pPr>
      <w:r>
        <w:rPr>
          <w:color w:val="000000"/>
          <w:sz w:val="24"/>
          <w:szCs w:val="24"/>
        </w:rPr>
        <w:t>5.5.</w:t>
      </w:r>
      <w:r>
        <w:rPr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13"/>
          <w:sz w:val="24"/>
          <w:szCs w:val="24"/>
        </w:rPr>
        <w:t>Копия лицевого счета (об отсутствии задолженности по квартплате и оплате за</w:t>
      </w:r>
      <w:r>
        <w:rPr>
          <w:rFonts w:eastAsia="Times New Roman"/>
          <w:color w:val="000000"/>
          <w:spacing w:val="13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электроэнергию);</w:t>
      </w:r>
    </w:p>
    <w:p w:rsidR="00000000" w:rsidRDefault="002365EF">
      <w:pPr>
        <w:shd w:val="clear" w:color="auto" w:fill="FFFFFF"/>
        <w:tabs>
          <w:tab w:val="left" w:pos="643"/>
        </w:tabs>
        <w:spacing w:line="274" w:lineRule="exact"/>
        <w:ind w:left="14"/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>при   наличии   другого   жилья   у   несовершеннолетнего   -   копи</w:t>
      </w:r>
      <w:r>
        <w:rPr>
          <w:rFonts w:eastAsia="Times New Roman"/>
          <w:color w:val="000000"/>
          <w:sz w:val="24"/>
          <w:szCs w:val="24"/>
        </w:rPr>
        <w:t>я   документа,</w:t>
      </w:r>
      <w:r>
        <w:rPr>
          <w:rFonts w:eastAsia="Times New Roman"/>
          <w:color w:val="000000"/>
          <w:sz w:val="24"/>
          <w:szCs w:val="24"/>
        </w:rPr>
        <w:br/>
        <w:t>подтверждающего его право собственности или регистрацию;</w:t>
      </w:r>
    </w:p>
    <w:p w:rsidR="00000000" w:rsidRDefault="002365EF">
      <w:pPr>
        <w:shd w:val="clear" w:color="auto" w:fill="FFFFFF"/>
        <w:tabs>
          <w:tab w:val="left" w:pos="466"/>
        </w:tabs>
        <w:spacing w:line="274" w:lineRule="exact"/>
        <w:ind w:left="10"/>
      </w:pPr>
      <w:r>
        <w:rPr>
          <w:color w:val="000000"/>
          <w:sz w:val="24"/>
          <w:szCs w:val="24"/>
        </w:rPr>
        <w:t>5.7.</w:t>
      </w:r>
      <w:r>
        <w:rPr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>При выезде за пределы Камчатского края - копии адресных листков убытия по форме</w:t>
      </w:r>
      <w:r>
        <w:rPr>
          <w:rFonts w:eastAsia="Times New Roman"/>
          <w:color w:val="000000"/>
          <w:sz w:val="24"/>
          <w:szCs w:val="24"/>
        </w:rPr>
        <w:br/>
        <w:t>№7, выданных органов регистрационного учета по последнему месту жительства;</w:t>
      </w:r>
    </w:p>
    <w:p w:rsidR="00000000" w:rsidRDefault="002365EF">
      <w:pPr>
        <w:shd w:val="clear" w:color="auto" w:fill="FFFFFF"/>
        <w:tabs>
          <w:tab w:val="left" w:pos="552"/>
        </w:tabs>
        <w:spacing w:line="274" w:lineRule="exact"/>
        <w:ind w:left="14"/>
      </w:pPr>
      <w:r>
        <w:rPr>
          <w:color w:val="000000"/>
          <w:sz w:val="24"/>
          <w:szCs w:val="24"/>
        </w:rPr>
        <w:t>5.8.</w:t>
      </w:r>
      <w:r>
        <w:rPr>
          <w:color w:val="000000"/>
          <w:sz w:val="24"/>
          <w:szCs w:val="24"/>
        </w:rPr>
        <w:tab/>
      </w:r>
      <w:r>
        <w:rPr>
          <w:rFonts w:eastAsia="Times New Roman"/>
          <w:color w:val="000000"/>
          <w:spacing w:val="12"/>
          <w:sz w:val="24"/>
          <w:szCs w:val="24"/>
        </w:rPr>
        <w:t>Копия предваритель</w:t>
      </w:r>
      <w:r>
        <w:rPr>
          <w:rFonts w:eastAsia="Times New Roman"/>
          <w:color w:val="000000"/>
          <w:spacing w:val="12"/>
          <w:sz w:val="24"/>
          <w:szCs w:val="24"/>
        </w:rPr>
        <w:t>ного договора о покупке нового жилья; банковского счета,</w:t>
      </w:r>
      <w:r>
        <w:rPr>
          <w:rFonts w:eastAsia="Times New Roman"/>
          <w:color w:val="000000"/>
          <w:spacing w:val="12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>открытого на имя несовершеннолетнего.</w:t>
      </w:r>
    </w:p>
    <w:p w:rsidR="00000000" w:rsidRDefault="002365EF">
      <w:pPr>
        <w:shd w:val="clear" w:color="auto" w:fill="FFFFFF"/>
        <w:spacing w:line="274" w:lineRule="exact"/>
        <w:ind w:left="19"/>
      </w:pPr>
      <w:r>
        <w:rPr>
          <w:color w:val="000000"/>
          <w:sz w:val="24"/>
          <w:szCs w:val="24"/>
        </w:rPr>
        <w:t xml:space="preserve">5.9 </w:t>
      </w:r>
      <w:r>
        <w:rPr>
          <w:rFonts w:eastAsia="Times New Roman"/>
          <w:color w:val="000000"/>
          <w:sz w:val="24"/>
          <w:szCs w:val="24"/>
        </w:rPr>
        <w:t>Копия сберегательной книжки, открытой на имя несовершеннолетнего.</w:t>
      </w:r>
    </w:p>
    <w:p w:rsidR="00000000" w:rsidRDefault="002365EF">
      <w:pPr>
        <w:shd w:val="clear" w:color="auto" w:fill="FFFFFF"/>
        <w:tabs>
          <w:tab w:val="left" w:leader="underscore" w:pos="6264"/>
        </w:tabs>
        <w:spacing w:before="283" w:line="274" w:lineRule="exact"/>
        <w:ind w:left="5"/>
      </w:pPr>
      <w:r>
        <w:rPr>
          <w:rFonts w:eastAsia="Times New Roman"/>
          <w:color w:val="000000"/>
          <w:spacing w:val="-2"/>
          <w:sz w:val="24"/>
          <w:szCs w:val="24"/>
        </w:rPr>
        <w:t>Дата принятия документов</w:t>
      </w:r>
      <w:r>
        <w:rPr>
          <w:rFonts w:eastAsia="Times New Roman"/>
          <w:color w:val="000000"/>
          <w:sz w:val="24"/>
          <w:szCs w:val="24"/>
        </w:rPr>
        <w:tab/>
      </w:r>
    </w:p>
    <w:p w:rsidR="00000000" w:rsidRDefault="002365EF">
      <w:pPr>
        <w:shd w:val="clear" w:color="auto" w:fill="FFFFFF"/>
        <w:spacing w:line="274" w:lineRule="exact"/>
        <w:ind w:left="10"/>
      </w:pPr>
      <w:r>
        <w:rPr>
          <w:rFonts w:eastAsia="Times New Roman"/>
          <w:color w:val="000000"/>
          <w:sz w:val="24"/>
          <w:szCs w:val="24"/>
        </w:rPr>
        <w:t>Сроком исполнения 15 рабочих дней.</w:t>
      </w:r>
    </w:p>
    <w:p w:rsidR="00000000" w:rsidRDefault="002365EF">
      <w:pPr>
        <w:shd w:val="clear" w:color="auto" w:fill="FFFFFF"/>
        <w:tabs>
          <w:tab w:val="left" w:leader="underscore" w:pos="9610"/>
        </w:tabs>
        <w:spacing w:line="274" w:lineRule="exact"/>
      </w:pPr>
      <w:r>
        <w:rPr>
          <w:rFonts w:eastAsia="Times New Roman"/>
          <w:color w:val="000000"/>
          <w:spacing w:val="-1"/>
          <w:sz w:val="24"/>
          <w:szCs w:val="24"/>
        </w:rPr>
        <w:t>Документы принял специалист от</w:t>
      </w:r>
      <w:r>
        <w:rPr>
          <w:rFonts w:eastAsia="Times New Roman"/>
          <w:color w:val="000000"/>
          <w:spacing w:val="-1"/>
          <w:sz w:val="24"/>
          <w:szCs w:val="24"/>
        </w:rPr>
        <w:t>дела опеки и попечительства</w:t>
      </w:r>
      <w:r>
        <w:rPr>
          <w:rFonts w:eastAsia="Times New Roman"/>
          <w:color w:val="000000"/>
          <w:sz w:val="24"/>
          <w:szCs w:val="24"/>
        </w:rPr>
        <w:tab/>
      </w:r>
    </w:p>
    <w:p w:rsidR="00000000" w:rsidRDefault="002365EF">
      <w:pPr>
        <w:shd w:val="clear" w:color="auto" w:fill="FFFFFF"/>
        <w:tabs>
          <w:tab w:val="left" w:leader="underscore" w:pos="9638"/>
        </w:tabs>
        <w:spacing w:line="274" w:lineRule="exact"/>
      </w:pPr>
      <w:r>
        <w:rPr>
          <w:rFonts w:eastAsia="Times New Roman"/>
          <w:color w:val="000000"/>
          <w:spacing w:val="-2"/>
          <w:sz w:val="24"/>
          <w:szCs w:val="24"/>
        </w:rPr>
        <w:t>Документы сдал документы</w:t>
      </w:r>
      <w:r>
        <w:rPr>
          <w:rFonts w:eastAsia="Times New Roman"/>
          <w:color w:val="000000"/>
          <w:sz w:val="24"/>
          <w:szCs w:val="24"/>
        </w:rPr>
        <w:tab/>
      </w:r>
    </w:p>
    <w:p w:rsidR="002365EF" w:rsidRDefault="002365EF">
      <w:pPr>
        <w:shd w:val="clear" w:color="auto" w:fill="FFFFFF"/>
        <w:spacing w:before="269"/>
        <w:ind w:left="5"/>
      </w:pPr>
      <w:r>
        <w:rPr>
          <w:color w:val="000000"/>
          <w:sz w:val="24"/>
          <w:szCs w:val="24"/>
        </w:rPr>
        <w:t>(</w:t>
      </w:r>
      <w:r>
        <w:rPr>
          <w:rFonts w:eastAsia="Times New Roman"/>
          <w:color w:val="000000"/>
          <w:sz w:val="24"/>
          <w:szCs w:val="24"/>
        </w:rPr>
        <w:t>Ф.И.О. контактный телефон)</w:t>
      </w:r>
    </w:p>
    <w:sectPr w:rsidR="002365EF">
      <w:type w:val="continuous"/>
      <w:pgSz w:w="11909" w:h="16834"/>
      <w:pgMar w:top="1384" w:right="1042" w:bottom="360" w:left="114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B0067"/>
    <w:multiLevelType w:val="singleLevel"/>
    <w:tmpl w:val="D5604580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5CCF37D3"/>
    <w:multiLevelType w:val="singleLevel"/>
    <w:tmpl w:val="B70CE7F8"/>
    <w:lvl w:ilvl="0">
      <w:start w:val="3"/>
      <w:numFmt w:val="decimal"/>
      <w:lvlText w:val="5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561E6"/>
    <w:rsid w:val="002365EF"/>
    <w:rsid w:val="00456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2012-06-19T15:39:00Z</dcterms:created>
  <dcterms:modified xsi:type="dcterms:W3CDTF">2012-06-19T15:39:00Z</dcterms:modified>
</cp:coreProperties>
</file>