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ACA" w:rsidRPr="00BB0ACA" w:rsidRDefault="00BB0ACA" w:rsidP="00BB0AC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BB0A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Министерство обороны Российской Федерации</w:t>
      </w:r>
      <w:proofErr w:type="gramStart"/>
      <w:r w:rsidRPr="00BB0A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:</w:t>
      </w:r>
      <w:proofErr w:type="gramEnd"/>
      <w:r w:rsidRPr="00BB0A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Информация о документе</w:t>
      </w:r>
    </w:p>
    <w:p w:rsidR="00BB0ACA" w:rsidRPr="00BB0ACA" w:rsidRDefault="00BB0ACA" w:rsidP="00BB0AC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3"/>
          <w:szCs w:val="23"/>
          <w:lang w:eastAsia="ru-RU"/>
        </w:rPr>
      </w:pPr>
      <w:r w:rsidRPr="00BB0ACA">
        <w:rPr>
          <w:rFonts w:ascii="Times New Roman" w:eastAsia="Times New Roman" w:hAnsi="Times New Roman" w:cs="Times New Roman"/>
          <w:b/>
          <w:bCs/>
          <w:color w:val="000000"/>
          <w:kern w:val="36"/>
          <w:sz w:val="23"/>
          <w:szCs w:val="23"/>
          <w:lang w:eastAsia="ru-RU"/>
        </w:rPr>
        <w:t>Приказ Министра обороны Российской Федерации № 1595 от 25 июня 2012 г. "О военных образовательных учреждениях Министерства обороны Российской Федерации, осуществляющих профессиональную переподготовку военнослужащих по одной из гражданских специальностей"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BB0ACA" w:rsidRPr="00BB0ACA" w:rsidTr="00BB0ACA">
        <w:trPr>
          <w:tblCellSpacing w:w="0" w:type="dxa"/>
        </w:trPr>
        <w:tc>
          <w:tcPr>
            <w:tcW w:w="3500" w:type="pct"/>
            <w:hideMark/>
          </w:tcPr>
          <w:p w:rsidR="00BB0ACA" w:rsidRPr="00BB0ACA" w:rsidRDefault="00BB0ACA" w:rsidP="00BB0A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целях реализации социальных гарантий военнослужащих, увольняемых с военной службы в ходе оптимизации численности Вооруженных Сил Российской Федерации, </w:t>
            </w:r>
            <w:r w:rsidRPr="00BB0A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ПРИКАЗЫВАЮ</w:t>
            </w:r>
            <w:r w:rsidRPr="00BB0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BB0ACA" w:rsidRPr="00BB0ACA" w:rsidRDefault="00BB0ACA" w:rsidP="00BB0A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Утвердить прилагаемый Перечень военных образовательных учреждений Министерства обороны Российской Федерации, осуществляющих профессиональную переподготовку военнослужащих по одной из гражданских специальностей.</w:t>
            </w:r>
          </w:p>
          <w:p w:rsidR="00BB0ACA" w:rsidRPr="00BB0ACA" w:rsidRDefault="00BB0ACA" w:rsidP="00BB0A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 Генеральному штабу Вооруженных Сил Российской Федерации (ГОМУ) установить штатную численность переменного и постоянного состава существующих и вновь создаваемых структурных подразделений дополнительного профессионального образования в разрабатываемых (перерабатываемых) проектах штатов военных образовательных учреждений Министерства обороны Российской Федерации, обеспечивающую профессиональную переподготовку военнослужащих по одной из гражданских специальностей. </w:t>
            </w:r>
          </w:p>
          <w:p w:rsidR="00BB0ACA" w:rsidRPr="00BB0ACA" w:rsidRDefault="00BB0ACA" w:rsidP="00BB0A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3. Начальникам военных образовательных учреждений Министерства обороны Российской Федерации ежегодно до</w:t>
            </w:r>
            <w:proofErr w:type="gramStart"/>
            <w:r w:rsidRPr="00BB0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 w:rsidRPr="00BB0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марта при необходимости направлять в Департамент образования Министерства обороны Российской Федерации предложения по совершенствованию сети и емкости групп профессиональной переподготовки военнослужащих по одной из гражданских специальностей.</w:t>
            </w:r>
          </w:p>
          <w:p w:rsidR="00BB0ACA" w:rsidRPr="00BB0ACA" w:rsidRDefault="00BB0ACA" w:rsidP="00BB0A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4. </w:t>
            </w:r>
            <w:proofErr w:type="gramStart"/>
            <w:r w:rsidRPr="00BB0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Признать утратившими силу приказы Министра обороны Российской Федерации 2009 года № 94 «О военных образовательных учреждениях Министерства обороны Российской Федерации, осуществляющих профессиональную переподготовку военнослужащих по одной из гражданских специальностей», 2010 года № 407 «О внесении изменений в приказ Министра обороны Российской Федерации 2009 года № 94», 2010 года № 902 «О внесении изменений в приказ Министра обороны Российской Федерации 2009 года № 94», 2011 года</w:t>
            </w:r>
            <w:proofErr w:type="gramEnd"/>
            <w:r w:rsidRPr="00BB0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1551 «О внесении изменений в приказ Министра обороны Российской Федерации 2009 года № 94».</w:t>
            </w:r>
          </w:p>
          <w:p w:rsidR="00BB0ACA" w:rsidRPr="00BB0ACA" w:rsidRDefault="00BB0ACA" w:rsidP="00BB0A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BB0ACA" w:rsidRPr="00BB0ACA" w:rsidRDefault="00BB0ACA" w:rsidP="00BB0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B0ACA" w:rsidRPr="00BB0ACA" w:rsidRDefault="00BB0ACA" w:rsidP="00BB0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BB0ACA" w:rsidRPr="00BB0ACA" w:rsidRDefault="00BB0ACA" w:rsidP="00BB0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МИНИСТР ОБОРОНЫ РОССИЙСКОЙ ФЕДЕРАЦИИ</w:t>
            </w:r>
          </w:p>
          <w:p w:rsidR="00BB0ACA" w:rsidRPr="00BB0ACA" w:rsidRDefault="00BB0ACA" w:rsidP="00BB0A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BB0ACA" w:rsidRPr="00BB0ACA" w:rsidRDefault="00BB0ACA" w:rsidP="00BB0A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А.Сердюков</w:t>
            </w:r>
          </w:p>
          <w:p w:rsidR="00BB0ACA" w:rsidRPr="00BB0ACA" w:rsidRDefault="00BB0ACA" w:rsidP="00BB0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BB0ACA" w:rsidRPr="00BB0ACA" w:rsidRDefault="00BB0ACA" w:rsidP="00BB0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BB0ACA" w:rsidRPr="00BB0ACA" w:rsidRDefault="00BB0ACA" w:rsidP="00BB0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BB0ACA" w:rsidRPr="00BB0ACA" w:rsidRDefault="00BB0ACA" w:rsidP="00BB0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BB0ACA" w:rsidRPr="00BB0ACA" w:rsidRDefault="00BB0ACA" w:rsidP="00BB0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BB0ACA" w:rsidRPr="00BB0ACA" w:rsidRDefault="00BB0ACA" w:rsidP="00BB0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BB0ACA" w:rsidRPr="00BB0ACA" w:rsidRDefault="00BB0ACA" w:rsidP="00BB0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BB0ACA" w:rsidRPr="00BB0ACA" w:rsidRDefault="00BB0ACA" w:rsidP="00BB0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BB0ACA" w:rsidRPr="00BB0ACA" w:rsidRDefault="00BB0ACA" w:rsidP="00BB0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BB0ACA" w:rsidRPr="00BB0ACA" w:rsidRDefault="00BB0ACA" w:rsidP="00BB0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BB0ACA" w:rsidRPr="00BB0ACA" w:rsidRDefault="00BB0ACA" w:rsidP="00BB0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 </w:t>
            </w:r>
          </w:p>
          <w:p w:rsidR="00BB0ACA" w:rsidRPr="00BB0ACA" w:rsidRDefault="00BB0ACA" w:rsidP="00BB0A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 w:type="textWrapping" w:clear="all"/>
            </w:r>
          </w:p>
          <w:tbl>
            <w:tblPr>
              <w:tblW w:w="825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884"/>
              <w:gridCol w:w="497"/>
              <w:gridCol w:w="616"/>
              <w:gridCol w:w="801"/>
              <w:gridCol w:w="984"/>
              <w:gridCol w:w="647"/>
              <w:gridCol w:w="1821"/>
            </w:tblGrid>
            <w:tr w:rsidR="00BB0ACA" w:rsidRPr="00BB0ACA">
              <w:trPr>
                <w:tblCellSpacing w:w="0" w:type="dxa"/>
              </w:trPr>
              <w:tc>
                <w:tcPr>
                  <w:tcW w:w="5595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1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15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595" w:type="dxa"/>
                  <w:gridSpan w:val="3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</w:t>
                  </w:r>
                  <w:proofErr w:type="spellEnd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л о ж е </w:t>
                  </w:r>
                  <w:proofErr w:type="spell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</w:t>
                  </w:r>
                  <w:proofErr w:type="spellEnd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е</w:t>
                  </w: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к приказу Министра обороны</w:t>
                  </w: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Российской Федерации</w:t>
                  </w: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2012 года № 1595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595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1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15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75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135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14760" w:type="dxa"/>
                  <w:gridSpan w:val="7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ПЕРЕЧЕНЬ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14760" w:type="dxa"/>
                  <w:gridSpan w:val="7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военных образовательных учреждений Министерства обороны Российской Федерации,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осуществляющих профессиональную переподготовку военнослужащих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14760" w:type="dxa"/>
                  <w:gridSpan w:val="7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по одной из гражданских специальностей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14760" w:type="dxa"/>
                  <w:gridSpan w:val="7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14760" w:type="dxa"/>
                  <w:gridSpan w:val="7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BB0ACA" w:rsidRPr="00BB0ACA" w:rsidRDefault="00BB0ACA" w:rsidP="00BB0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825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714"/>
              <w:gridCol w:w="692"/>
              <w:gridCol w:w="930"/>
              <w:gridCol w:w="1203"/>
              <w:gridCol w:w="1099"/>
              <w:gridCol w:w="1099"/>
              <w:gridCol w:w="1618"/>
            </w:tblGrid>
            <w:tr w:rsidR="00BB0ACA" w:rsidRPr="00BB0ACA">
              <w:trPr>
                <w:tblHeader/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вуза и группы подготовки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</w:t>
                  </w: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группы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Срок обучения, мес.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Численность слушателей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 группе, чел.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Количество наборов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 год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Количество групп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 наборе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Численность подготовленных военнослужащих в год</w:t>
                  </w:r>
                </w:p>
              </w:tc>
            </w:tr>
            <w:tr w:rsidR="00BB0ACA" w:rsidRPr="00BB0ACA">
              <w:trPr>
                <w:tblHeader/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14760" w:type="dxa"/>
                  <w:gridSpan w:val="7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I. На базе высшего профессионального образования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 Военная академия Генерального штаба Вооруженных Сил Российской Федерации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Москва)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Педагогика высшей школы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 Военный учебно-научный центр Сухопутных войск «Общевойсковая академия Вооруженных Сил Российской Федерации»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 Москва)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2 290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2.1. Факультет переподготовки и повышения квалификации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150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Педагогика высшей школы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производством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Системы и средства защиты информации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эксплуатации транспортных средств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2006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Менеджмент организации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2008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2.2. 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Благовещенск)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1 640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Педагогика высшей школы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персоналом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2102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270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2.3. 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 Казань)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персоналом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2.4. Структурное подразделение «Военный институт (общевойсковой)»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Москва)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80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персоналом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2300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2.5. 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Новосибирск)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140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персоналом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2.6. 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Рязань)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персоналом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Перевод и </w:t>
                  </w:r>
                  <w:proofErr w:type="spell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переводоведение</w:t>
                  </w:r>
                  <w:proofErr w:type="spellEnd"/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2502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Автомобили и автомобильное хозяйство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2504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Радиосвязь, радиовещание и телевидение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2506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2.7. 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Тюмень)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Подъемно-транспортные, строительные, дорожные машины и оборудование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Машины и оборудование </w:t>
                  </w:r>
                  <w:proofErr w:type="spell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природообустройства</w:t>
                  </w:r>
                  <w:proofErr w:type="spellEnd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защиты окружающей среды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2602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3. Военный </w:t>
                  </w: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авиационный инженерный университет 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Воронеж)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3.1. Факультет переподготовки и повышения квалификации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персоналом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Комплексное обеспечение информационной безопасности автоматизированных систем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3002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Энергообеспечение предприятий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3004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Холодильная, криогенная техника и кондиционирование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3006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Автомобильные дороги и аэродромы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3008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4. Военный учебно-научный центр Военно-Морского Флота «Военно-морская академия имени Адмирала Флота Советского Союза Н.Г.Кузнецова»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Санкт-Петербург)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685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4.1. Факультет переподготовки и повышения квалификации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Педагогика высшей школы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4000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эксплуатацией корабельных энергетических установок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4002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Эксплуатация судовых электроэнергетических систем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4004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Управление эксплуатацией, развитием и обеспечением ядерной безопасности объектов атомной энергетики </w:t>
                  </w: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гражданского назначения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4006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Производство товаров, выполнение работ, оказание услуг для государственных и муниципальных нужд (по вопросам управления экономикой государственного заказа и организации контроля качества продукции)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4008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4.2. 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Калининград)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Использование, техническое и программное обеспечение ПЭВМ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4100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Английский язык в профессиональном общении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4102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4.3. Структурное подразделение «Военный институт (военно-морской политехнический)»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Санкт-Петербург, г. Пушкин)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210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Эксплуатация судовых энергетических установок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Системы электроэнергетики и автоматизации судов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4202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Кораблестроение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4204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Океанотехника</w:t>
                  </w:r>
                  <w:proofErr w:type="spellEnd"/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4206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Электрооборудование и автоматика судов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4208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Инженерная защита окружающей среды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4210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Обеспечение скрытности и защиты кораблей и судов по электромагнитным (гидроакустическим) полям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4212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Психология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4214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Вычислительные машины, комплексы, системы и сети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4216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Автоматизированные системы обработки </w:t>
                  </w: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информации и управления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4218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Программное обеспечение вычислительной техники и автоматизированных систем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4.4. Структурное подразделение «Военный институт (военно-морской)»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Санкт-Петербург)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Гидрография и навигационное обеспечение судоходства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4300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4.5. 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Владивосток)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Судовождение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4400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Радиоэлектронные системы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4402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Радиотехника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4404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Средства связи с подвижными объектами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4406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5. Военная академия Ракетных войск стратегического назначения имени Петра Великого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 Москва)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1 560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5.1. Факультет переподготовки и повышения квалификации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1 080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Эффективность и автоматизация управления в организационно-технических системах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5000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Безопасность жизнедеятельности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5002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Подъемно-транспортные системы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5004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Менеджер в области природопользования и охраны окружающей среды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5006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Электрооборудование предприятий и учреждений, инспектирование электроустановок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5008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Электроснабжение интеллектуальных зданий и телекоммуникационных систем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Электроизмерительные лаборатории и электрические измерения в электроустановках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5012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Электрохозяйство учреждений и предприятий, эксплуатация электроустановок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5014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Неразрушающие методы контроля потенциально опасных объектов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5016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Сопровождение и менеджмент в области управления ракетно-космическими системами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5018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Эксплуатация вычислительных машин, комплексов, систем и сетей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Информационная безопасность компьютерных систем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5022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Обеспечение безопасности при обращении с радиоактивными отходами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5024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Менеджер в сфере высшего профессионального образования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5026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Математическая экономика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5028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Безопасность информационных систем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5030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Бизнес-приложения и управление </w:t>
                  </w:r>
                  <w:proofErr w:type="spellStart"/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бизнес-проектами</w:t>
                  </w:r>
                  <w:proofErr w:type="spellEnd"/>
                  <w:proofErr w:type="gramEnd"/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5032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Компьютерная графика и web-дизайн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5034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Менеджер в сфере телекоммуникационных </w:t>
                  </w: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услуг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5036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Менеджер по информационному обеспечению и технологиям принятия решений в области управления проектами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5038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Баллистическое обеспечение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5040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Менеджмент в области сертификации и контроля качества продукции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5042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Менеджмент в области экономического </w:t>
                  </w:r>
                  <w:proofErr w:type="spellStart"/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сопрово-ждения</w:t>
                  </w:r>
                  <w:proofErr w:type="spellEnd"/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процесса разработки и изготовления продукции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5044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Испытания и качество сложных технических систем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5046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Системы управления ракет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5048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Педагогика высшей школы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5050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Техническая защита информации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5052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Менеджмент организации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5054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Кадровый менеджмент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5056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Менеджмент в сфере </w:t>
                  </w:r>
                  <w:proofErr w:type="spell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нанотехнологий</w:t>
                  </w:r>
                  <w:proofErr w:type="spellEnd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</w:t>
                  </w:r>
                  <w:proofErr w:type="spell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наноматериалов</w:t>
                  </w:r>
                  <w:proofErr w:type="spellEnd"/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5058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Энергоэффективность</w:t>
                  </w:r>
                  <w:proofErr w:type="spellEnd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энергосбережение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5060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Электроснабжение специальных установок (медицинских учреждений, зрелищных предприятий, клубных учреждений и спортивных сооружений)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5062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Автономное электроснабжение инфраструктуры ответственных объектов в чрезвычайных ситуациях (аэропорты, вокзалы, торгово-развлекательные центры)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5064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Правовые основы информационной безопасности (защиты информации)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5066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Организационно-правовая защита конфиденциальной информации в организациях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5068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и управление защитой конфиденциальной информации в организациях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5070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и управление информационной безопасностью организаций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5072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Менеджмент систем защищенного электронного документооборота и электронной цифровой подписи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5074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5.2. 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Серпухов Московской области)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360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Электроника и автоматика физических установок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5100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Приборы и системы ориентации, стабилизации и навигации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5102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Системы управления летательными аппаратами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5104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Стартовые и технические комплексы ракет и космических аппаратов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5106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Автомобили и автомобильное хозяйство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5108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Информационно-измерительная техника и технологии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5110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и информатика в технических системах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5112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Автоматизированные системы обработки информации и управления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5114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Программное обеспечение вычислительной техники </w:t>
                  </w: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и автоматизированных систем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5116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Баллистика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5118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Испытание летательных аппаратов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5120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Вычислительные машины, комплексы, системы и сети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5122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Электроснабжение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5124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Химическая технология полимерных композиций, порохов и твердых ракетных топлив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5126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Педагогика и психология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5128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Метрология и метрологическое обеспечение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5130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Средства радиоэлектронной борьбы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5132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Эксплуатация радиотехнических систем ракетных комплексов и службы единого времени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5134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6. Военно-космическая академия имени А.Ф.Можайского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Санкт-Петербург)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910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6.1. Факультет переподготовки и повышения квалификации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910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Педагогика высшей школы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Кадастровый инженер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6002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Защита информации в вычислительных системах и сетях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6004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Эксплуатация систем электроснабжения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6006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безопасной эксплуатации электроустановок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6008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Инженер по охране труда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6010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Метрологическая экспертиза продукции производства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6012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Управление метрологическим обеспечением предприятий и </w:t>
                  </w: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учреждений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6014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Организация противодействия технической разведке на предприятиях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6016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Эксплуатация и ремонт аппаратуры потребителей навигационных систем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6018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Программное обеспечение вычислительной техники и автоматизированных систем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Эксплуатация зданий и сооружений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6022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Теплогазоснабжение и вентиляция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6024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Вычислительные машины, комплексы, системы и сети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6026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технического контроля продукции машиностроительного производства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6028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Эксплуатация гидравлической, компрессорной, вентиляционной и вакуумной техники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6030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Эксплуатация заправочного оборудования, систем </w:t>
                  </w:r>
                  <w:proofErr w:type="spell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термостатирования</w:t>
                  </w:r>
                  <w:proofErr w:type="spellEnd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газоснабжения и криогенной техники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6032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Эксплуатация автоматических систем управления летательных аппаратов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6034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Эксплуатация и администрирование вычислительных систем и сетей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6036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Автоматизация технологических процессов и производств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6038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Информационные технологии в управлении предприятием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6040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Охрана окружающей среды и обеспечение </w:t>
                  </w: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экологической безопасности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6042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Экологический аудит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6044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Информационная аналитическая работа в системе государственного и муниципального управления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6046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Медиация по урегулированию конфликтов в деловой и личной сферах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6048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Иностранный язык в сфере профессиональной коммуникации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6050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эксплуатацией объектов жилищно-коммунального хозяйства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6052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Технология применения аэрокосмической информации в интересах органов государственного и муниципального управления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6054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Техническая защита информации и контроль электромагнитной совместимости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6056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энергетической эффективностью и энергоснабжением зданий и сооружений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6058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7. Военная академия (филиал, 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Череповец Вологодской области)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90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Радиотехника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7000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Вычислительные машины, комплексы, системы и сети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7002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Комплексное обеспечение информационной безопасности автоматизированных систем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7004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8. Военная академия войсковой противовоздушной 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обороны Вооруженных Сил Российской Федерации имени Маршала Советского Союза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А.М.Василевского (г. Смоленск)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Педагогика высшей школы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Технологии программирования и программное обеспечение вычислительных систем и комплексов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8002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Проектирование, администрирование и эксплуатация вычислительных систем и комплексов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8004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Офисные вычислительные сети и их программное обеспечение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8006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Диагностика вычислительной техники и технологии защиты информации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8008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Разработка и эксплуатация систем </w:t>
                  </w:r>
                  <w:proofErr w:type="spellStart"/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автоматизиро-ванного</w:t>
                  </w:r>
                  <w:proofErr w:type="spellEnd"/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проектирования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9. Михайловская военная артиллерийская академия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Санкт-Петербург)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Педагогика высшей школы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Автоматизированные системы обработки информации и управления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9002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Мобилизационная работа (в органах муниципального и регионального управления)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9004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Технологии метрологических </w:t>
                  </w: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измерений, стандартизации и сертификации радиотехнических устройств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9006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Охрана труда в организации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9008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Информационная безопасность компьютерных систем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9010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Электромеханика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9012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10. Военная академия связи имени Маршала Советского Союза С.М.Буденного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Санкт-Петербург)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150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10.1. Факультет переподготовки и повышения квалификации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90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Многоканальные телекоммуникационные системы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Сети связи и системы коммутации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10002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Вычислительные машины, комплексы, системы и сети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10004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10.2. 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Краснодар)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Комплексная защита объектов информатизации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10100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и технология защиты информации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10102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11. Военная академия войск радиационной, химической и биологической защиты и инженерных войск имени Маршала Советского Союза С.К.Тимошенко (г. Кострома)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11.1. Факультет </w:t>
                  </w: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переподготовки и повышения квалификации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Охрана окружающей среды и рациональное использование природных ресурсов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11000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12. Военная академия тыла и транспорта имени генерала армии </w:t>
                  </w:r>
                  <w:proofErr w:type="spell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А.В.Хрулева</w:t>
                  </w:r>
                  <w:proofErr w:type="spell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(г. Санкт-Петербург)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1 150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12.1. Факультет переподготовки и повышения квалификации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170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Педагогика высшей школы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Мосты и транспортные тоннели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12002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Автомобильные дороги и аэродромы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12004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перевозок и управление на транспорте </w:t>
                  </w: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( 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автомобильном)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12006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12.2. Структурное подразделение «Военный институт (Железнодорожных войск и военных сообщений)»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 Санкт-Петербург, г. Петродворец)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Наземные транспортно-технологические средства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12100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Системы обеспечения движения поездов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12102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Эксплуатация железных дорог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12104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Строительство железных дорог, мостов и транспортных тоннелей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12108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12.3. Структурное подразделение «Военный институт </w:t>
                  </w: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(инженерно-технический)»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Санкт-Петербург)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450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Педагогика и психология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12200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Промышленная теплоэнергетика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12202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Энергообеспечение предприятий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12204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Электроснабжение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12206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Гидротехническое строительство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12208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Городское строительство и хозяйство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12210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Водоснабжение и водоотведение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12212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Механизация и автоматизация строительства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12214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Промышленное и гражданское строительство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12216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Проектирование зданий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12218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Пожарная безопасность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12220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Менеджмент и управление персоналом в строительстве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12222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Охрана труда в организации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12224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Эксплуатация пожарной техники и оборудования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12226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Ценообразование и сметное нормирование в строительстве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12228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12.4. 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Вольск Саратовской области)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160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Менеджмент организации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12300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Проектирование, сооружение и эксплуатация </w:t>
                  </w:r>
                  <w:proofErr w:type="spell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газонефтепроводов</w:t>
                  </w:r>
                  <w:proofErr w:type="spellEnd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</w:t>
                  </w:r>
                  <w:proofErr w:type="spell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газонефтехранилищ</w:t>
                  </w:r>
                  <w:proofErr w:type="spellEnd"/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12302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Химическая технология природных энергоносителей и углеродных материалов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12304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12.5. 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 Омск)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Педагогика высшей школы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12400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Организация эксплуатации транспортных средств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12402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12.6. 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Пенза)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Педагогика высшей школы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12500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Оптико-электронные приборы и системы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12502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Химическая технология полимерных композиций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12504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13. Военно-медицинская академия имени С.М.Кирова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Санкт-Петербург)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13.1. Факультет послевузовского и </w:t>
                  </w:r>
                  <w:proofErr w:type="spellStart"/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допол-нительного</w:t>
                  </w:r>
                  <w:proofErr w:type="spellEnd"/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профессионального образования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390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Авиационная и космическая медицина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Аллергология и иммунология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13002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Гастроэнтерология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13004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Кардиология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13006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Клиническая лабораторная диагностика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13008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Клиническая фармакология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13010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Мануальная терапия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13012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здравоохранения и общественное здоровье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13014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Профпатология</w:t>
                  </w:r>
                  <w:proofErr w:type="spellEnd"/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13016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Психиатрия – наркология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13018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Психотерапия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13020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Пульмонология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13022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Радиология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13024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Ревматология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13026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Рентгенология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13028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Рефлексотерапия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13030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Стоматология ортопедическая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13032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Стоматология терапевтическая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13034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Стоматология хирургическая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13036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Токсикология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13038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Ультразвуковая диагностика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13040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и экономика фармации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13042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Физиотерапия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13044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Функциональная диагностика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13046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Эндоскопия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13048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13.2. Структурное подразделение «Военный институт (физической культуры)»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Санкт-Петербург)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Педагогика высшей школы (физическая культура и спорт)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13100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14. Военный университет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Москва)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450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14.1. Факультет переподготовки и повышения квалификации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450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Перевод и </w:t>
                  </w:r>
                  <w:proofErr w:type="spell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переводоведение</w:t>
                  </w:r>
                  <w:proofErr w:type="spellEnd"/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14000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>Юриспруденция (Правовое обеспечение государственного и муниципального управления)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14002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Социальная работа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14004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Педагогика высшей школы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14006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Менеджер в сфере высшего профессионального образования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14008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Правовые основы информационной безопасности (защиты информации)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14010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Информационные технологии в бизнесе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14012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Журналистика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14014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Специалист информационного обеспечения и связей с </w:t>
                  </w: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общественностью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14016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Профессиональный психологический отбор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14018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Специалист по управлению экономикой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14020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Педагогика. Преподавание основ безопасности жизнедеятельности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14022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Бухгалтерский учет, анализ и аудит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14024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Финансы и кредит (государственные и муниципальные финансы)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14026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Финансы и кредит (банковское дело)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14028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Header/>
                <w:tblCellSpacing w:w="0" w:type="dxa"/>
              </w:trPr>
              <w:tc>
                <w:tcPr>
                  <w:tcW w:w="14760" w:type="dxa"/>
                  <w:gridSpan w:val="7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II. На базе среднего профессионального образования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 Военный учебно-научный центр Сухопутных войск «Общевойсковая академия Вооруженных Сил Российской Федерации»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Москва)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160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1.1. 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Благовещенск)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Техническое обслуживание и ремонт автомобильного транспорта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2101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1.2. 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Казань)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Менеджмент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2201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Техническая эксплуатация и ремонт электрического и электромеханического оборудования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2203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1.3. 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Новосибирск)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Техническое оборудование и ремонт автомобильного транспорта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2401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1.4. 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Рязань)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Техническое оборудование и ремонт автомобильного транспорта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2501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Многоканальные телекоммуникационные системы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2503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Сети связи и системы коммуникации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2505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1.5. 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Тюмень)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Специальные машины и устройства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2601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 Военный авиационный инженерный университет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Воронеж)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90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2.1. Факультет переподготовки и повышения квалификации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90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Техническая эксплуатация летательных аппаратов и двигателей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3001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Техническая эксплуатация электрифицированных и пилотажно-навигационных комплексов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3003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Техническая эксплуатация транспортного радиоэлектронного оборудования (на воздушном транспорте)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3005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3. Военный учебно-научный центр Военно-Морского Флота «Военно-морская академия имени Адмирала Флота Советского Союза Н.Г.Кузнецова»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Санкт-Петербург)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150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3.1. Структурное </w:t>
                  </w: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подразделение «Военный институт (военно-морской политехнический)»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Санкт-Петербург, г. Пушкин)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Радиационная безопасность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4201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Эксплуатация транспортного электрооборудования и автоматики (по видам транспорта)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4203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Эксплуатация транспортных энергетических установок (по видам транспорта)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4205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3.2. 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Владивосток)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90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Автоматические системы управления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4401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Техническая эксплуатация транспортного радиоэлектронного оборудования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4403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Радиосвязь, радиовещание и телевидение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4405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4. Военно-космическая академия имени А.Ф.Можайского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Санкт-Петербург)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250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Эксплуатация систем связи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6001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Монтаж и эксплуатация внутренних сантехнических устройств, кондиционирования воздуха и вентиляции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6003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Эксплуатация геодезической техники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6005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Техническое обслуживание и ремонт радиоэлектронной техники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6007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Техническое обслуживание средств вычислительной техники и компьютерных сетей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6009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Эксплуатация автономных электроэнергетических комплексов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6011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Эксплуатация оптико-электронных приборов и систем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6013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Эксплуатация наземных станций спутниковой связи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6015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Эксплуатация слаботочных систем (систем контроля доступа, видеонаблюдения, охранной и пожарной сигнализации)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6017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5. Военная академия войсковой противовоздушной 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обороны Вооруженных Сил Российской Федерации имени Маршала Советского Союза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А.М.Василевского (г. Смоленск)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Эксплуатация вычислительных систем и комплексов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8001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6. Михайловская военная артиллерийская академия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Санкт-Петербург)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Электрооборудование и автоматика автомобильной техники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9001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Пользователь электронных вычислительных машин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9003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Техническое обслуживание и ремонт автомобильного транспорта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9005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 xml:space="preserve">7. Военная академия связи имени Маршала Советского Союза С.М.Буденного (филиал, 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Краснодар)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Информационная безопасность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10101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Оператор электронных вычислительных машин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10103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8. Военная академия тыла и транспорта имени генерала армии </w:t>
                  </w:r>
                  <w:proofErr w:type="spell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А.В.Хрулева</w:t>
                  </w:r>
                  <w:proofErr w:type="spell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(г. Санкт-Петербург)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395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8.1. Факультет переподготовки и повышения квалификации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90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Строительство мостов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12001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Строительство и эксплуатация автомобильных дорог и аэродромов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12003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перевозок и управление на транспорте </w:t>
                  </w: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(автомобильном)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12005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8.2. Структурное подразделение «Военный институт (Железнодорожных войск и военных сообщений)»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 Санкт-Петербург, г. Петродворец)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180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Строительство железных дорог, путь и путевое хозяйство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12101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Строительство и эксплуатация инженерных сооружений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12103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Техническая эксплуатация подъемно-транспортных, строительных, дорожных машин и оборудования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12105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Техническое обслуживание и ремонт автомобильного транспорта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12107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Автоматика, телемеханика на транспорте (железнодорожном)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12109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перевозок и управление на транспорте (железнодорожном, водном и воздушном)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12111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8.3. Структурное подразделение «Военный институт (инженерно-технический)»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Санкт-Петербург)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Промышленная теплоэнергетика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12201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Водоснабжение и водоотведение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12203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8.4. 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Омск)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Ремонт многоцелевых гусеничных и колесных машин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12401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Водитель транспортных средств категорий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С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12403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8.5. 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Пенза)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Оптико-электронные приборы и системы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12501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9. Военно-медицинская академия имени С.М.Кирова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Санкт-Петербург)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264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9.1. Медицинский колледж при Военно-медицинской академии имени С.М.Кирова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Санкт-Петербург)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264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сестринского дела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14001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Скорая и неотложная помощь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14003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Современные аспекты акушерской помощи в родовспомогательных учреждениях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14005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Эпидемиология (паразитология)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14007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Гигиена и санитария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14009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Гигиеническое воспитание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14011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Энтомология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14013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Гистология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14015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Лабораторное дело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14017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Бактериология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14019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Сестринское дело в педиатрии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14021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Операционное дело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14023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Анестезия и реаниматология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14025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Общая практика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14027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Рентгенология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14029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Функциональная диагностика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14031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Физиотерапия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14033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Медицинский массаж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14035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Лечебная физкультура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14037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Диетология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14039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Медицинская статистика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14041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Судебно-медицинская экспертиза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14043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14760" w:type="dxa"/>
                  <w:gridSpan w:val="7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III. По рабочим профессиям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 Военный учебно-научный центр Сухопутных войск «Общевойсковая академия Вооруженных Сил Российской Федерации»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Москва)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90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1.1. 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Благовещенск)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Водитель транспортных средств категорий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С, D, Е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2103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1.2. 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Казань)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Водитель транспортного средства категории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</w:t>
                  </w:r>
                  <w:proofErr w:type="gramEnd"/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2205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2. Военный учебно-научный центр Военно-Морского Флота </w:t>
                  </w: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«Военно-морская академия имени Адмирала Флота Советского Союза Н.Г.Кузнецова»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 Санкт-Петербург)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300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2.1. Структурное подразделение «Военный институт (военно-морской политехнический)»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Санкт-Петербург, г. Пушкин)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Дезактиваторщик</w:t>
                  </w:r>
                  <w:proofErr w:type="spellEnd"/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4207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Дозиметрист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4209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Матрос-водолаз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4211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Матрос-спасатель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4213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Машинист газотурбинных установок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4215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Машинист двигателей внутреннего сгорания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4217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Машинист котельной установки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4219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Моторист (машинист)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4221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Моторист трюмный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4223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Электрик судовой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4225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3. Военная академия Ракетных войск стратегического назначения имени Петра Великого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Москва)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200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3.1. 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 Серпухов Московской области)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Водитель транспортного средства категории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5201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Водитель транспортного средства категории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</w:t>
                  </w:r>
                  <w:proofErr w:type="gramEnd"/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5203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4. Военно-космическая академия имени А.Ф.Можайского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Санкт-Петербург)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40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Машинист насосных и компрессорных установок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6019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Сварщик-монтажник </w:t>
                  </w: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волоконно-оптических линий связи объектов наземной инфраструктуры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6021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5. Военная академия тыла и транспорта имени генерала армии </w:t>
                  </w:r>
                  <w:proofErr w:type="spell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А.В.Хрулева</w:t>
                  </w:r>
                  <w:proofErr w:type="spell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(г. Санкт-Петербург)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5.1. 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Омск)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Водитель транспортных средств категорий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С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12405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5.2. Филиал (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 Пенза)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2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6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59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Водитель транспортного средства категории</w:t>
                  </w:r>
                  <w:proofErr w:type="gramStart"/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</w:t>
                  </w:r>
                  <w:proofErr w:type="gramEnd"/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12503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44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62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6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</w:tr>
            <w:tr w:rsidR="00BB0ACA" w:rsidRPr="00BB0ACA">
              <w:trPr>
                <w:tblCellSpacing w:w="0" w:type="dxa"/>
              </w:trPr>
              <w:tc>
                <w:tcPr>
                  <w:tcW w:w="14760" w:type="dxa"/>
                  <w:gridSpan w:val="7"/>
                  <w:vAlign w:val="center"/>
                  <w:hideMark/>
                </w:tcPr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0AC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B0ACA" w:rsidRPr="00BB0ACA" w:rsidRDefault="00BB0ACA" w:rsidP="00BB0A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BB0ACA" w:rsidRPr="00BB0ACA" w:rsidRDefault="00BB0ACA" w:rsidP="00BB0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B0ACA" w:rsidRPr="00BB0ACA" w:rsidRDefault="00BB0ACA" w:rsidP="00BB0ACA">
      <w:pPr>
        <w:spacing w:after="0" w:line="240" w:lineRule="auto"/>
        <w:rPr>
          <w:rFonts w:ascii="Times New Roman" w:eastAsia="Times New Roman" w:hAnsi="Times New Roman" w:cs="Times New Roman"/>
          <w:color w:val="888888"/>
          <w:sz w:val="27"/>
          <w:szCs w:val="27"/>
          <w:lang w:eastAsia="ru-RU"/>
        </w:rPr>
      </w:pPr>
      <w:r w:rsidRPr="00BB0ACA">
        <w:rPr>
          <w:rFonts w:ascii="Times New Roman" w:eastAsia="Times New Roman" w:hAnsi="Times New Roman" w:cs="Times New Roman"/>
          <w:color w:val="888888"/>
          <w:sz w:val="27"/>
          <w:szCs w:val="27"/>
          <w:lang w:eastAsia="ru-RU"/>
        </w:rPr>
        <w:lastRenderedPageBreak/>
        <w:t>© Министерство обороны Российской Федерации</w:t>
      </w:r>
    </w:p>
    <w:p w:rsidR="00E063D1" w:rsidRDefault="00E063D1"/>
    <w:sectPr w:rsidR="00E063D1" w:rsidSect="00E06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BB0ACA"/>
    <w:rsid w:val="00BB0ACA"/>
    <w:rsid w:val="00C40AF5"/>
    <w:rsid w:val="00E06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3D1"/>
  </w:style>
  <w:style w:type="paragraph" w:styleId="1">
    <w:name w:val="heading 1"/>
    <w:basedOn w:val="a"/>
    <w:link w:val="10"/>
    <w:uiPriority w:val="9"/>
    <w:qFormat/>
    <w:rsid w:val="00BB0A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B0A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A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0A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B0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B0A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92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6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61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66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38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03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72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8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47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4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80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53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0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8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0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63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6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2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6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26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6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5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30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0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34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8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10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01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7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8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0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6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23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1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41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32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5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6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71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1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2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15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8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7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1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20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13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4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9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1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97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0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5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62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3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1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96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4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4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1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7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0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1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0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2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4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6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59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8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8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0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6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7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0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8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0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4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61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73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5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6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3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9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46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2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63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07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8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81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0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76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8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46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9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59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0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4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1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0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05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9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38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15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1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93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64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7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7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65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44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0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9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6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0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47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7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2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3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9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82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15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7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16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1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9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2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0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79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1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5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2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93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1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6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8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8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1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03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50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56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45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9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7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3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2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3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0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75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3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07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7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54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5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44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2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22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75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9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51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8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4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2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19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85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5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0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2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9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5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1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0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4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4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9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2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8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66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2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0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0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0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4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11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5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94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2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2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8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77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8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4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5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7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05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0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82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64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6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5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54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05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76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9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85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7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8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1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37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1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82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08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9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65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9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9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3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3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2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36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1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77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8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4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7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4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1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9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7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4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9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7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3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9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9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67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40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67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4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2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2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25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4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3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85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9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0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3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9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54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7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9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0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6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10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4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5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0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0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6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2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1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80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0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8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92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0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7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48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70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63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2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4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2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2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5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30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3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0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9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24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1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9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30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4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7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44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1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4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0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1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84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1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4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8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9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19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9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1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8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81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1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9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0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0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8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21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5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5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1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5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2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7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4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6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8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63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6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77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1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8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6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3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5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70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1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3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5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65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8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9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3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2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1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1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23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25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0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2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15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55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96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13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10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5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9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3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87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1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2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2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62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5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2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72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2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7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1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3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7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83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2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3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7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1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2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6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0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3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0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0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8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8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3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56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0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5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7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8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1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4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32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53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6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59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5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73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7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15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0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0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7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63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5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24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1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0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45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1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53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3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6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79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7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5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7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9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83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5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3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4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41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25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1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0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3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9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1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4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43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2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06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80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6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7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69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8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4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5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2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7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03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57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9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51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46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0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26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5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17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62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1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64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2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90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3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76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0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0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1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8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0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75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0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61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1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46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94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94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9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8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54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6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9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8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34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08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16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5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7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4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6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9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4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81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80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9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9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93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5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3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67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8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2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7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9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1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15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3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7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17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8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7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67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8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63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5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8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8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9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4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8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3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01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6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0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5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0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65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6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87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6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90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7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5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7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2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41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2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7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8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4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79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65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8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74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7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8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699499">
          <w:marLeft w:val="0"/>
          <w:marRight w:val="0"/>
          <w:marTop w:val="5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4748</Words>
  <Characters>27066</Characters>
  <Application>Microsoft Office Word</Application>
  <DocSecurity>0</DocSecurity>
  <Lines>225</Lines>
  <Paragraphs>63</Paragraphs>
  <ScaleCrop>false</ScaleCrop>
  <Company>Microsoft</Company>
  <LinksUpToDate>false</LinksUpToDate>
  <CharactersWithSpaces>31751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2012-08-07T19:52:00Z</dcterms:created>
  <dcterms:modified xsi:type="dcterms:W3CDTF">2012-08-07T20:01:00Z</dcterms:modified>
</cp:coreProperties>
</file>