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1384" w:rsidRPr="00241788" w:rsidRDefault="00E11384" w:rsidP="00E11384">
      <w:pPr>
        <w:pStyle w:val="a3"/>
        <w:ind w:firstLine="709"/>
        <w:jc w:val="both"/>
        <w:rPr>
          <w:rFonts w:ascii="Times New Roman" w:hAnsi="Times New Roman" w:cs="Times New Roman"/>
          <w:sz w:val="24"/>
          <w:szCs w:val="24"/>
          <w:lang w:eastAsia="ru-RU"/>
        </w:rPr>
      </w:pPr>
      <w:r w:rsidRPr="00241788">
        <w:rPr>
          <w:rFonts w:ascii="Times New Roman" w:hAnsi="Times New Roman" w:cs="Times New Roman"/>
          <w:sz w:val="24"/>
          <w:szCs w:val="24"/>
          <w:lang w:eastAsia="ru-RU"/>
        </w:rPr>
        <w:t>Ленинградский окружной военный суд — Обзор кассационно-надзорной практики рассмотрения гражданских дел по искам и заявлениям военнослужащих на действия и решения органов военного управления и воинских должностных лиц за 1-е полугодие 2012 года</w:t>
      </w:r>
    </w:p>
    <w:p w:rsidR="00E11384" w:rsidRPr="00241788" w:rsidRDefault="00E11384" w:rsidP="00E11384">
      <w:pPr>
        <w:pStyle w:val="a3"/>
        <w:ind w:firstLine="709"/>
        <w:jc w:val="both"/>
        <w:rPr>
          <w:rFonts w:ascii="Times New Roman" w:hAnsi="Times New Roman" w:cs="Times New Roman"/>
          <w:sz w:val="24"/>
          <w:szCs w:val="24"/>
          <w:lang w:eastAsia="ru-RU"/>
        </w:rPr>
      </w:pPr>
      <w:r w:rsidRPr="00241788">
        <w:rPr>
          <w:rFonts w:ascii="Times New Roman" w:hAnsi="Times New Roman" w:cs="Times New Roman"/>
          <w:b/>
          <w:bCs/>
          <w:sz w:val="24"/>
          <w:szCs w:val="24"/>
          <w:lang w:eastAsia="ru-RU"/>
        </w:rPr>
        <w:t>                                                                                              ОБЗОР</w:t>
      </w:r>
    </w:p>
    <w:p w:rsidR="00E11384" w:rsidRPr="00241788" w:rsidRDefault="00E11384" w:rsidP="00E11384">
      <w:pPr>
        <w:pStyle w:val="a3"/>
        <w:ind w:firstLine="709"/>
        <w:jc w:val="both"/>
        <w:rPr>
          <w:rFonts w:ascii="Times New Roman" w:hAnsi="Times New Roman" w:cs="Times New Roman"/>
          <w:sz w:val="24"/>
          <w:szCs w:val="24"/>
          <w:lang w:eastAsia="ru-RU"/>
        </w:rPr>
      </w:pPr>
      <w:r w:rsidRPr="00241788">
        <w:rPr>
          <w:rFonts w:ascii="Times New Roman" w:hAnsi="Times New Roman" w:cs="Times New Roman"/>
          <w:b/>
          <w:bCs/>
          <w:sz w:val="24"/>
          <w:szCs w:val="24"/>
          <w:lang w:eastAsia="ru-RU"/>
        </w:rPr>
        <w:t>                                                               АПЕЛЛЯЦИОННОЙ И КАССАЦИОННОЙ ПРАКТИКИ</w:t>
      </w:r>
    </w:p>
    <w:p w:rsidR="00E11384" w:rsidRPr="00241788" w:rsidRDefault="00E11384" w:rsidP="00E11384">
      <w:pPr>
        <w:pStyle w:val="a3"/>
        <w:ind w:firstLine="709"/>
        <w:jc w:val="both"/>
        <w:rPr>
          <w:rFonts w:ascii="Times New Roman" w:hAnsi="Times New Roman" w:cs="Times New Roman"/>
          <w:sz w:val="24"/>
          <w:szCs w:val="24"/>
          <w:lang w:eastAsia="ru-RU"/>
        </w:rPr>
      </w:pPr>
      <w:r w:rsidRPr="00241788">
        <w:rPr>
          <w:rFonts w:ascii="Times New Roman" w:hAnsi="Times New Roman" w:cs="Times New Roman"/>
          <w:b/>
          <w:bCs/>
          <w:sz w:val="24"/>
          <w:szCs w:val="24"/>
          <w:lang w:eastAsia="ru-RU"/>
        </w:rPr>
        <w:t>   РАССМОТРЕНИЯ ГРАЖДАНСКИХ ДЕЛ ПО ИСКАМ И ЗАЯВЛЕНИЯМ ВОЕННОСЛУЖАЩИХ НА ДЕЙСТВИЯ И РЕШЕНИЯ      ОРГАНОВ ВОЕННОГО УПРАВЛЕНИЯ И ВОИНСКИХ ДОЛЖНОСТНЫХ ЛИЦ ЗА I ПОЛУГОДИЕ 2012 ГОДА (извлечение).</w:t>
      </w:r>
    </w:p>
    <w:p w:rsidR="00E11384" w:rsidRPr="00241788" w:rsidRDefault="00E11384" w:rsidP="00E11384">
      <w:pPr>
        <w:pStyle w:val="a3"/>
        <w:ind w:firstLine="709"/>
        <w:jc w:val="both"/>
        <w:rPr>
          <w:rFonts w:ascii="Times New Roman" w:hAnsi="Times New Roman" w:cs="Times New Roman"/>
          <w:sz w:val="24"/>
          <w:szCs w:val="24"/>
          <w:lang w:eastAsia="ru-RU"/>
        </w:rPr>
      </w:pPr>
      <w:r w:rsidRPr="00241788">
        <w:rPr>
          <w:rFonts w:ascii="Times New Roman" w:hAnsi="Times New Roman" w:cs="Times New Roman"/>
          <w:sz w:val="24"/>
          <w:szCs w:val="24"/>
          <w:lang w:eastAsia="ru-RU"/>
        </w:rPr>
        <w:t> </w:t>
      </w:r>
    </w:p>
    <w:p w:rsidR="00E11384" w:rsidRPr="00241788" w:rsidRDefault="00E11384" w:rsidP="00E11384">
      <w:pPr>
        <w:pStyle w:val="a3"/>
        <w:ind w:firstLine="709"/>
        <w:jc w:val="both"/>
        <w:rPr>
          <w:rFonts w:ascii="Times New Roman" w:hAnsi="Times New Roman" w:cs="Times New Roman"/>
          <w:sz w:val="24"/>
          <w:szCs w:val="24"/>
          <w:lang w:eastAsia="ru-RU"/>
        </w:rPr>
      </w:pPr>
      <w:r w:rsidRPr="00241788">
        <w:rPr>
          <w:rFonts w:ascii="Times New Roman" w:hAnsi="Times New Roman" w:cs="Times New Roman"/>
          <w:b/>
          <w:bCs/>
          <w:sz w:val="24"/>
          <w:szCs w:val="24"/>
          <w:lang w:eastAsia="ru-RU"/>
        </w:rPr>
        <w:t>                ЖИЛИЩНЫЕ СПОРЫ                 </w:t>
      </w:r>
    </w:p>
    <w:p w:rsidR="00E11384" w:rsidRPr="00241788" w:rsidRDefault="00E11384" w:rsidP="00E11384">
      <w:pPr>
        <w:pStyle w:val="a3"/>
        <w:ind w:firstLine="709"/>
        <w:jc w:val="both"/>
        <w:rPr>
          <w:rFonts w:ascii="Times New Roman" w:hAnsi="Times New Roman" w:cs="Times New Roman"/>
          <w:sz w:val="24"/>
          <w:szCs w:val="24"/>
          <w:lang w:eastAsia="ru-RU"/>
        </w:rPr>
      </w:pPr>
      <w:r w:rsidRPr="00241788">
        <w:rPr>
          <w:rFonts w:ascii="Times New Roman" w:hAnsi="Times New Roman" w:cs="Times New Roman"/>
          <w:b/>
          <w:bCs/>
          <w:sz w:val="24"/>
          <w:szCs w:val="24"/>
          <w:lang w:eastAsia="ru-RU"/>
        </w:rPr>
        <w:t> </w:t>
      </w:r>
    </w:p>
    <w:p w:rsidR="00E11384" w:rsidRPr="00241788" w:rsidRDefault="00E11384" w:rsidP="00E11384">
      <w:pPr>
        <w:pStyle w:val="a3"/>
        <w:ind w:firstLine="709"/>
        <w:jc w:val="both"/>
        <w:rPr>
          <w:rFonts w:ascii="Times New Roman" w:hAnsi="Times New Roman" w:cs="Times New Roman"/>
          <w:sz w:val="24"/>
          <w:szCs w:val="24"/>
          <w:lang w:eastAsia="ru-RU"/>
        </w:rPr>
      </w:pPr>
      <w:r w:rsidRPr="00241788">
        <w:rPr>
          <w:rFonts w:ascii="Times New Roman" w:hAnsi="Times New Roman" w:cs="Times New Roman"/>
          <w:b/>
          <w:bCs/>
          <w:sz w:val="24"/>
          <w:szCs w:val="24"/>
          <w:lang w:eastAsia="ru-RU"/>
        </w:rPr>
        <w:t>Суд не учел, что договор социального найма предоставленного жилого помещения может быть заключен с военнослужащим лишь при условии сдачи прежнего жилого помещения, предполагающей его фактическое освобождение.</w:t>
      </w:r>
    </w:p>
    <w:p w:rsidR="00E11384" w:rsidRPr="00241788" w:rsidRDefault="00E11384" w:rsidP="00E11384">
      <w:pPr>
        <w:pStyle w:val="a3"/>
        <w:ind w:firstLine="709"/>
        <w:jc w:val="both"/>
        <w:rPr>
          <w:rFonts w:ascii="Times New Roman" w:hAnsi="Times New Roman" w:cs="Times New Roman"/>
          <w:sz w:val="24"/>
          <w:szCs w:val="24"/>
          <w:lang w:eastAsia="ru-RU"/>
        </w:rPr>
      </w:pPr>
      <w:r w:rsidRPr="00241788">
        <w:rPr>
          <w:rFonts w:ascii="Times New Roman" w:hAnsi="Times New Roman" w:cs="Times New Roman"/>
          <w:sz w:val="24"/>
          <w:szCs w:val="24"/>
          <w:lang w:eastAsia="ru-RU"/>
        </w:rPr>
        <w:t> </w:t>
      </w:r>
    </w:p>
    <w:p w:rsidR="00E11384" w:rsidRPr="00241788" w:rsidRDefault="00E11384" w:rsidP="00E11384">
      <w:pPr>
        <w:pStyle w:val="a3"/>
        <w:ind w:firstLine="709"/>
        <w:jc w:val="both"/>
        <w:rPr>
          <w:rFonts w:ascii="Times New Roman" w:hAnsi="Times New Roman" w:cs="Times New Roman"/>
          <w:sz w:val="24"/>
          <w:szCs w:val="24"/>
          <w:lang w:eastAsia="ru-RU"/>
        </w:rPr>
      </w:pPr>
      <w:r w:rsidRPr="00241788">
        <w:rPr>
          <w:rFonts w:ascii="Times New Roman" w:hAnsi="Times New Roman" w:cs="Times New Roman"/>
          <w:sz w:val="24"/>
          <w:szCs w:val="24"/>
          <w:lang w:eastAsia="ru-RU"/>
        </w:rPr>
        <w:t xml:space="preserve">Жилищным органом Министерства обороны РФ Васильевой О.П. на состав семьи четыре человека была распределена трехкомнатная квартира общей площадью 77,8 кв.м. в избранном постоянном месте жительства в Санкт-Петербурге. Начальник Западного регионального управления жилищного обеспечения Министерства обороны (далее ЗРУЖО) уведомил Васильеву о том, что для заключения договора социального найма указанного жилого помещения ей необходимо полностью освободить служебное жилое помещение по прежнему месту службы в п. Токсово Ленинградской области, в котором остались проживать родственники ее мужа. В случае невыполнения этого условия решение о предоставлении квартиры будет отменено. </w:t>
      </w:r>
    </w:p>
    <w:p w:rsidR="00E11384" w:rsidRPr="00241788" w:rsidRDefault="00E11384" w:rsidP="00E11384">
      <w:pPr>
        <w:pStyle w:val="a3"/>
        <w:ind w:firstLine="709"/>
        <w:jc w:val="both"/>
        <w:rPr>
          <w:rFonts w:ascii="Times New Roman" w:hAnsi="Times New Roman" w:cs="Times New Roman"/>
          <w:sz w:val="24"/>
          <w:szCs w:val="24"/>
          <w:lang w:eastAsia="ru-RU"/>
        </w:rPr>
      </w:pPr>
      <w:r w:rsidRPr="00241788">
        <w:rPr>
          <w:rFonts w:ascii="Times New Roman" w:hAnsi="Times New Roman" w:cs="Times New Roman"/>
          <w:sz w:val="24"/>
          <w:szCs w:val="24"/>
          <w:lang w:eastAsia="ru-RU"/>
        </w:rPr>
        <w:t>Расценивая это предложение должностного лица как отказ в заключении договора социального найма, Васильева в уточненном заявлении просила признать его незаконным и обязать заключить договор на предоставленное жилое помещение. В обоснование заявления Васильева указала, что она и члены ее семьи (муж и двое детей) освободили служебное жилое помещение по прежнему месту службы и сняты с регистрационного учета. Оставшиеся проживать в данном жилом помещении мать, отчим, сестра и племянница мужа, вселенные в него в 2000 - 2003 годы, имеют самостоятельное право пользования им по закону, не подлежат выселению из него и не должны учитываться при заключении договора социального найма.</w:t>
      </w:r>
    </w:p>
    <w:p w:rsidR="00E11384" w:rsidRPr="00241788" w:rsidRDefault="00E11384" w:rsidP="00E11384">
      <w:pPr>
        <w:pStyle w:val="a3"/>
        <w:ind w:firstLine="709"/>
        <w:jc w:val="both"/>
        <w:rPr>
          <w:rFonts w:ascii="Times New Roman" w:hAnsi="Times New Roman" w:cs="Times New Roman"/>
          <w:sz w:val="24"/>
          <w:szCs w:val="24"/>
          <w:lang w:eastAsia="ru-RU"/>
        </w:rPr>
      </w:pPr>
      <w:r w:rsidRPr="00241788">
        <w:rPr>
          <w:rFonts w:ascii="Times New Roman" w:hAnsi="Times New Roman" w:cs="Times New Roman"/>
          <w:sz w:val="24"/>
          <w:szCs w:val="24"/>
          <w:lang w:eastAsia="ru-RU"/>
        </w:rPr>
        <w:t xml:space="preserve">В удовлетворение заявления Санкт-Петербургский гарнизонный военный суд обязал начальника ЗРУЖО повторно рассмотреть вопрос о заключении с заявителем договора социального найма распределенного жилого помещения. При этом суд сослался на Отраслевое соглашение между профсоюзами гражданского персонала Вооруженных Сил РФ и Министерством обороны РФ на 2011-2013 годы, утвержденное приказом Министра обороны РФ от 4 апреля 2011 года № 454, предусматривающее обеспечение указанных лиц служебным жильем по месту работы в порядке, определенном законодательством. Поскольку мать и отчим мужа работают в воинской части в качестве гражданского персонала, суд пришел к выводу, что за ними сохраняется право на проживание в служебном жилом помещении, нанимателем которого была Васильева. Сестра и племянница мужа дали письменное обязательство о снятии с регистрационного учета. </w:t>
      </w:r>
    </w:p>
    <w:p w:rsidR="00E11384" w:rsidRPr="00241788" w:rsidRDefault="00E11384" w:rsidP="00E11384">
      <w:pPr>
        <w:pStyle w:val="a3"/>
        <w:ind w:firstLine="709"/>
        <w:jc w:val="both"/>
        <w:rPr>
          <w:rFonts w:ascii="Times New Roman" w:hAnsi="Times New Roman" w:cs="Times New Roman"/>
          <w:sz w:val="24"/>
          <w:szCs w:val="24"/>
          <w:lang w:eastAsia="ru-RU"/>
        </w:rPr>
      </w:pPr>
      <w:r w:rsidRPr="00241788">
        <w:rPr>
          <w:rFonts w:ascii="Times New Roman" w:hAnsi="Times New Roman" w:cs="Times New Roman"/>
          <w:sz w:val="24"/>
          <w:szCs w:val="24"/>
          <w:lang w:eastAsia="ru-RU"/>
        </w:rPr>
        <w:t>Между тем, приведенные в решении суждения оснований для заключения с Васильевой договора социального найма не давали.</w:t>
      </w:r>
    </w:p>
    <w:p w:rsidR="00E11384" w:rsidRPr="00241788" w:rsidRDefault="00E11384" w:rsidP="00E11384">
      <w:pPr>
        <w:pStyle w:val="a3"/>
        <w:ind w:firstLine="709"/>
        <w:jc w:val="both"/>
        <w:rPr>
          <w:rFonts w:ascii="Times New Roman" w:hAnsi="Times New Roman" w:cs="Times New Roman"/>
          <w:sz w:val="24"/>
          <w:szCs w:val="24"/>
          <w:lang w:eastAsia="ru-RU"/>
        </w:rPr>
      </w:pPr>
      <w:r w:rsidRPr="00241788">
        <w:rPr>
          <w:rFonts w:ascii="Times New Roman" w:hAnsi="Times New Roman" w:cs="Times New Roman"/>
          <w:sz w:val="24"/>
          <w:szCs w:val="24"/>
          <w:lang w:eastAsia="ru-RU"/>
        </w:rPr>
        <w:t xml:space="preserve">Удовлетворяя заявление, гарнизонный военный суд исходил из того, что у ЗРУЖО не было препятствий для заключения с Васильевой договора социального найма жилого </w:t>
      </w:r>
      <w:r w:rsidRPr="00241788">
        <w:rPr>
          <w:rFonts w:ascii="Times New Roman" w:hAnsi="Times New Roman" w:cs="Times New Roman"/>
          <w:sz w:val="24"/>
          <w:szCs w:val="24"/>
          <w:lang w:eastAsia="ru-RU"/>
        </w:rPr>
        <w:lastRenderedPageBreak/>
        <w:t xml:space="preserve">помещения, поскольку она и члены ее семьи сдали служебное жилое помещение по прежнему месту военной службы в п. Токсово Ленинградской области. </w:t>
      </w:r>
    </w:p>
    <w:p w:rsidR="00E11384" w:rsidRPr="00241788" w:rsidRDefault="00E11384" w:rsidP="00E11384">
      <w:pPr>
        <w:pStyle w:val="a3"/>
        <w:ind w:firstLine="709"/>
        <w:jc w:val="both"/>
        <w:rPr>
          <w:rFonts w:ascii="Times New Roman" w:hAnsi="Times New Roman" w:cs="Times New Roman"/>
          <w:sz w:val="24"/>
          <w:szCs w:val="24"/>
          <w:lang w:eastAsia="ru-RU"/>
        </w:rPr>
      </w:pPr>
      <w:r w:rsidRPr="00241788">
        <w:rPr>
          <w:rFonts w:ascii="Times New Roman" w:hAnsi="Times New Roman" w:cs="Times New Roman"/>
          <w:sz w:val="24"/>
          <w:szCs w:val="24"/>
          <w:lang w:eastAsia="ru-RU"/>
        </w:rPr>
        <w:t xml:space="preserve">Однако данный вывод противоречит требованиям п.п. 17 и 18 «Инструкции о предоставлении военнослужащим-гражданам Российской Федерации, проходящим военную службу по контракту в Вооруженных Силах Российской Федерации, жилых помещений по договорам социального найма», утвержденной приказом Министра обороны РФ от 30 сентября 2010 года № 1280. Согласно этим правовым нормам, с военнослужащим не может быть заключен договор социального найма предоставленного жилого помещения до сдачи жилого помещения в установленный срок. Факт сдачи, предполагающий полное освобождение жилого помещения военнослужащим и членами его семьи, должен быть подтвержден справкой структурного подразделения уполномоченного органа по установленной норме. </w:t>
      </w:r>
    </w:p>
    <w:p w:rsidR="00E11384" w:rsidRPr="00241788" w:rsidRDefault="00E11384" w:rsidP="00E11384">
      <w:pPr>
        <w:pStyle w:val="a3"/>
        <w:ind w:firstLine="709"/>
        <w:jc w:val="both"/>
        <w:rPr>
          <w:rFonts w:ascii="Times New Roman" w:hAnsi="Times New Roman" w:cs="Times New Roman"/>
          <w:sz w:val="24"/>
          <w:szCs w:val="24"/>
          <w:lang w:eastAsia="ru-RU"/>
        </w:rPr>
      </w:pPr>
      <w:r w:rsidRPr="00241788">
        <w:rPr>
          <w:rFonts w:ascii="Times New Roman" w:hAnsi="Times New Roman" w:cs="Times New Roman"/>
          <w:sz w:val="24"/>
          <w:szCs w:val="24"/>
          <w:lang w:eastAsia="ru-RU"/>
        </w:rPr>
        <w:t>Поскольку Васильева это условие не выполнила, начальник ЗРУЖО правомерно отложил вопрос о заключении договора социального найма предоставленного жилого помещения до фактической сдачи служебной квартиры по прежнему месту службы и предъявления справки.</w:t>
      </w:r>
    </w:p>
    <w:p w:rsidR="00E11384" w:rsidRPr="00241788" w:rsidRDefault="00E11384" w:rsidP="00E11384">
      <w:pPr>
        <w:pStyle w:val="a3"/>
        <w:ind w:firstLine="709"/>
        <w:jc w:val="both"/>
        <w:rPr>
          <w:rFonts w:ascii="Times New Roman" w:hAnsi="Times New Roman" w:cs="Times New Roman"/>
          <w:sz w:val="24"/>
          <w:szCs w:val="24"/>
          <w:lang w:eastAsia="ru-RU"/>
        </w:rPr>
      </w:pPr>
      <w:r w:rsidRPr="00241788">
        <w:rPr>
          <w:rFonts w:ascii="Times New Roman" w:hAnsi="Times New Roman" w:cs="Times New Roman"/>
          <w:sz w:val="24"/>
          <w:szCs w:val="24"/>
          <w:lang w:eastAsia="ru-RU"/>
        </w:rPr>
        <w:t xml:space="preserve">При таких обстоятельствах решение суда о возложении на ЗРУЖО обязанности повторно рассмотреть вопрос о заключении с Васильевой договора социального найма является необоснованным. К тому же суд не признавал оспариваемое решение начальника ЗРУЖО незаконным и не отменял его. Не принималось этим должностным лицом и решение об отказе заявителю в заключении договора социального найма, как ошибочно полагали Васильева и суд первой инстанции. Он лишь отложил дату его заключения на время до сдачи заявителем служебной квартиры. </w:t>
      </w:r>
    </w:p>
    <w:p w:rsidR="00E11384" w:rsidRPr="00241788" w:rsidRDefault="00E11384" w:rsidP="00E11384">
      <w:pPr>
        <w:pStyle w:val="a3"/>
        <w:ind w:firstLine="709"/>
        <w:jc w:val="both"/>
        <w:rPr>
          <w:rFonts w:ascii="Times New Roman" w:hAnsi="Times New Roman" w:cs="Times New Roman"/>
          <w:sz w:val="24"/>
          <w:szCs w:val="24"/>
          <w:lang w:eastAsia="ru-RU"/>
        </w:rPr>
      </w:pPr>
      <w:r w:rsidRPr="00241788">
        <w:rPr>
          <w:rFonts w:ascii="Times New Roman" w:hAnsi="Times New Roman" w:cs="Times New Roman"/>
          <w:sz w:val="24"/>
          <w:szCs w:val="24"/>
          <w:lang w:eastAsia="ru-RU"/>
        </w:rPr>
        <w:t xml:space="preserve">Что касается доводов суда о правах родственников мужа заявителя, то они выходят за пределы судебного разбирательства по данному делу. Указанные лица самостоятельных требований не заявляли, к участию в деле они не привлекались. </w:t>
      </w:r>
    </w:p>
    <w:p w:rsidR="00E11384" w:rsidRPr="00241788" w:rsidRDefault="00E11384" w:rsidP="00E11384">
      <w:pPr>
        <w:pStyle w:val="a3"/>
        <w:ind w:firstLine="709"/>
        <w:jc w:val="both"/>
        <w:rPr>
          <w:rFonts w:ascii="Times New Roman" w:hAnsi="Times New Roman" w:cs="Times New Roman"/>
          <w:sz w:val="24"/>
          <w:szCs w:val="24"/>
          <w:lang w:eastAsia="ru-RU"/>
        </w:rPr>
      </w:pPr>
      <w:r w:rsidRPr="00241788">
        <w:rPr>
          <w:rFonts w:ascii="Times New Roman" w:hAnsi="Times New Roman" w:cs="Times New Roman"/>
          <w:sz w:val="24"/>
          <w:szCs w:val="24"/>
          <w:lang w:eastAsia="ru-RU"/>
        </w:rPr>
        <w:t>Суждения Васильевой о сохранении за отчимом и матерью мужа права пользования служебной квартирой являются несостоятельными. Согласно ст. 99 ЖК РФ вопрос о предоставлении специализированных жилых помещений относится к компетенции их собственников, либо уполномоченных ими органов, но не нанимателя. Никакого решения собственника о предоставлении служебного жилого помещения в пользование родственникам мужа и заключения с ними самостоятельного договора найма специализированного жилого помещения, предусмотренного ст. 100 ЖК РФ, Васильева в суд не представила. Таким образом, они продолжают проживать в служебной квартире в качестве членов семьи ее нанимателя Васильевой О. П.</w:t>
      </w:r>
    </w:p>
    <w:p w:rsidR="00E11384" w:rsidRPr="00241788" w:rsidRDefault="00E11384" w:rsidP="00E11384">
      <w:pPr>
        <w:pStyle w:val="a3"/>
        <w:ind w:firstLine="709"/>
        <w:jc w:val="both"/>
        <w:rPr>
          <w:rFonts w:ascii="Times New Roman" w:hAnsi="Times New Roman" w:cs="Times New Roman"/>
          <w:sz w:val="24"/>
          <w:szCs w:val="24"/>
          <w:lang w:eastAsia="ru-RU"/>
        </w:rPr>
      </w:pPr>
      <w:r w:rsidRPr="00241788">
        <w:rPr>
          <w:rFonts w:ascii="Times New Roman" w:hAnsi="Times New Roman" w:cs="Times New Roman"/>
          <w:sz w:val="24"/>
          <w:szCs w:val="24"/>
          <w:lang w:eastAsia="ru-RU"/>
        </w:rPr>
        <w:t xml:space="preserve">Отраслевое соглашение между профсоюзами гражданского персонала Вооруженных Сил РФ и Министерством обороны РФ на 2011-2013 годы, утвержденное приказом Министра обороны РФ от 4 апреля 2011 года № 454, действительно предполагает возможность предоставления служебных жилых помещений лицам гражданского персонала Вооруженных Сил РФ в соответствии с законодательством РФ. Однако, наличие такой возможности вовсе не означает, что родственники мужа Васильевой имеют безусловное право на жилое помещение, в которое они были вселены в качестве членов ее семьи, как нанимателя специализированного жилого помещения. Из текста Отраслевого соглашения это право не вытекает. </w:t>
      </w:r>
    </w:p>
    <w:p w:rsidR="00E11384" w:rsidRPr="00241788" w:rsidRDefault="00E11384" w:rsidP="00E11384">
      <w:pPr>
        <w:pStyle w:val="a3"/>
        <w:ind w:firstLine="709"/>
        <w:jc w:val="both"/>
        <w:rPr>
          <w:rFonts w:ascii="Times New Roman" w:hAnsi="Times New Roman" w:cs="Times New Roman"/>
          <w:sz w:val="24"/>
          <w:szCs w:val="24"/>
          <w:lang w:eastAsia="ru-RU"/>
        </w:rPr>
      </w:pPr>
      <w:r w:rsidRPr="00241788">
        <w:rPr>
          <w:rFonts w:ascii="Times New Roman" w:hAnsi="Times New Roman" w:cs="Times New Roman"/>
          <w:sz w:val="24"/>
          <w:szCs w:val="24"/>
          <w:lang w:eastAsia="ru-RU"/>
        </w:rPr>
        <w:t xml:space="preserve">Приведенные данные свидетельствуют о том, что, несмотря на выезд с мужем и детьми из служебного жилого помещения, а также снятие с регистрационного учета, Васильева служебное жилое помещение фактически не освободила. В связи с этим, суд был не вправе возлагать на ЗРУЖО обязанность повторно рассматривать вопрос о заключении с Васильевой договора социального найма, который уже был разрешен этим органом ранее в соответствии с законодательством РФ. </w:t>
      </w:r>
    </w:p>
    <w:p w:rsidR="00E11384" w:rsidRPr="00241788" w:rsidRDefault="00E11384" w:rsidP="00E11384">
      <w:pPr>
        <w:pStyle w:val="a3"/>
        <w:ind w:firstLine="709"/>
        <w:jc w:val="both"/>
        <w:rPr>
          <w:rFonts w:ascii="Times New Roman" w:hAnsi="Times New Roman" w:cs="Times New Roman"/>
          <w:sz w:val="24"/>
          <w:szCs w:val="24"/>
          <w:lang w:eastAsia="ru-RU"/>
        </w:rPr>
      </w:pPr>
      <w:r w:rsidRPr="00241788">
        <w:rPr>
          <w:rFonts w:ascii="Times New Roman" w:hAnsi="Times New Roman" w:cs="Times New Roman"/>
          <w:sz w:val="24"/>
          <w:szCs w:val="24"/>
          <w:lang w:eastAsia="ru-RU"/>
        </w:rPr>
        <w:lastRenderedPageBreak/>
        <w:t>Принимая во внимание, что суд первой инстанции неправильно применил норму материального права, решение отменено окружным военным судом с принятием нового решения об отказе в удовлетворении заявления по имеющимся в деле доказательствам.</w:t>
      </w:r>
    </w:p>
    <w:p w:rsidR="00E11384" w:rsidRPr="00241788" w:rsidRDefault="00E11384" w:rsidP="00E11384">
      <w:pPr>
        <w:pStyle w:val="a3"/>
        <w:ind w:firstLine="709"/>
        <w:jc w:val="both"/>
        <w:rPr>
          <w:rFonts w:ascii="Times New Roman" w:hAnsi="Times New Roman" w:cs="Times New Roman"/>
          <w:sz w:val="24"/>
          <w:szCs w:val="24"/>
          <w:lang w:eastAsia="ru-RU"/>
        </w:rPr>
      </w:pPr>
      <w:r w:rsidRPr="00241788">
        <w:rPr>
          <w:rFonts w:ascii="Times New Roman" w:hAnsi="Times New Roman" w:cs="Times New Roman"/>
          <w:sz w:val="24"/>
          <w:szCs w:val="24"/>
          <w:lang w:eastAsia="ru-RU"/>
        </w:rPr>
        <w:t> </w:t>
      </w:r>
    </w:p>
    <w:p w:rsidR="00E11384" w:rsidRPr="00241788" w:rsidRDefault="00E11384" w:rsidP="00E11384">
      <w:pPr>
        <w:pStyle w:val="a3"/>
        <w:ind w:firstLine="709"/>
        <w:jc w:val="both"/>
        <w:rPr>
          <w:rFonts w:ascii="Times New Roman" w:hAnsi="Times New Roman" w:cs="Times New Roman"/>
          <w:sz w:val="24"/>
          <w:szCs w:val="24"/>
          <w:lang w:eastAsia="ru-RU"/>
        </w:rPr>
      </w:pPr>
      <w:r w:rsidRPr="00241788">
        <w:rPr>
          <w:rFonts w:ascii="Times New Roman" w:hAnsi="Times New Roman" w:cs="Times New Roman"/>
          <w:b/>
          <w:bCs/>
          <w:sz w:val="24"/>
          <w:szCs w:val="24"/>
          <w:lang w:eastAsia="ru-RU"/>
        </w:rPr>
        <w:t>Действия супруги военнослужащего, приведшие к отчуждению жилого помещения, подлежат учету при предоставлении жилого помещения семье военнослужащего независимо от того, что отчужденное жилое помещение было приобретено до заключения брака за счет личных средств.</w:t>
      </w:r>
    </w:p>
    <w:p w:rsidR="00E11384" w:rsidRPr="00241788" w:rsidRDefault="00E11384" w:rsidP="00E11384">
      <w:pPr>
        <w:pStyle w:val="a3"/>
        <w:ind w:firstLine="709"/>
        <w:jc w:val="both"/>
        <w:rPr>
          <w:rFonts w:ascii="Times New Roman" w:hAnsi="Times New Roman" w:cs="Times New Roman"/>
          <w:sz w:val="24"/>
          <w:szCs w:val="24"/>
          <w:lang w:eastAsia="ru-RU"/>
        </w:rPr>
      </w:pPr>
      <w:r w:rsidRPr="00241788">
        <w:rPr>
          <w:rFonts w:ascii="Times New Roman" w:hAnsi="Times New Roman" w:cs="Times New Roman"/>
          <w:sz w:val="24"/>
          <w:szCs w:val="24"/>
          <w:lang w:eastAsia="ru-RU"/>
        </w:rPr>
        <w:t> </w:t>
      </w:r>
    </w:p>
    <w:p w:rsidR="00E11384" w:rsidRPr="00241788" w:rsidRDefault="00E11384" w:rsidP="00E11384">
      <w:pPr>
        <w:pStyle w:val="a3"/>
        <w:ind w:firstLine="709"/>
        <w:jc w:val="both"/>
        <w:rPr>
          <w:rFonts w:ascii="Times New Roman" w:hAnsi="Times New Roman" w:cs="Times New Roman"/>
          <w:sz w:val="24"/>
          <w:szCs w:val="24"/>
          <w:lang w:eastAsia="ru-RU"/>
        </w:rPr>
      </w:pPr>
      <w:r w:rsidRPr="00241788">
        <w:rPr>
          <w:rFonts w:ascii="Times New Roman" w:hAnsi="Times New Roman" w:cs="Times New Roman"/>
          <w:sz w:val="24"/>
          <w:szCs w:val="24"/>
          <w:lang w:eastAsia="ru-RU"/>
        </w:rPr>
        <w:t xml:space="preserve">Согласно извещению Дпартамента жилищного обеспечения Министерства обороны РФ от 8 ноября 2010 года Евсееву А.В. с учетом его права на дополнительную площадь на состав семьи 3 человека распределена квартира в Санкт-Петербурге общей площадью 71,53 кв.м. Однако решением от 11 января 2012 года начальник Западного регионального управления жилищного обеспечения отказал Евсееву в предоставлении жилого помещения в связи с превышением нормы, поскольку его жена по договору дарения от 14 октября 2010 года произвела отчуждение своей доли в размере 28,55 кв. м. в квартире в Санкт-Петербурге. В решении указано, что с учетом этой сделки заявитель и члены его семьи имеют право на жилое помещение общей площадью не более 50, 45 кв.м. </w:t>
      </w:r>
    </w:p>
    <w:p w:rsidR="00E11384" w:rsidRPr="00241788" w:rsidRDefault="00E11384" w:rsidP="00E11384">
      <w:pPr>
        <w:pStyle w:val="a3"/>
        <w:ind w:firstLine="709"/>
        <w:jc w:val="both"/>
        <w:rPr>
          <w:rFonts w:ascii="Times New Roman" w:hAnsi="Times New Roman" w:cs="Times New Roman"/>
          <w:sz w:val="24"/>
          <w:szCs w:val="24"/>
          <w:lang w:eastAsia="ru-RU"/>
        </w:rPr>
      </w:pPr>
      <w:r w:rsidRPr="00241788">
        <w:rPr>
          <w:rFonts w:ascii="Times New Roman" w:hAnsi="Times New Roman" w:cs="Times New Roman"/>
          <w:sz w:val="24"/>
          <w:szCs w:val="24"/>
          <w:lang w:eastAsia="ru-RU"/>
        </w:rPr>
        <w:t xml:space="preserve">В заявлении в суд Евсеев просил признать незаконным решение начальника регионального управления и обязать предоставить ему жилое помещение, распределенное Департаментом жилищного обеспечения. </w:t>
      </w:r>
    </w:p>
    <w:p w:rsidR="00E11384" w:rsidRPr="00241788" w:rsidRDefault="00E11384" w:rsidP="00E11384">
      <w:pPr>
        <w:pStyle w:val="a3"/>
        <w:ind w:firstLine="709"/>
        <w:jc w:val="both"/>
        <w:rPr>
          <w:rFonts w:ascii="Times New Roman" w:hAnsi="Times New Roman" w:cs="Times New Roman"/>
          <w:sz w:val="24"/>
          <w:szCs w:val="24"/>
          <w:lang w:eastAsia="ru-RU"/>
        </w:rPr>
      </w:pPr>
      <w:r w:rsidRPr="00241788">
        <w:rPr>
          <w:rFonts w:ascii="Times New Roman" w:hAnsi="Times New Roman" w:cs="Times New Roman"/>
          <w:sz w:val="24"/>
          <w:szCs w:val="24"/>
          <w:lang w:eastAsia="ru-RU"/>
        </w:rPr>
        <w:t xml:space="preserve">Санкт-Петербургский гарнизонный военный суд удовлетворил заявление в полном объеме. Отмечая в решении, что долю в жилом помещении супруга Алексеева приобрела в собственность за счет личных средств до вступления в брак и распорядилась ею в 2010 году на законных основаниях, суд пришел к выводу о том, что ее действия не имеют правового значения при решении вопроса о предоставлении заявителю жилья за счет военного ведомства. Кроме того, суд указал, что «Инструкция о предоставлении военнослужащим - гражданам Российской Федерации, проходящим военную службу по контракту в Вооруженных Силах Российской Федерации, жилых помещений по договору социального найма», утвержденная приказом Министра обороны РФ от 30 сентября 2010 года № 1280 года, не содержит каких-либо ограничений на предоставление военнослужащим жилых помещений в случае, если члены их семей совершили сделки по отчуждению жилых помещений, приобретенных за собственные средства, до распределения жилья военнослужащему. </w:t>
      </w:r>
    </w:p>
    <w:p w:rsidR="00E11384" w:rsidRPr="00241788" w:rsidRDefault="00E11384" w:rsidP="00E11384">
      <w:pPr>
        <w:pStyle w:val="a3"/>
        <w:ind w:firstLine="709"/>
        <w:jc w:val="both"/>
        <w:rPr>
          <w:rFonts w:ascii="Times New Roman" w:hAnsi="Times New Roman" w:cs="Times New Roman"/>
          <w:sz w:val="24"/>
          <w:szCs w:val="24"/>
          <w:lang w:eastAsia="ru-RU"/>
        </w:rPr>
      </w:pPr>
      <w:r w:rsidRPr="00241788">
        <w:rPr>
          <w:rFonts w:ascii="Times New Roman" w:hAnsi="Times New Roman" w:cs="Times New Roman"/>
          <w:sz w:val="24"/>
          <w:szCs w:val="24"/>
          <w:lang w:eastAsia="ru-RU"/>
        </w:rPr>
        <w:t>Окружной военный суд отменил решение вследствие неправильного применения норм материального права и принял новое решение об отказе в удовлетворении заявления по следующим основаниям.</w:t>
      </w:r>
    </w:p>
    <w:p w:rsidR="00E11384" w:rsidRPr="00241788" w:rsidRDefault="00E11384" w:rsidP="00E11384">
      <w:pPr>
        <w:pStyle w:val="a3"/>
        <w:ind w:firstLine="709"/>
        <w:jc w:val="both"/>
        <w:rPr>
          <w:rFonts w:ascii="Times New Roman" w:hAnsi="Times New Roman" w:cs="Times New Roman"/>
          <w:sz w:val="24"/>
          <w:szCs w:val="24"/>
          <w:lang w:eastAsia="ru-RU"/>
        </w:rPr>
      </w:pPr>
      <w:r w:rsidRPr="00241788">
        <w:rPr>
          <w:rFonts w:ascii="Times New Roman" w:hAnsi="Times New Roman" w:cs="Times New Roman"/>
          <w:sz w:val="24"/>
          <w:szCs w:val="24"/>
          <w:lang w:eastAsia="ru-RU"/>
        </w:rPr>
        <w:t>Статьей 49 Жилищного кодекса РФ военнослужащие отнесены к категории лиц, которым жилье по договорам социального найма предоставляется в установленном настоящим Кодексом порядке в случае, если иной порядок не предусмотрен федеральным законом или законом субъекта Российской Федерации.</w:t>
      </w:r>
    </w:p>
    <w:p w:rsidR="00E11384" w:rsidRPr="00241788" w:rsidRDefault="00E11384" w:rsidP="00E11384">
      <w:pPr>
        <w:pStyle w:val="a3"/>
        <w:ind w:firstLine="709"/>
        <w:jc w:val="both"/>
        <w:rPr>
          <w:rFonts w:ascii="Times New Roman" w:hAnsi="Times New Roman" w:cs="Times New Roman"/>
          <w:sz w:val="24"/>
          <w:szCs w:val="24"/>
          <w:lang w:eastAsia="ru-RU"/>
        </w:rPr>
      </w:pPr>
      <w:r w:rsidRPr="00241788">
        <w:rPr>
          <w:rFonts w:ascii="Times New Roman" w:hAnsi="Times New Roman" w:cs="Times New Roman"/>
          <w:sz w:val="24"/>
          <w:szCs w:val="24"/>
          <w:lang w:eastAsia="ru-RU"/>
        </w:rPr>
        <w:t xml:space="preserve">В соответствии со ст. 15.1 Федерального закона «О статусе военнослужащих» норма предоставления площади жилого помещения, предоставляемого в соответствии с настоящим Федеральным законом в собственность бесплатно или по договору социального найма, составляет 18 квадратных метров общей площади жилого помещения на одного человека. Военнослужащим, имеющим право на дополнительную общую площадь жилого помещения на основании п. 8 ст. 15 того же закона, оно предоставляется с увеличением общей площади в пределах от 15 до 25 кв. м. </w:t>
      </w:r>
    </w:p>
    <w:p w:rsidR="00E11384" w:rsidRPr="00241788" w:rsidRDefault="00E11384" w:rsidP="00E11384">
      <w:pPr>
        <w:pStyle w:val="a3"/>
        <w:ind w:firstLine="709"/>
        <w:jc w:val="both"/>
        <w:rPr>
          <w:rFonts w:ascii="Times New Roman" w:hAnsi="Times New Roman" w:cs="Times New Roman"/>
          <w:sz w:val="24"/>
          <w:szCs w:val="24"/>
          <w:lang w:eastAsia="ru-RU"/>
        </w:rPr>
      </w:pPr>
      <w:r w:rsidRPr="00241788">
        <w:rPr>
          <w:rFonts w:ascii="Times New Roman" w:hAnsi="Times New Roman" w:cs="Times New Roman"/>
          <w:sz w:val="24"/>
          <w:szCs w:val="24"/>
          <w:lang w:eastAsia="ru-RU"/>
        </w:rPr>
        <w:t xml:space="preserve">Таким образом, размер общей площади жилого помещения, предоставляемого по договору социального найма семье заявителя, состоящей из трех человек, с учетом права на дополнительную жилую площадь, не может превышать 79 кв.м. ((18* 3) + 25). </w:t>
      </w:r>
    </w:p>
    <w:p w:rsidR="00E11384" w:rsidRPr="00241788" w:rsidRDefault="00E11384" w:rsidP="00E11384">
      <w:pPr>
        <w:pStyle w:val="a3"/>
        <w:ind w:firstLine="709"/>
        <w:jc w:val="both"/>
        <w:rPr>
          <w:rFonts w:ascii="Times New Roman" w:hAnsi="Times New Roman" w:cs="Times New Roman"/>
          <w:sz w:val="24"/>
          <w:szCs w:val="24"/>
          <w:lang w:eastAsia="ru-RU"/>
        </w:rPr>
      </w:pPr>
      <w:r w:rsidRPr="00241788">
        <w:rPr>
          <w:rFonts w:ascii="Times New Roman" w:hAnsi="Times New Roman" w:cs="Times New Roman"/>
          <w:sz w:val="24"/>
          <w:szCs w:val="24"/>
          <w:lang w:eastAsia="ru-RU"/>
        </w:rPr>
        <w:lastRenderedPageBreak/>
        <w:t>Согласно ч. 8 ст. 57 ЖК РФ при предоставлении гражданину жилого помещения по договору социального найма учитываются действия и гражданско-правовые сделки с жилыми помещениями, совершение которых привело к уменьшению размера занимаемых жилых помещений или к их отчуждению. Указанные сделки и действия учитываются за установленный законом субъекта Российской Федерации период, предшествующий предоставлению гражданину жилого помещения по договору социального найма, но не менее чем за пять лет.</w:t>
      </w:r>
    </w:p>
    <w:p w:rsidR="00E11384" w:rsidRPr="00241788" w:rsidRDefault="00E11384" w:rsidP="00E11384">
      <w:pPr>
        <w:pStyle w:val="a3"/>
        <w:ind w:firstLine="709"/>
        <w:jc w:val="both"/>
        <w:rPr>
          <w:rFonts w:ascii="Times New Roman" w:hAnsi="Times New Roman" w:cs="Times New Roman"/>
          <w:sz w:val="24"/>
          <w:szCs w:val="24"/>
          <w:lang w:eastAsia="ru-RU"/>
        </w:rPr>
      </w:pPr>
      <w:r w:rsidRPr="00241788">
        <w:rPr>
          <w:rFonts w:ascii="Times New Roman" w:hAnsi="Times New Roman" w:cs="Times New Roman"/>
          <w:sz w:val="24"/>
          <w:szCs w:val="24"/>
          <w:lang w:eastAsia="ru-RU"/>
        </w:rPr>
        <w:t xml:space="preserve">Поскольку заявитель претендует на получение жилого помещения по договору социального найма по месту прохождения военной службы в Санкт – Петербурге на семью, включая супругу, которая в том же городе менее пяти лет назад совершила сделку по отчуждению принадлежащей ей доли в жилом помещении, размер предоставляемого жилого помещения должен определяться с учетом названной правовой нормы. </w:t>
      </w:r>
    </w:p>
    <w:p w:rsidR="00E11384" w:rsidRPr="00241788" w:rsidRDefault="00E11384" w:rsidP="00E11384">
      <w:pPr>
        <w:pStyle w:val="a3"/>
        <w:ind w:firstLine="709"/>
        <w:jc w:val="both"/>
        <w:rPr>
          <w:rFonts w:ascii="Times New Roman" w:hAnsi="Times New Roman" w:cs="Times New Roman"/>
          <w:sz w:val="24"/>
          <w:szCs w:val="24"/>
          <w:lang w:eastAsia="ru-RU"/>
        </w:rPr>
      </w:pPr>
      <w:r w:rsidRPr="00241788">
        <w:rPr>
          <w:rFonts w:ascii="Times New Roman" w:hAnsi="Times New Roman" w:cs="Times New Roman"/>
          <w:sz w:val="24"/>
          <w:szCs w:val="24"/>
          <w:lang w:eastAsia="ru-RU"/>
        </w:rPr>
        <w:t xml:space="preserve">Аналогичное по своему правовому предназначению положение воспроизведено в п. 3 ст. 5 Закона Санкт – Петербурга от 19 июля 2005 года № 407-65 «О порядке ведения учета граждан в качестве нуждающихся в жилых помещениях и предоставлении жилых помещений по договорам социального найма в Санкт – Петербурге». </w:t>
      </w:r>
    </w:p>
    <w:p w:rsidR="00E11384" w:rsidRPr="00241788" w:rsidRDefault="00E11384" w:rsidP="00E11384">
      <w:pPr>
        <w:pStyle w:val="a3"/>
        <w:ind w:firstLine="709"/>
        <w:jc w:val="both"/>
        <w:rPr>
          <w:rFonts w:ascii="Times New Roman" w:hAnsi="Times New Roman" w:cs="Times New Roman"/>
          <w:sz w:val="24"/>
          <w:szCs w:val="24"/>
          <w:lang w:eastAsia="ru-RU"/>
        </w:rPr>
      </w:pPr>
      <w:r w:rsidRPr="00241788">
        <w:rPr>
          <w:rFonts w:ascii="Times New Roman" w:hAnsi="Times New Roman" w:cs="Times New Roman"/>
          <w:sz w:val="24"/>
          <w:szCs w:val="24"/>
          <w:lang w:eastAsia="ru-RU"/>
        </w:rPr>
        <w:t xml:space="preserve">Таким образом, с учетом характера действий супруги заявителя, периода времени и правовых последствий их совершения, общая площадь предоставляемого Евсееву А.В. жилого помещения не должна превышать 50,45 кв.м. ((18* 3) + 25 – 28,55). </w:t>
      </w:r>
    </w:p>
    <w:p w:rsidR="00E11384" w:rsidRPr="00241788" w:rsidRDefault="00E11384" w:rsidP="00E11384">
      <w:pPr>
        <w:pStyle w:val="a3"/>
        <w:ind w:firstLine="709"/>
        <w:jc w:val="both"/>
        <w:rPr>
          <w:rFonts w:ascii="Times New Roman" w:hAnsi="Times New Roman" w:cs="Times New Roman"/>
          <w:sz w:val="24"/>
          <w:szCs w:val="24"/>
          <w:lang w:eastAsia="ru-RU"/>
        </w:rPr>
      </w:pPr>
      <w:r w:rsidRPr="00241788">
        <w:rPr>
          <w:rFonts w:ascii="Times New Roman" w:hAnsi="Times New Roman" w:cs="Times New Roman"/>
          <w:sz w:val="24"/>
          <w:szCs w:val="24"/>
          <w:lang w:eastAsia="ru-RU"/>
        </w:rPr>
        <w:t xml:space="preserve">Поскольку общая площадь распределенной Евсееву и членам его семьи квартиры значительно превышает размер жилого помещения, который положен ему по закону, решение начальника регионального управления об отказе в ее предоставлении заявителю по договору социального найма является обоснованным. </w:t>
      </w:r>
    </w:p>
    <w:p w:rsidR="00E11384" w:rsidRPr="00241788" w:rsidRDefault="00E11384" w:rsidP="00E11384">
      <w:pPr>
        <w:pStyle w:val="a3"/>
        <w:ind w:firstLine="709"/>
        <w:jc w:val="both"/>
        <w:rPr>
          <w:rFonts w:ascii="Times New Roman" w:hAnsi="Times New Roman" w:cs="Times New Roman"/>
          <w:sz w:val="24"/>
          <w:szCs w:val="24"/>
          <w:lang w:eastAsia="ru-RU"/>
        </w:rPr>
      </w:pPr>
      <w:r w:rsidRPr="00241788">
        <w:rPr>
          <w:rFonts w:ascii="Times New Roman" w:hAnsi="Times New Roman" w:cs="Times New Roman"/>
          <w:sz w:val="24"/>
          <w:szCs w:val="24"/>
          <w:lang w:eastAsia="ru-RU"/>
        </w:rPr>
        <w:t>Такой вывод в полной мере соответствует позиции Военной коллегии Верховного Суда РФ (определение № 6н-298/08 от 11 ноября 2008 года и определение № 203-В10-9 от 01 июля 2010 года).</w:t>
      </w:r>
    </w:p>
    <w:p w:rsidR="00E11384" w:rsidRPr="00241788" w:rsidRDefault="00E11384" w:rsidP="00E11384">
      <w:pPr>
        <w:pStyle w:val="a3"/>
        <w:ind w:firstLine="709"/>
        <w:jc w:val="both"/>
        <w:rPr>
          <w:rFonts w:ascii="Times New Roman" w:hAnsi="Times New Roman" w:cs="Times New Roman"/>
          <w:sz w:val="24"/>
          <w:szCs w:val="24"/>
          <w:lang w:eastAsia="ru-RU"/>
        </w:rPr>
      </w:pPr>
      <w:r w:rsidRPr="00241788">
        <w:rPr>
          <w:rFonts w:ascii="Times New Roman" w:hAnsi="Times New Roman" w:cs="Times New Roman"/>
          <w:sz w:val="24"/>
          <w:szCs w:val="24"/>
          <w:lang w:eastAsia="ru-RU"/>
        </w:rPr>
        <w:t xml:space="preserve">Суд первой инстанции правильно сделал акцент на положения п. 1 ст. 15 Федерального закона «О статусе военнослужащих», в соответствии с которыми военнослужащие – граждане, проходящие военную службу по контракту, в период прохождения военной службы имеют право на улучшение жилищных условий с учетом норм, очередности и социальных гарантий, установленных федеральными законами и иными нормативными актами Российской Федерации. Однако суд не учел, что положения этой нормы закона должны применяться во взаимосвязи с требованиями ч. 8 ст. 57 Жилищного кодекса РФ. </w:t>
      </w:r>
    </w:p>
    <w:p w:rsidR="00E11384" w:rsidRPr="00241788" w:rsidRDefault="00E11384" w:rsidP="00E11384">
      <w:pPr>
        <w:pStyle w:val="a3"/>
        <w:ind w:firstLine="709"/>
        <w:jc w:val="both"/>
        <w:rPr>
          <w:rFonts w:ascii="Times New Roman" w:hAnsi="Times New Roman" w:cs="Times New Roman"/>
          <w:sz w:val="24"/>
          <w:szCs w:val="24"/>
          <w:lang w:eastAsia="ru-RU"/>
        </w:rPr>
      </w:pPr>
      <w:r w:rsidRPr="00241788">
        <w:rPr>
          <w:rFonts w:ascii="Times New Roman" w:hAnsi="Times New Roman" w:cs="Times New Roman"/>
          <w:sz w:val="24"/>
          <w:szCs w:val="24"/>
          <w:lang w:eastAsia="ru-RU"/>
        </w:rPr>
        <w:t>То обстоятельство, что доля в жилом помещении была приобретена супругой Евсеева на личные средства до заключения брака, значения для данного дела не имеет, поскольку предусмотренные ч.8 ст. 57 ЖК РФ правовые последствия наступают независимо от способа и времени его приобретения. Их применение обусловлено самим фактом отчуждения жилого помещения в пределах пятилетнего срока до предоставления жилого помещения гражданином, претендующим на его получение. Супруга заявителя в качестве члена его семьи состояла на учете граждан, нуждающихся в жилом помещении, при определении размера квартиры жилищный орган Министерства обороны РФ принимал во внимание приходящуюся на нее долю. При таких обстоятельствах следует признать ошибочным вывод суда первой инстанции о том, что ее действия не имели отношения к вопросу о предоставлении семье заявителя жилья за счет военного ведомства.</w:t>
      </w:r>
    </w:p>
    <w:p w:rsidR="00E11384" w:rsidRPr="00241788" w:rsidRDefault="00E11384" w:rsidP="00E11384">
      <w:pPr>
        <w:pStyle w:val="a3"/>
        <w:ind w:firstLine="709"/>
        <w:jc w:val="both"/>
        <w:rPr>
          <w:rFonts w:ascii="Times New Roman" w:hAnsi="Times New Roman" w:cs="Times New Roman"/>
          <w:sz w:val="24"/>
          <w:szCs w:val="24"/>
          <w:lang w:eastAsia="ru-RU"/>
        </w:rPr>
      </w:pPr>
      <w:r w:rsidRPr="00241788">
        <w:rPr>
          <w:rFonts w:ascii="Times New Roman" w:hAnsi="Times New Roman" w:cs="Times New Roman"/>
          <w:sz w:val="24"/>
          <w:szCs w:val="24"/>
          <w:lang w:eastAsia="ru-RU"/>
        </w:rPr>
        <w:t> </w:t>
      </w:r>
    </w:p>
    <w:p w:rsidR="00E11384" w:rsidRPr="00241788" w:rsidRDefault="00E11384" w:rsidP="00E11384">
      <w:pPr>
        <w:pStyle w:val="a3"/>
        <w:ind w:firstLine="709"/>
        <w:jc w:val="both"/>
        <w:rPr>
          <w:rFonts w:ascii="Times New Roman" w:hAnsi="Times New Roman" w:cs="Times New Roman"/>
          <w:sz w:val="24"/>
          <w:szCs w:val="24"/>
          <w:lang w:eastAsia="ru-RU"/>
        </w:rPr>
      </w:pPr>
      <w:r w:rsidRPr="00241788">
        <w:rPr>
          <w:rFonts w:ascii="Times New Roman" w:hAnsi="Times New Roman" w:cs="Times New Roman"/>
          <w:b/>
          <w:bCs/>
          <w:sz w:val="24"/>
          <w:szCs w:val="24"/>
          <w:lang w:eastAsia="ru-RU"/>
        </w:rPr>
        <w:t>При решении вопроса о том, кого следует относить к членам семьи военнослужащего, имеющим право на обеспечение жильем, следует руководствоваться нормами Жилищного кодекса Российской Федерации.</w:t>
      </w:r>
    </w:p>
    <w:p w:rsidR="00E11384" w:rsidRPr="00241788" w:rsidRDefault="00E11384" w:rsidP="00E11384">
      <w:pPr>
        <w:pStyle w:val="a3"/>
        <w:ind w:firstLine="709"/>
        <w:jc w:val="both"/>
        <w:rPr>
          <w:rFonts w:ascii="Times New Roman" w:hAnsi="Times New Roman" w:cs="Times New Roman"/>
          <w:sz w:val="24"/>
          <w:szCs w:val="24"/>
          <w:lang w:eastAsia="ru-RU"/>
        </w:rPr>
      </w:pPr>
      <w:r w:rsidRPr="00241788">
        <w:rPr>
          <w:rFonts w:ascii="Times New Roman" w:hAnsi="Times New Roman" w:cs="Times New Roman"/>
          <w:sz w:val="24"/>
          <w:szCs w:val="24"/>
          <w:lang w:eastAsia="ru-RU"/>
        </w:rPr>
        <w:t> </w:t>
      </w:r>
    </w:p>
    <w:p w:rsidR="00E11384" w:rsidRPr="00241788" w:rsidRDefault="00E11384" w:rsidP="00E11384">
      <w:pPr>
        <w:pStyle w:val="a3"/>
        <w:ind w:firstLine="709"/>
        <w:jc w:val="both"/>
        <w:rPr>
          <w:rFonts w:ascii="Times New Roman" w:hAnsi="Times New Roman" w:cs="Times New Roman"/>
          <w:sz w:val="24"/>
          <w:szCs w:val="24"/>
          <w:lang w:eastAsia="ru-RU"/>
        </w:rPr>
      </w:pPr>
      <w:r w:rsidRPr="00241788">
        <w:rPr>
          <w:rFonts w:ascii="Times New Roman" w:hAnsi="Times New Roman" w:cs="Times New Roman"/>
          <w:sz w:val="24"/>
          <w:szCs w:val="24"/>
          <w:lang w:eastAsia="ru-RU"/>
        </w:rPr>
        <w:lastRenderedPageBreak/>
        <w:t>Как следует из решения заместителя начальника Западного регионального управления жилищного обеспечения Министерства обороны РФ, Хейткову С.И. отказано в предоставлении распределённого на состав семьи, состоящей из трех человек, отдельной двухкомнатной квартиры общей площадью 54,1 кв. м. по причине превышения установленной законом нормы. К такому выводу должностное лицо пришло на том основании, что заявитель вместе с членами семьи, признанными нуждающимися вместе с ним в улучшении жилищных условий, проживает в другом жилом помещении по договору социального найма, размер которого составляет 35,3 кв. м. По его мнению, Хейткову на состав семьи три человека, может быть предоставлено жилое помещение по договору социального найма, с учётом конструктивных особенностей, размером не более 36,51 кв. м.</w:t>
      </w:r>
    </w:p>
    <w:p w:rsidR="00E11384" w:rsidRPr="00241788" w:rsidRDefault="00E11384" w:rsidP="00E11384">
      <w:pPr>
        <w:pStyle w:val="a3"/>
        <w:ind w:firstLine="709"/>
        <w:jc w:val="both"/>
        <w:rPr>
          <w:rFonts w:ascii="Times New Roman" w:hAnsi="Times New Roman" w:cs="Times New Roman"/>
          <w:sz w:val="24"/>
          <w:szCs w:val="24"/>
          <w:lang w:eastAsia="ru-RU"/>
        </w:rPr>
      </w:pPr>
      <w:r w:rsidRPr="00241788">
        <w:rPr>
          <w:rFonts w:ascii="Times New Roman" w:hAnsi="Times New Roman" w:cs="Times New Roman"/>
          <w:sz w:val="24"/>
          <w:szCs w:val="24"/>
          <w:lang w:eastAsia="ru-RU"/>
        </w:rPr>
        <w:t>Соглашаясь с выводом должностного лица и произведённым им расчётом размера положенного семье Хейткова жилого помещения для улучшения его жилищных условий, 224 гарнизонный военный суд отказал в удовлетворении заявления, в котором ставился вопрос об отмене решения и предоставлении распределенной квартиры. При этом суд руководствовался п. 7 ст. 57 ЖК РФ.</w:t>
      </w:r>
    </w:p>
    <w:p w:rsidR="00E11384" w:rsidRPr="00241788" w:rsidRDefault="00E11384" w:rsidP="00E11384">
      <w:pPr>
        <w:pStyle w:val="a3"/>
        <w:ind w:firstLine="709"/>
        <w:jc w:val="both"/>
        <w:rPr>
          <w:rFonts w:ascii="Times New Roman" w:hAnsi="Times New Roman" w:cs="Times New Roman"/>
          <w:sz w:val="24"/>
          <w:szCs w:val="24"/>
          <w:lang w:eastAsia="ru-RU"/>
        </w:rPr>
      </w:pPr>
      <w:r w:rsidRPr="00241788">
        <w:rPr>
          <w:rFonts w:ascii="Times New Roman" w:hAnsi="Times New Roman" w:cs="Times New Roman"/>
          <w:sz w:val="24"/>
          <w:szCs w:val="24"/>
          <w:lang w:eastAsia="ru-RU"/>
        </w:rPr>
        <w:t>Вместе с тем, эта норма Жилищного кодекса РФ, в данном случае, применению не подлежит, поскольку в ней прямо указано, что при определении общей площади жилого помещения, предоставляемого по договору социального найма гражданину, имеющему в собственности жилое помещение, учитывается лишь площадь жилого помещения, находящегося у него в собственности.</w:t>
      </w:r>
    </w:p>
    <w:p w:rsidR="00E11384" w:rsidRPr="00241788" w:rsidRDefault="00E11384" w:rsidP="00E11384">
      <w:pPr>
        <w:pStyle w:val="a3"/>
        <w:ind w:firstLine="709"/>
        <w:jc w:val="both"/>
        <w:rPr>
          <w:rFonts w:ascii="Times New Roman" w:hAnsi="Times New Roman" w:cs="Times New Roman"/>
          <w:sz w:val="24"/>
          <w:szCs w:val="24"/>
          <w:lang w:eastAsia="ru-RU"/>
        </w:rPr>
      </w:pPr>
      <w:r w:rsidRPr="00241788">
        <w:rPr>
          <w:rFonts w:ascii="Times New Roman" w:hAnsi="Times New Roman" w:cs="Times New Roman"/>
          <w:sz w:val="24"/>
          <w:szCs w:val="24"/>
          <w:lang w:eastAsia="ru-RU"/>
        </w:rPr>
        <w:t>Эта же норма закона воспроизведена и в п.14 «Инструкции о предоставлении военнослужащим - гражданам Российской Федерации, проходящим военную службу по контракту в Вооруженных Силах Российской Федерации, жилых помещений по договору социального найма», утвержденной приказом Министра обороны РФ от 30 сентября 2010 года № 1280. В данной правовой норме оговорено, что размер предоставляемой общей площади жилого помещения уменьшается на величину общей площади жилых помещений, принадлежащих военнослужащим и (или) членам их семей на праве собственности.</w:t>
      </w:r>
    </w:p>
    <w:p w:rsidR="00E11384" w:rsidRPr="00241788" w:rsidRDefault="00E11384" w:rsidP="00E11384">
      <w:pPr>
        <w:pStyle w:val="a3"/>
        <w:ind w:firstLine="709"/>
        <w:jc w:val="both"/>
        <w:rPr>
          <w:rFonts w:ascii="Times New Roman" w:hAnsi="Times New Roman" w:cs="Times New Roman"/>
          <w:sz w:val="24"/>
          <w:szCs w:val="24"/>
          <w:lang w:eastAsia="ru-RU"/>
        </w:rPr>
      </w:pPr>
      <w:r w:rsidRPr="00241788">
        <w:rPr>
          <w:rFonts w:ascii="Times New Roman" w:hAnsi="Times New Roman" w:cs="Times New Roman"/>
          <w:sz w:val="24"/>
          <w:szCs w:val="24"/>
          <w:lang w:eastAsia="ru-RU"/>
        </w:rPr>
        <w:t xml:space="preserve">В соответствии с ч. 2 ст. 51 ЖК РФ наличие у гражданина и членов его семьи жилых помещений, занимаемых по договору социального найма, учитывается при определении уровня обеспеченности общей площадью жилого помещения в целях принятия граждан на учет нуждающихся в получении жилых помещений, предоставляемых по договорам социального найма. </w:t>
      </w:r>
    </w:p>
    <w:p w:rsidR="00E11384" w:rsidRPr="00241788" w:rsidRDefault="00E11384" w:rsidP="00E11384">
      <w:pPr>
        <w:pStyle w:val="a3"/>
        <w:ind w:firstLine="709"/>
        <w:jc w:val="both"/>
        <w:rPr>
          <w:rFonts w:ascii="Times New Roman" w:hAnsi="Times New Roman" w:cs="Times New Roman"/>
          <w:sz w:val="24"/>
          <w:szCs w:val="24"/>
          <w:lang w:eastAsia="ru-RU"/>
        </w:rPr>
      </w:pPr>
      <w:r w:rsidRPr="00241788">
        <w:rPr>
          <w:rFonts w:ascii="Times New Roman" w:hAnsi="Times New Roman" w:cs="Times New Roman"/>
          <w:sz w:val="24"/>
          <w:szCs w:val="24"/>
          <w:lang w:eastAsia="ru-RU"/>
        </w:rPr>
        <w:t xml:space="preserve">Судом установлено, что Хейтков, его жена, дочь, внук и тесть имеют постоянную регистрацию и совместно проживают на основании договора социального найма в однокомнатной квартире общей жилой площадью 35,3 кв.м., расположенной по адресу: Санкт-Петербург, г. Кронштадт, ул. Станюковича, д. 6, кв. 143. </w:t>
      </w:r>
    </w:p>
    <w:p w:rsidR="00E11384" w:rsidRPr="00241788" w:rsidRDefault="00E11384" w:rsidP="00E11384">
      <w:pPr>
        <w:pStyle w:val="a3"/>
        <w:ind w:firstLine="709"/>
        <w:jc w:val="both"/>
        <w:rPr>
          <w:rFonts w:ascii="Times New Roman" w:hAnsi="Times New Roman" w:cs="Times New Roman"/>
          <w:sz w:val="24"/>
          <w:szCs w:val="24"/>
          <w:lang w:eastAsia="ru-RU"/>
        </w:rPr>
      </w:pPr>
      <w:r w:rsidRPr="00241788">
        <w:rPr>
          <w:rFonts w:ascii="Times New Roman" w:hAnsi="Times New Roman" w:cs="Times New Roman"/>
          <w:sz w:val="24"/>
          <w:szCs w:val="24"/>
          <w:lang w:eastAsia="ru-RU"/>
        </w:rPr>
        <w:t xml:space="preserve">Право на получение жилого помещения у Хейткова и членов его семьи возникло вследствие того, что они обеспечены жилым помещением ниже учётной нормы общей площади на каждого проживающего вместе с заявителем в занимаемой ими квартире. </w:t>
      </w:r>
    </w:p>
    <w:p w:rsidR="00E11384" w:rsidRPr="00241788" w:rsidRDefault="00E11384" w:rsidP="00E11384">
      <w:pPr>
        <w:pStyle w:val="a3"/>
        <w:ind w:firstLine="709"/>
        <w:jc w:val="both"/>
        <w:rPr>
          <w:rFonts w:ascii="Times New Roman" w:hAnsi="Times New Roman" w:cs="Times New Roman"/>
          <w:sz w:val="24"/>
          <w:szCs w:val="24"/>
          <w:lang w:eastAsia="ru-RU"/>
        </w:rPr>
      </w:pPr>
      <w:r w:rsidRPr="00241788">
        <w:rPr>
          <w:rFonts w:ascii="Times New Roman" w:hAnsi="Times New Roman" w:cs="Times New Roman"/>
          <w:sz w:val="24"/>
          <w:szCs w:val="24"/>
          <w:lang w:eastAsia="ru-RU"/>
        </w:rPr>
        <w:t xml:space="preserve">Решением жилищной комиссии воинской части, в состав членов семьи Хейткова, нуждающихся вместе с ним в улучшении жилищных условий, включены все проживающие в указанной квартире, за исключением внука, который родился после принятия жилищной комиссией решения и был зарегистрирован в этой же квартире в мае 2011 года. </w:t>
      </w:r>
    </w:p>
    <w:p w:rsidR="00E11384" w:rsidRPr="00241788" w:rsidRDefault="00E11384" w:rsidP="00E11384">
      <w:pPr>
        <w:pStyle w:val="a3"/>
        <w:ind w:firstLine="709"/>
        <w:jc w:val="both"/>
        <w:rPr>
          <w:rFonts w:ascii="Times New Roman" w:hAnsi="Times New Roman" w:cs="Times New Roman"/>
          <w:sz w:val="24"/>
          <w:szCs w:val="24"/>
          <w:lang w:eastAsia="ru-RU"/>
        </w:rPr>
      </w:pPr>
      <w:r w:rsidRPr="00241788">
        <w:rPr>
          <w:rFonts w:ascii="Times New Roman" w:hAnsi="Times New Roman" w:cs="Times New Roman"/>
          <w:sz w:val="24"/>
          <w:szCs w:val="24"/>
          <w:lang w:eastAsia="ru-RU"/>
        </w:rPr>
        <w:t xml:space="preserve">Как указано в п. 22 постановления Пленума Верховного Суда РФ от 14 февраля 2000 года № 9 «О некоторых вопросах применения законодательства о воинской обязанности, военной службе и статусе военнослужащих», по установленным законом основаниям жилые помещения предоставляются военнослужащим и проживающим совместно с ними членам их семей. При решении вопроса о том, кого следует относить к </w:t>
      </w:r>
      <w:r w:rsidRPr="00241788">
        <w:rPr>
          <w:rFonts w:ascii="Times New Roman" w:hAnsi="Times New Roman" w:cs="Times New Roman"/>
          <w:sz w:val="24"/>
          <w:szCs w:val="24"/>
          <w:lang w:eastAsia="ru-RU"/>
        </w:rPr>
        <w:lastRenderedPageBreak/>
        <w:t xml:space="preserve">членам семьи военнослужащего, имеющим право на обеспечение жильем, следует руководствоваться нормами Жилищного кодекса Российской Федерации. </w:t>
      </w:r>
    </w:p>
    <w:p w:rsidR="00E11384" w:rsidRPr="00241788" w:rsidRDefault="00E11384" w:rsidP="00E11384">
      <w:pPr>
        <w:pStyle w:val="a3"/>
        <w:ind w:firstLine="709"/>
        <w:jc w:val="both"/>
        <w:rPr>
          <w:rFonts w:ascii="Times New Roman" w:hAnsi="Times New Roman" w:cs="Times New Roman"/>
          <w:sz w:val="24"/>
          <w:szCs w:val="24"/>
          <w:lang w:eastAsia="ru-RU"/>
        </w:rPr>
      </w:pPr>
      <w:r w:rsidRPr="00241788">
        <w:rPr>
          <w:rFonts w:ascii="Times New Roman" w:hAnsi="Times New Roman" w:cs="Times New Roman"/>
          <w:sz w:val="24"/>
          <w:szCs w:val="24"/>
          <w:lang w:eastAsia="ru-RU"/>
        </w:rPr>
        <w:t>Поскольку не установлено иное, все совместно проживающие с Хейтковым лица были вселены им в жилое помещение по договору социального найма в качестве членов семьи нанимателя и в силу ч.2 ст. 69 ЖК РФ приобрели равные с ним права и обязанности по пользованию жилым помещением. Более того, тесть заявителя изначально приобрел статус члена семьи нанимателя при предоставлении квартиры и заключении договора социального найма.</w:t>
      </w:r>
    </w:p>
    <w:p w:rsidR="00E11384" w:rsidRPr="00241788" w:rsidRDefault="00E11384" w:rsidP="00E11384">
      <w:pPr>
        <w:pStyle w:val="a3"/>
        <w:ind w:firstLine="709"/>
        <w:jc w:val="both"/>
        <w:rPr>
          <w:rFonts w:ascii="Times New Roman" w:hAnsi="Times New Roman" w:cs="Times New Roman"/>
          <w:sz w:val="24"/>
          <w:szCs w:val="24"/>
          <w:lang w:eastAsia="ru-RU"/>
        </w:rPr>
      </w:pPr>
      <w:r w:rsidRPr="00241788">
        <w:rPr>
          <w:rFonts w:ascii="Times New Roman" w:hAnsi="Times New Roman" w:cs="Times New Roman"/>
          <w:sz w:val="24"/>
          <w:szCs w:val="24"/>
          <w:lang w:eastAsia="ru-RU"/>
        </w:rPr>
        <w:t xml:space="preserve">Каких-либо сведений о том, что жилищные условия Хейткова и членов его семьи изменились после принятия жилищной комиссией их на учёт нуждающихся в обеспечении жильём, либо у внука заявителя имеется право пользования иным жилым помещением, в материалах дела не имеется. </w:t>
      </w:r>
    </w:p>
    <w:p w:rsidR="00E11384" w:rsidRPr="00241788" w:rsidRDefault="00E11384" w:rsidP="00E11384">
      <w:pPr>
        <w:pStyle w:val="a3"/>
        <w:ind w:firstLine="709"/>
        <w:jc w:val="both"/>
        <w:rPr>
          <w:rFonts w:ascii="Times New Roman" w:hAnsi="Times New Roman" w:cs="Times New Roman"/>
          <w:sz w:val="24"/>
          <w:szCs w:val="24"/>
          <w:lang w:eastAsia="ru-RU"/>
        </w:rPr>
      </w:pPr>
      <w:r w:rsidRPr="00241788">
        <w:rPr>
          <w:rFonts w:ascii="Times New Roman" w:hAnsi="Times New Roman" w:cs="Times New Roman"/>
          <w:sz w:val="24"/>
          <w:szCs w:val="24"/>
          <w:lang w:eastAsia="ru-RU"/>
        </w:rPr>
        <w:t xml:space="preserve">Следовательно, по установленным законом основаниям жилое помещение должно быть предоставлено Хейткову из расчета пяти членов семьи, но не трех, как ошибочно полагал заместитель начальника регионального управления. </w:t>
      </w:r>
    </w:p>
    <w:p w:rsidR="00E11384" w:rsidRPr="00241788" w:rsidRDefault="00E11384" w:rsidP="00E11384">
      <w:pPr>
        <w:pStyle w:val="a3"/>
        <w:ind w:firstLine="709"/>
        <w:jc w:val="both"/>
        <w:rPr>
          <w:rFonts w:ascii="Times New Roman" w:hAnsi="Times New Roman" w:cs="Times New Roman"/>
          <w:sz w:val="24"/>
          <w:szCs w:val="24"/>
          <w:lang w:eastAsia="ru-RU"/>
        </w:rPr>
      </w:pPr>
      <w:r w:rsidRPr="00241788">
        <w:rPr>
          <w:rFonts w:ascii="Times New Roman" w:hAnsi="Times New Roman" w:cs="Times New Roman"/>
          <w:sz w:val="24"/>
          <w:szCs w:val="24"/>
          <w:lang w:eastAsia="ru-RU"/>
        </w:rPr>
        <w:t>С учетом требований ст. 15.1 Федерального закона «О статусе военнослужащих», размер общей площади жилого помещения на состав семьи пять человек должен составлять не менее 90 кв.м. (18×5).</w:t>
      </w:r>
    </w:p>
    <w:p w:rsidR="00E11384" w:rsidRPr="00241788" w:rsidRDefault="00E11384" w:rsidP="00E11384">
      <w:pPr>
        <w:pStyle w:val="a3"/>
        <w:ind w:firstLine="709"/>
        <w:jc w:val="both"/>
        <w:rPr>
          <w:rFonts w:ascii="Times New Roman" w:hAnsi="Times New Roman" w:cs="Times New Roman"/>
          <w:sz w:val="24"/>
          <w:szCs w:val="24"/>
          <w:lang w:eastAsia="ru-RU"/>
        </w:rPr>
      </w:pPr>
      <w:r w:rsidRPr="00241788">
        <w:rPr>
          <w:rFonts w:ascii="Times New Roman" w:hAnsi="Times New Roman" w:cs="Times New Roman"/>
          <w:sz w:val="24"/>
          <w:szCs w:val="24"/>
          <w:lang w:eastAsia="ru-RU"/>
        </w:rPr>
        <w:t xml:space="preserve">Несмотря на то, что Жилищным кодексом РФ не предусмотрено улучшение жилищных условий путём получения жилого помещения по договору социального найма нанимателем, либо членом его семьи, отдельно от иных лиц, входящих в ее состав, такая возможность предусмотрена Законом Санкт-Петербурга от 19 июля 2005 года № 407-65 «О порядке ведения учета граждан в качестве нуждающихся в жилых помещениях и предоставлении жилых помещений по договорам социального найма в Санкт-Петербурге», в п. 2 ст. 5 которого указано, что при определении общей площади жилого помещения, предоставляемого по договору социального найма, учитывается площадь жилых помещений, занимаемых гражданином и (или) членами его семьи по договорам социального найма и (или) принадлежащих им на праве собственности. </w:t>
      </w:r>
    </w:p>
    <w:p w:rsidR="00E11384" w:rsidRPr="00241788" w:rsidRDefault="00E11384" w:rsidP="00E11384">
      <w:pPr>
        <w:pStyle w:val="a3"/>
        <w:ind w:firstLine="709"/>
        <w:jc w:val="both"/>
        <w:rPr>
          <w:rFonts w:ascii="Times New Roman" w:hAnsi="Times New Roman" w:cs="Times New Roman"/>
          <w:sz w:val="24"/>
          <w:szCs w:val="24"/>
          <w:lang w:eastAsia="ru-RU"/>
        </w:rPr>
      </w:pPr>
      <w:r w:rsidRPr="00241788">
        <w:rPr>
          <w:rFonts w:ascii="Times New Roman" w:hAnsi="Times New Roman" w:cs="Times New Roman"/>
          <w:sz w:val="24"/>
          <w:szCs w:val="24"/>
          <w:lang w:eastAsia="ru-RU"/>
        </w:rPr>
        <w:t xml:space="preserve">Таким образом, с учётом занимаемого членами семьи Хейткова в г. Санкт-Петербурге жилого помещения по договору социального найма общей площадью 35,3 кв.м., они имеют право на получение в этом же населённом пункте дополнительно к имеющемуся другое жилое помещение размером не менее 54,7 кв. м. (90 – 35.3). </w:t>
      </w:r>
    </w:p>
    <w:p w:rsidR="00E11384" w:rsidRPr="00241788" w:rsidRDefault="00E11384" w:rsidP="00E11384">
      <w:pPr>
        <w:pStyle w:val="a3"/>
        <w:ind w:firstLine="709"/>
        <w:jc w:val="both"/>
        <w:rPr>
          <w:rFonts w:ascii="Times New Roman" w:hAnsi="Times New Roman" w:cs="Times New Roman"/>
          <w:sz w:val="24"/>
          <w:szCs w:val="24"/>
          <w:lang w:eastAsia="ru-RU"/>
        </w:rPr>
      </w:pPr>
      <w:r w:rsidRPr="00241788">
        <w:rPr>
          <w:rFonts w:ascii="Times New Roman" w:hAnsi="Times New Roman" w:cs="Times New Roman"/>
          <w:sz w:val="24"/>
          <w:szCs w:val="24"/>
          <w:lang w:eastAsia="ru-RU"/>
        </w:rPr>
        <w:t xml:space="preserve">Принимая во внимание, что размер общей площади распределенного Хейткову жилого помещения составлял 54, 1 кв.м., оснований для отказа в предоставлении его заявителю по мотиву превышения установленной законом нормы у руководителя регионального управления не имелось. </w:t>
      </w:r>
    </w:p>
    <w:p w:rsidR="00E11384" w:rsidRPr="00241788" w:rsidRDefault="00E11384" w:rsidP="00E11384">
      <w:pPr>
        <w:pStyle w:val="a3"/>
        <w:ind w:firstLine="709"/>
        <w:jc w:val="both"/>
        <w:rPr>
          <w:rFonts w:ascii="Times New Roman" w:hAnsi="Times New Roman" w:cs="Times New Roman"/>
          <w:sz w:val="24"/>
          <w:szCs w:val="24"/>
          <w:lang w:eastAsia="ru-RU"/>
        </w:rPr>
      </w:pPr>
      <w:r w:rsidRPr="00241788">
        <w:rPr>
          <w:rFonts w:ascii="Times New Roman" w:hAnsi="Times New Roman" w:cs="Times New Roman"/>
          <w:sz w:val="24"/>
          <w:szCs w:val="24"/>
          <w:lang w:eastAsia="ru-RU"/>
        </w:rPr>
        <w:t>Поскольку суд первой инстанции неправильно применил норму материального права при решении вопроса о составе членов семьи заявителя, нуждающихся в улучшении жилищных условий, окружной военный суд отменил решение и принял новое решение об удовлетворении заявления.</w:t>
      </w:r>
    </w:p>
    <w:p w:rsidR="00E11384" w:rsidRPr="00241788" w:rsidRDefault="00E11384" w:rsidP="00E11384">
      <w:pPr>
        <w:pStyle w:val="a3"/>
        <w:ind w:firstLine="709"/>
        <w:jc w:val="both"/>
        <w:rPr>
          <w:rFonts w:ascii="Times New Roman" w:hAnsi="Times New Roman" w:cs="Times New Roman"/>
          <w:sz w:val="24"/>
          <w:szCs w:val="24"/>
          <w:lang w:eastAsia="ru-RU"/>
        </w:rPr>
      </w:pPr>
      <w:r w:rsidRPr="00241788">
        <w:rPr>
          <w:rFonts w:ascii="Times New Roman" w:hAnsi="Times New Roman" w:cs="Times New Roman"/>
          <w:sz w:val="24"/>
          <w:szCs w:val="24"/>
          <w:lang w:eastAsia="ru-RU"/>
        </w:rPr>
        <w:t> </w:t>
      </w:r>
    </w:p>
    <w:p w:rsidR="00E11384" w:rsidRPr="00241788" w:rsidRDefault="00E11384" w:rsidP="00E11384">
      <w:pPr>
        <w:pStyle w:val="a3"/>
        <w:ind w:firstLine="709"/>
        <w:jc w:val="both"/>
        <w:rPr>
          <w:rFonts w:ascii="Times New Roman" w:hAnsi="Times New Roman" w:cs="Times New Roman"/>
          <w:sz w:val="24"/>
          <w:szCs w:val="24"/>
          <w:lang w:eastAsia="ru-RU"/>
        </w:rPr>
      </w:pPr>
      <w:r w:rsidRPr="00241788">
        <w:rPr>
          <w:rFonts w:ascii="Times New Roman" w:hAnsi="Times New Roman" w:cs="Times New Roman"/>
          <w:b/>
          <w:bCs/>
          <w:sz w:val="24"/>
          <w:szCs w:val="24"/>
          <w:lang w:eastAsia="ru-RU"/>
        </w:rPr>
        <w:t>Достижение общей продолжительности военной службы 20 лет и более является основанием для предоставления жилого помещения в избранном постоянном месте жительства лишь военнослужащим –гражданам, обеспечиваемым на весь срок службы служебными жилыми помещениями.</w:t>
      </w:r>
    </w:p>
    <w:p w:rsidR="00E11384" w:rsidRPr="00241788" w:rsidRDefault="00E11384" w:rsidP="00E11384">
      <w:pPr>
        <w:pStyle w:val="a3"/>
        <w:ind w:firstLine="709"/>
        <w:jc w:val="both"/>
        <w:rPr>
          <w:rFonts w:ascii="Times New Roman" w:hAnsi="Times New Roman" w:cs="Times New Roman"/>
          <w:sz w:val="24"/>
          <w:szCs w:val="24"/>
          <w:lang w:eastAsia="ru-RU"/>
        </w:rPr>
      </w:pPr>
      <w:r w:rsidRPr="00241788">
        <w:rPr>
          <w:rFonts w:ascii="Times New Roman" w:hAnsi="Times New Roman" w:cs="Times New Roman"/>
          <w:sz w:val="24"/>
          <w:szCs w:val="24"/>
          <w:lang w:eastAsia="ru-RU"/>
        </w:rPr>
        <w:t> </w:t>
      </w:r>
    </w:p>
    <w:p w:rsidR="00E11384" w:rsidRPr="00241788" w:rsidRDefault="00E11384" w:rsidP="00E11384">
      <w:pPr>
        <w:pStyle w:val="a3"/>
        <w:ind w:firstLine="709"/>
        <w:jc w:val="both"/>
        <w:rPr>
          <w:rFonts w:ascii="Times New Roman" w:hAnsi="Times New Roman" w:cs="Times New Roman"/>
          <w:sz w:val="24"/>
          <w:szCs w:val="24"/>
          <w:lang w:eastAsia="ru-RU"/>
        </w:rPr>
      </w:pPr>
      <w:r w:rsidRPr="00241788">
        <w:rPr>
          <w:rFonts w:ascii="Times New Roman" w:hAnsi="Times New Roman" w:cs="Times New Roman"/>
          <w:sz w:val="24"/>
          <w:szCs w:val="24"/>
          <w:lang w:eastAsia="ru-RU"/>
        </w:rPr>
        <w:t>Решением заместителя начальника ФГУ «Западное региональное управление жилищного обеспечения»</w:t>
      </w:r>
      <w:r w:rsidRPr="00241788">
        <w:rPr>
          <w:rFonts w:ascii="Times New Roman" w:hAnsi="Times New Roman" w:cs="Times New Roman"/>
          <w:b/>
          <w:bCs/>
          <w:sz w:val="24"/>
          <w:szCs w:val="24"/>
          <w:lang w:eastAsia="ru-RU"/>
        </w:rPr>
        <w:t xml:space="preserve"> </w:t>
      </w:r>
      <w:r w:rsidRPr="00241788">
        <w:rPr>
          <w:rFonts w:ascii="Times New Roman" w:hAnsi="Times New Roman" w:cs="Times New Roman"/>
          <w:sz w:val="24"/>
          <w:szCs w:val="24"/>
          <w:lang w:eastAsia="ru-RU"/>
        </w:rPr>
        <w:t xml:space="preserve">МО РФ (далее – ЗРУЖО) Галяутдинову А.Т. отказано в предоставлении двухкомнатной квартиры в Санкт-Петербурге в связи с отсутствием у него права на получение жилого помещения по избранному месту жительства. </w:t>
      </w:r>
    </w:p>
    <w:p w:rsidR="00E11384" w:rsidRPr="00241788" w:rsidRDefault="00E11384" w:rsidP="00E11384">
      <w:pPr>
        <w:pStyle w:val="a3"/>
        <w:ind w:firstLine="709"/>
        <w:jc w:val="both"/>
        <w:rPr>
          <w:rFonts w:ascii="Times New Roman" w:hAnsi="Times New Roman" w:cs="Times New Roman"/>
          <w:sz w:val="24"/>
          <w:szCs w:val="24"/>
          <w:lang w:eastAsia="ru-RU"/>
        </w:rPr>
      </w:pPr>
      <w:r w:rsidRPr="00241788">
        <w:rPr>
          <w:rFonts w:ascii="Times New Roman" w:hAnsi="Times New Roman" w:cs="Times New Roman"/>
          <w:sz w:val="24"/>
          <w:szCs w:val="24"/>
          <w:lang w:eastAsia="ru-RU"/>
        </w:rPr>
        <w:lastRenderedPageBreak/>
        <w:t xml:space="preserve">Вологодский гарнизонный военный суд оставил заявление об отмене указанного решения без удовлетворения. Согласившись с доводами суда первой инстанции, окружной военный суд указал в определении следующее. </w:t>
      </w:r>
    </w:p>
    <w:p w:rsidR="00E11384" w:rsidRPr="00241788" w:rsidRDefault="00E11384" w:rsidP="00E11384">
      <w:pPr>
        <w:pStyle w:val="a3"/>
        <w:ind w:firstLine="709"/>
        <w:jc w:val="both"/>
        <w:rPr>
          <w:rFonts w:ascii="Times New Roman" w:hAnsi="Times New Roman" w:cs="Times New Roman"/>
          <w:sz w:val="24"/>
          <w:szCs w:val="24"/>
          <w:lang w:eastAsia="ru-RU"/>
        </w:rPr>
      </w:pPr>
      <w:r w:rsidRPr="00241788">
        <w:rPr>
          <w:rFonts w:ascii="Times New Roman" w:hAnsi="Times New Roman" w:cs="Times New Roman"/>
          <w:sz w:val="24"/>
          <w:szCs w:val="24"/>
          <w:lang w:eastAsia="ru-RU"/>
        </w:rPr>
        <w:t>В соответствии с ч. 1 ст. 15 Федерального закона «О статусе военнослужащих» государство гарантирует военнослужащим предоставление жилых помещений или выделение денежных средств на их приобретение в порядке и на условиях, которые устанавливаются федеральными законами и иными нормативными правовыми актами Российской Федерации.</w:t>
      </w:r>
    </w:p>
    <w:p w:rsidR="00E11384" w:rsidRPr="00241788" w:rsidRDefault="00E11384" w:rsidP="00E11384">
      <w:pPr>
        <w:pStyle w:val="a3"/>
        <w:ind w:firstLine="709"/>
        <w:jc w:val="both"/>
        <w:rPr>
          <w:rFonts w:ascii="Times New Roman" w:hAnsi="Times New Roman" w:cs="Times New Roman"/>
          <w:sz w:val="24"/>
          <w:szCs w:val="24"/>
          <w:lang w:eastAsia="ru-RU"/>
        </w:rPr>
      </w:pPr>
      <w:bookmarkStart w:id="0" w:name="sub_15012"/>
      <w:r w:rsidRPr="00241788">
        <w:rPr>
          <w:rFonts w:ascii="Times New Roman" w:hAnsi="Times New Roman" w:cs="Times New Roman"/>
          <w:sz w:val="24"/>
          <w:szCs w:val="24"/>
          <w:lang w:eastAsia="ru-RU"/>
        </w:rPr>
        <w:t>Военнослужащим - гражданам, проходящим военную службу по контракту, и совместно проживающим с ними членам их семей предоставляются не позднее трехмесячного срока со дня прибытия на новое место военной службы служебные жилые помещения по нормам и в порядке, которые предусмотрены федеральными законами и иными нормативными правовыми актами Российской Федерации, с учетом права на дополнительную жилую площадь. Служебные жилые помещения предоставляются в населенных пунктах, в которых располагаются воинские части, а при отсутствии возможности предоставить жилые помещения в указанных населенных пунктах - в других близлежащих населенных пунктах.</w:t>
      </w:r>
      <w:bookmarkEnd w:id="0"/>
    </w:p>
    <w:p w:rsidR="00E11384" w:rsidRPr="00241788" w:rsidRDefault="00E11384" w:rsidP="00E11384">
      <w:pPr>
        <w:pStyle w:val="a3"/>
        <w:ind w:firstLine="709"/>
        <w:jc w:val="both"/>
        <w:rPr>
          <w:rFonts w:ascii="Times New Roman" w:hAnsi="Times New Roman" w:cs="Times New Roman"/>
          <w:sz w:val="24"/>
          <w:szCs w:val="24"/>
          <w:lang w:eastAsia="ru-RU"/>
        </w:rPr>
      </w:pPr>
      <w:bookmarkStart w:id="1" w:name="sub_150012"/>
      <w:r w:rsidRPr="00241788">
        <w:rPr>
          <w:rFonts w:ascii="Times New Roman" w:hAnsi="Times New Roman" w:cs="Times New Roman"/>
          <w:sz w:val="24"/>
          <w:szCs w:val="24"/>
          <w:lang w:eastAsia="ru-RU"/>
        </w:rPr>
        <w:t>Указанным военнослужащим, заключившим контракт о прохождении военной службы до 1 января 1998 года (за исключением курсантов военных образовательных учреждений профессионального образования), и совместно проживающим с ними членам их семей на первые пять лет военной службы предоставляются служебные жилые помещения или общежития. При продолжении военной службы свыше указанных сроков им предоставляются жилые помещения на общих основаниях.</w:t>
      </w:r>
      <w:bookmarkEnd w:id="1"/>
    </w:p>
    <w:p w:rsidR="00E11384" w:rsidRPr="00241788" w:rsidRDefault="00E11384" w:rsidP="00E11384">
      <w:pPr>
        <w:pStyle w:val="a3"/>
        <w:ind w:firstLine="709"/>
        <w:jc w:val="both"/>
        <w:rPr>
          <w:rFonts w:ascii="Times New Roman" w:hAnsi="Times New Roman" w:cs="Times New Roman"/>
          <w:sz w:val="24"/>
          <w:szCs w:val="24"/>
          <w:lang w:eastAsia="ru-RU"/>
        </w:rPr>
      </w:pPr>
      <w:bookmarkStart w:id="2" w:name="sub_15013"/>
      <w:r w:rsidRPr="00241788">
        <w:rPr>
          <w:rFonts w:ascii="Times New Roman" w:hAnsi="Times New Roman" w:cs="Times New Roman"/>
          <w:sz w:val="24"/>
          <w:szCs w:val="24"/>
          <w:lang w:eastAsia="ru-RU"/>
        </w:rPr>
        <w:t>На весь срок военной службы служебными жилыми помещениями обеспечиваются:</w:t>
      </w:r>
      <w:bookmarkEnd w:id="2"/>
    </w:p>
    <w:p w:rsidR="00E11384" w:rsidRPr="00241788" w:rsidRDefault="00E11384" w:rsidP="00E11384">
      <w:pPr>
        <w:pStyle w:val="a3"/>
        <w:ind w:firstLine="709"/>
        <w:jc w:val="both"/>
        <w:rPr>
          <w:rFonts w:ascii="Times New Roman" w:hAnsi="Times New Roman" w:cs="Times New Roman"/>
          <w:sz w:val="24"/>
          <w:szCs w:val="24"/>
          <w:lang w:eastAsia="ru-RU"/>
        </w:rPr>
      </w:pPr>
      <w:bookmarkStart w:id="3" w:name="sub_15014"/>
      <w:r w:rsidRPr="00241788">
        <w:rPr>
          <w:rFonts w:ascii="Times New Roman" w:hAnsi="Times New Roman" w:cs="Times New Roman"/>
          <w:sz w:val="24"/>
          <w:szCs w:val="24"/>
          <w:lang w:eastAsia="ru-RU"/>
        </w:rPr>
        <w:t>военнослужащие, назначенные на воинские должности после окончания военного образовательного учреждения профессионального образования и получения в связи с этим офицерского воинского звания (начиная с 1998 года), и совместно проживающие с ними члены их семей;</w:t>
      </w:r>
      <w:bookmarkEnd w:id="3"/>
    </w:p>
    <w:p w:rsidR="00E11384" w:rsidRPr="00241788" w:rsidRDefault="00E11384" w:rsidP="00E11384">
      <w:pPr>
        <w:pStyle w:val="a3"/>
        <w:ind w:firstLine="709"/>
        <w:jc w:val="both"/>
        <w:rPr>
          <w:rFonts w:ascii="Times New Roman" w:hAnsi="Times New Roman" w:cs="Times New Roman"/>
          <w:sz w:val="24"/>
          <w:szCs w:val="24"/>
          <w:lang w:eastAsia="ru-RU"/>
        </w:rPr>
      </w:pPr>
      <w:bookmarkStart w:id="4" w:name="sub_15016"/>
      <w:r w:rsidRPr="00241788">
        <w:rPr>
          <w:rFonts w:ascii="Times New Roman" w:hAnsi="Times New Roman" w:cs="Times New Roman"/>
          <w:sz w:val="24"/>
          <w:szCs w:val="24"/>
          <w:lang w:eastAsia="ru-RU"/>
        </w:rPr>
        <w:t>офицеры, заключившие первый контракт о прохождении военной службы после 1 января 1998года, и совместно проживающие с ними члены их семей;</w:t>
      </w:r>
      <w:bookmarkEnd w:id="4"/>
    </w:p>
    <w:p w:rsidR="00E11384" w:rsidRPr="00241788" w:rsidRDefault="00E11384" w:rsidP="00E11384">
      <w:pPr>
        <w:pStyle w:val="a3"/>
        <w:ind w:firstLine="709"/>
        <w:jc w:val="both"/>
        <w:rPr>
          <w:rFonts w:ascii="Times New Roman" w:hAnsi="Times New Roman" w:cs="Times New Roman"/>
          <w:sz w:val="24"/>
          <w:szCs w:val="24"/>
          <w:lang w:eastAsia="ru-RU"/>
        </w:rPr>
      </w:pPr>
      <w:bookmarkStart w:id="5" w:name="sub_1517"/>
      <w:r w:rsidRPr="00241788">
        <w:rPr>
          <w:rFonts w:ascii="Times New Roman" w:hAnsi="Times New Roman" w:cs="Times New Roman"/>
          <w:sz w:val="24"/>
          <w:szCs w:val="24"/>
          <w:lang w:eastAsia="ru-RU"/>
        </w:rPr>
        <w:t>прапорщики и мичманы, сержанты и старшины, солдаты и матросы, являющиеся гражданами, поступившие на военную службу по контракту после 1 января 1998 года, и совместно проживающие с ними члены их семей.</w:t>
      </w:r>
      <w:bookmarkEnd w:id="5"/>
    </w:p>
    <w:p w:rsidR="00E11384" w:rsidRPr="00241788" w:rsidRDefault="00E11384" w:rsidP="00E11384">
      <w:pPr>
        <w:pStyle w:val="a3"/>
        <w:ind w:firstLine="709"/>
        <w:jc w:val="both"/>
        <w:rPr>
          <w:rFonts w:ascii="Times New Roman" w:hAnsi="Times New Roman" w:cs="Times New Roman"/>
          <w:sz w:val="24"/>
          <w:szCs w:val="24"/>
          <w:lang w:eastAsia="ru-RU"/>
        </w:rPr>
      </w:pPr>
      <w:bookmarkStart w:id="6" w:name="sub_15017"/>
      <w:r w:rsidRPr="00241788">
        <w:rPr>
          <w:rFonts w:ascii="Times New Roman" w:hAnsi="Times New Roman" w:cs="Times New Roman"/>
          <w:sz w:val="24"/>
          <w:szCs w:val="24"/>
          <w:lang w:eastAsia="ru-RU"/>
        </w:rPr>
        <w:t>Служебные жилые помещения предоставляются на весь срок военной службы в закрытых военных городках военнослужащим - гражданам, проходящим военную службу по контракту, и совместно проживающим с ними членам их семей.</w:t>
      </w:r>
      <w:bookmarkEnd w:id="6"/>
    </w:p>
    <w:p w:rsidR="00E11384" w:rsidRPr="00241788" w:rsidRDefault="00E11384" w:rsidP="00E11384">
      <w:pPr>
        <w:pStyle w:val="a3"/>
        <w:ind w:firstLine="709"/>
        <w:jc w:val="both"/>
        <w:rPr>
          <w:rFonts w:ascii="Times New Roman" w:hAnsi="Times New Roman" w:cs="Times New Roman"/>
          <w:sz w:val="24"/>
          <w:szCs w:val="24"/>
          <w:lang w:eastAsia="ru-RU"/>
        </w:rPr>
      </w:pPr>
      <w:r w:rsidRPr="00241788">
        <w:rPr>
          <w:rFonts w:ascii="Times New Roman" w:hAnsi="Times New Roman" w:cs="Times New Roman"/>
          <w:sz w:val="24"/>
          <w:szCs w:val="24"/>
          <w:lang w:eastAsia="ru-RU"/>
        </w:rPr>
        <w:t>Таким образом, законодателем установлен различный порядок обеспечения военнослужащих и членов их семей жилыми помещениями по месту прохождения военной службы в зависимости от сроков заключения ими первого контракта, поступления на военную службу либо прохождения военной службы в закрытых военных городках.</w:t>
      </w:r>
    </w:p>
    <w:p w:rsidR="00E11384" w:rsidRPr="00241788" w:rsidRDefault="00E11384" w:rsidP="00E11384">
      <w:pPr>
        <w:pStyle w:val="a3"/>
        <w:ind w:firstLine="709"/>
        <w:jc w:val="both"/>
        <w:rPr>
          <w:rFonts w:ascii="Times New Roman" w:hAnsi="Times New Roman" w:cs="Times New Roman"/>
          <w:sz w:val="24"/>
          <w:szCs w:val="24"/>
          <w:lang w:eastAsia="ru-RU"/>
        </w:rPr>
      </w:pPr>
      <w:r w:rsidRPr="00241788">
        <w:rPr>
          <w:rFonts w:ascii="Times New Roman" w:hAnsi="Times New Roman" w:cs="Times New Roman"/>
          <w:sz w:val="24"/>
          <w:szCs w:val="24"/>
          <w:lang w:eastAsia="ru-RU"/>
        </w:rPr>
        <w:t xml:space="preserve">Также различия для перечисленных категорий военнослужащих установлены и в порядке обеспечения их жилыми помещения по избранному ими месту жительства. </w:t>
      </w:r>
    </w:p>
    <w:p w:rsidR="00E11384" w:rsidRPr="00241788" w:rsidRDefault="00E11384" w:rsidP="00E11384">
      <w:pPr>
        <w:pStyle w:val="a3"/>
        <w:ind w:firstLine="709"/>
        <w:jc w:val="both"/>
        <w:rPr>
          <w:rFonts w:ascii="Times New Roman" w:hAnsi="Times New Roman" w:cs="Times New Roman"/>
          <w:sz w:val="24"/>
          <w:szCs w:val="24"/>
          <w:lang w:eastAsia="ru-RU"/>
        </w:rPr>
      </w:pPr>
      <w:r w:rsidRPr="00241788">
        <w:rPr>
          <w:rFonts w:ascii="Times New Roman" w:hAnsi="Times New Roman" w:cs="Times New Roman"/>
          <w:sz w:val="24"/>
          <w:szCs w:val="24"/>
          <w:lang w:eastAsia="ru-RU"/>
        </w:rPr>
        <w:t xml:space="preserve">Для военнослужащих, которые на весь срок военной службы обеспечиваются служебными жилыми помещениями, такой порядок предусмотрен абзацем двенадцатым п. 1 ст. 15 названного Федерального закона, а также изданными в развитие этой нормы </w:t>
      </w:r>
      <w:hyperlink r:id="rId4" w:anchor="sub_1000" w:history="1">
        <w:r w:rsidRPr="00241788">
          <w:rPr>
            <w:rFonts w:ascii="Times New Roman" w:hAnsi="Times New Roman" w:cs="Times New Roman"/>
            <w:color w:val="0000FF"/>
            <w:sz w:val="24"/>
            <w:szCs w:val="24"/>
            <w:u w:val="single"/>
            <w:lang w:eastAsia="ru-RU"/>
          </w:rPr>
          <w:t>Правила</w:t>
        </w:r>
      </w:hyperlink>
      <w:r w:rsidRPr="00241788">
        <w:rPr>
          <w:rFonts w:ascii="Times New Roman" w:hAnsi="Times New Roman" w:cs="Times New Roman"/>
          <w:sz w:val="24"/>
          <w:szCs w:val="24"/>
          <w:lang w:eastAsia="ru-RU"/>
        </w:rPr>
        <w:t xml:space="preserve">ми признания нуждающимися в жилых помещениях военнослужащих - граждан Российской Федерации, обеспечиваемых на весь срок военной службы служебными жилыми помещениями и Правилами предоставления военнослужащим - гражданам Российской Федерации, обеспечиваемым на весь срок военной службы служебными жилыми помещениями, жилых помещений в собственность бесплатно, утвержденными </w:t>
      </w:r>
      <w:hyperlink r:id="rId5" w:history="1">
        <w:r w:rsidRPr="00241788">
          <w:rPr>
            <w:rFonts w:ascii="Times New Roman" w:hAnsi="Times New Roman" w:cs="Times New Roman"/>
            <w:color w:val="0000FF"/>
            <w:sz w:val="24"/>
            <w:szCs w:val="24"/>
            <w:u w:val="single"/>
            <w:lang w:eastAsia="ru-RU"/>
          </w:rPr>
          <w:t xml:space="preserve">постановлением Правительства РФ от 29 июня 2011г. № 512. </w:t>
        </w:r>
      </w:hyperlink>
    </w:p>
    <w:p w:rsidR="00E11384" w:rsidRPr="00241788" w:rsidRDefault="00E11384" w:rsidP="00E11384">
      <w:pPr>
        <w:pStyle w:val="a3"/>
        <w:ind w:firstLine="709"/>
        <w:jc w:val="both"/>
        <w:rPr>
          <w:rFonts w:ascii="Times New Roman" w:hAnsi="Times New Roman" w:cs="Times New Roman"/>
          <w:sz w:val="24"/>
          <w:szCs w:val="24"/>
          <w:lang w:eastAsia="ru-RU"/>
        </w:rPr>
      </w:pPr>
      <w:r w:rsidRPr="00241788">
        <w:rPr>
          <w:rFonts w:ascii="Times New Roman" w:hAnsi="Times New Roman" w:cs="Times New Roman"/>
          <w:sz w:val="24"/>
          <w:szCs w:val="24"/>
          <w:lang w:eastAsia="ru-RU"/>
        </w:rPr>
        <w:lastRenderedPageBreak/>
        <w:t xml:space="preserve">Для остальной категории военнослужащих (за исключением лиц, которые являются участниками накопительно-ипотечной системы жилищного обеспечения военнослужащих) порядок обеспечения жилыми помещениями по избранному после увольнения месту жительства предусмотрен п. 14 ст. 15 названного Федерального закона и «Правилами учета военнослужащих, подлежащих увольнению с военной службы, и граждан, уволенных с военной службы в запас или в отставку и службы в органах внутренних дел, военнослужащих и сотрудников Государственной противопожарной службы, нуждающихся в получении жилых помещений или улучшении жилищных условий в избранном постоянном месте жительства», утвержденными </w:t>
      </w:r>
      <w:hyperlink r:id="rId6" w:anchor="sub_0" w:history="1">
        <w:r w:rsidRPr="00241788">
          <w:rPr>
            <w:rFonts w:ascii="Times New Roman" w:hAnsi="Times New Roman" w:cs="Times New Roman"/>
            <w:color w:val="0000FF"/>
            <w:sz w:val="24"/>
            <w:szCs w:val="24"/>
            <w:u w:val="single"/>
            <w:lang w:eastAsia="ru-RU"/>
          </w:rPr>
          <w:t>постановлением</w:t>
        </w:r>
      </w:hyperlink>
      <w:r w:rsidRPr="00241788">
        <w:rPr>
          <w:rFonts w:ascii="Times New Roman" w:hAnsi="Times New Roman" w:cs="Times New Roman"/>
          <w:sz w:val="24"/>
          <w:szCs w:val="24"/>
          <w:lang w:eastAsia="ru-RU"/>
        </w:rPr>
        <w:t xml:space="preserve"> Правительства РФ от 6 сентября 1998 г. № 1054. </w:t>
      </w:r>
    </w:p>
    <w:p w:rsidR="00E11384" w:rsidRPr="00241788" w:rsidRDefault="00E11384" w:rsidP="00E11384">
      <w:pPr>
        <w:pStyle w:val="a3"/>
        <w:ind w:firstLine="709"/>
        <w:jc w:val="both"/>
        <w:rPr>
          <w:rFonts w:ascii="Times New Roman" w:hAnsi="Times New Roman" w:cs="Times New Roman"/>
          <w:sz w:val="24"/>
          <w:szCs w:val="24"/>
          <w:lang w:eastAsia="ru-RU"/>
        </w:rPr>
      </w:pPr>
      <w:r w:rsidRPr="00241788">
        <w:rPr>
          <w:rFonts w:ascii="Times New Roman" w:hAnsi="Times New Roman" w:cs="Times New Roman"/>
          <w:sz w:val="24"/>
          <w:szCs w:val="24"/>
          <w:lang w:eastAsia="ru-RU"/>
        </w:rPr>
        <w:t xml:space="preserve">Согласно имеющимся в материалах дела, а также дополнительно истребованным окружным военным судом документам, Галяутдинов относится к числу военнослужащих, которые в период прохождения военной службы имеют право на получение жилого помещения для постоянного проживания по месту ее прохождения. В частности, согласно выписке из послужного списка заявителя, он непрерывно проходит военную службу с августа 1990 года. На воинскую должность после окончания военного образовательного учреждения профессионального образования и получения в связи с этим офицерского воинского звания он назначен в июне 1994 года. В связи с этим первый контракт о прохождении военной службы им заключен задолго до 1 января 1998 года. Данные о том, что заявитель проходит службу на территории закрытого военного городка, в материалах дела отсутствуют. </w:t>
      </w:r>
    </w:p>
    <w:p w:rsidR="00E11384" w:rsidRPr="00241788" w:rsidRDefault="00E11384" w:rsidP="00E11384">
      <w:pPr>
        <w:pStyle w:val="a3"/>
        <w:ind w:firstLine="709"/>
        <w:jc w:val="both"/>
        <w:rPr>
          <w:rFonts w:ascii="Times New Roman" w:hAnsi="Times New Roman" w:cs="Times New Roman"/>
          <w:sz w:val="24"/>
          <w:szCs w:val="24"/>
          <w:lang w:eastAsia="ru-RU"/>
        </w:rPr>
      </w:pPr>
      <w:r w:rsidRPr="00241788">
        <w:rPr>
          <w:rFonts w:ascii="Times New Roman" w:hAnsi="Times New Roman" w:cs="Times New Roman"/>
          <w:sz w:val="24"/>
          <w:szCs w:val="24"/>
          <w:lang w:eastAsia="ru-RU"/>
        </w:rPr>
        <w:t>Следовательно, заявитель вправе рассчитывать на получение жилого помещения по избранному им месту жительства, не совпадающему с местом прохождения им военной службы, в порядке, предусмотренном п. 14 ст. 15 Федерального закона «О статусе военнослужащих». По этой причине положения абзаца двенадцатого п. 1 ст. 15 названного Федерального закона на него не распространяются.</w:t>
      </w:r>
    </w:p>
    <w:p w:rsidR="00E11384" w:rsidRPr="00241788" w:rsidRDefault="00E11384" w:rsidP="00E11384">
      <w:pPr>
        <w:pStyle w:val="a3"/>
        <w:ind w:firstLine="709"/>
        <w:jc w:val="both"/>
        <w:rPr>
          <w:rFonts w:ascii="Times New Roman" w:hAnsi="Times New Roman" w:cs="Times New Roman"/>
          <w:sz w:val="24"/>
          <w:szCs w:val="24"/>
          <w:lang w:eastAsia="ru-RU"/>
        </w:rPr>
      </w:pPr>
      <w:r w:rsidRPr="00241788">
        <w:rPr>
          <w:rFonts w:ascii="Times New Roman" w:hAnsi="Times New Roman" w:cs="Times New Roman"/>
          <w:sz w:val="24"/>
          <w:szCs w:val="24"/>
          <w:lang w:eastAsia="ru-RU"/>
        </w:rPr>
        <w:t xml:space="preserve">Согласно п. 14 ст. 15 названного федерального закона обеспечение жилыми помещениями военнослужащих-граждан, имеющих общую продолжительность военной службы 10 лет и более, при увольнении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 и членов их семей при перемене места жительства осуществляется федеральными органами исполнительной власти, в которых предусмотрена военная служба, за счет средств федерального бюджета на строительство и приобретение жилых помещений, в том числе путем выдачи государственных жилищных сертификатов. </w:t>
      </w:r>
    </w:p>
    <w:p w:rsidR="00E11384" w:rsidRPr="00241788" w:rsidRDefault="00E11384" w:rsidP="00E11384">
      <w:pPr>
        <w:pStyle w:val="a3"/>
        <w:ind w:firstLine="709"/>
        <w:jc w:val="both"/>
        <w:rPr>
          <w:rFonts w:ascii="Times New Roman" w:hAnsi="Times New Roman" w:cs="Times New Roman"/>
          <w:sz w:val="24"/>
          <w:szCs w:val="24"/>
          <w:lang w:eastAsia="ru-RU"/>
        </w:rPr>
      </w:pPr>
      <w:r w:rsidRPr="00241788">
        <w:rPr>
          <w:rFonts w:ascii="Times New Roman" w:hAnsi="Times New Roman" w:cs="Times New Roman"/>
          <w:sz w:val="24"/>
          <w:szCs w:val="24"/>
          <w:lang w:eastAsia="ru-RU"/>
        </w:rPr>
        <w:t>Таким образом, указанная норма связывает возможность обеспечения перечисленных в ней категорий военнослужащих жилыми помещениями при перемене места жительства с увольнением по одному из указанных в ней оснований.</w:t>
      </w:r>
    </w:p>
    <w:p w:rsidR="00E11384" w:rsidRPr="00241788" w:rsidRDefault="00E11384" w:rsidP="00E11384">
      <w:pPr>
        <w:pStyle w:val="a3"/>
        <w:ind w:firstLine="709"/>
        <w:jc w:val="both"/>
        <w:rPr>
          <w:rFonts w:ascii="Times New Roman" w:hAnsi="Times New Roman" w:cs="Times New Roman"/>
          <w:sz w:val="24"/>
          <w:szCs w:val="24"/>
          <w:lang w:eastAsia="ru-RU"/>
        </w:rPr>
      </w:pPr>
      <w:r w:rsidRPr="00241788">
        <w:rPr>
          <w:rFonts w:ascii="Times New Roman" w:hAnsi="Times New Roman" w:cs="Times New Roman"/>
          <w:sz w:val="24"/>
          <w:szCs w:val="24"/>
          <w:lang w:eastAsia="ru-RU"/>
        </w:rPr>
        <w:t>Исследованные в судебном заседании доказательства свидетельствуют о том, что на момент принятия оспариваемого решения должностного лица заявитель увольнению с военной службы не подлежал. Спорная квартира расположена в г. Санкт-Петербург, а местом прохождения им военной службы является г. Вологда. Более того, в материалах дела отсутствуют доказательства, подтверждающие факт признания Галяутдинова нуждающимся в получении жилого помещения в Санкт-Петербурге.</w:t>
      </w:r>
    </w:p>
    <w:p w:rsidR="00E11384" w:rsidRPr="00241788" w:rsidRDefault="00E11384" w:rsidP="00E11384">
      <w:pPr>
        <w:pStyle w:val="a3"/>
        <w:ind w:firstLine="709"/>
        <w:jc w:val="both"/>
        <w:rPr>
          <w:rFonts w:ascii="Times New Roman" w:hAnsi="Times New Roman" w:cs="Times New Roman"/>
          <w:sz w:val="24"/>
          <w:szCs w:val="24"/>
          <w:lang w:eastAsia="ru-RU"/>
        </w:rPr>
      </w:pPr>
      <w:r w:rsidRPr="00241788">
        <w:rPr>
          <w:rFonts w:ascii="Times New Roman" w:hAnsi="Times New Roman" w:cs="Times New Roman"/>
          <w:sz w:val="24"/>
          <w:szCs w:val="24"/>
          <w:lang w:eastAsia="ru-RU"/>
        </w:rPr>
        <w:t>При таких обстоятельствах Вологодский гарнизонный военный суд сделал правильный вывод об отсутствии у заявителя права на обеспечение жилым помещением в избранном постоянном месте жительства.</w:t>
      </w:r>
    </w:p>
    <w:p w:rsidR="00E11384" w:rsidRPr="00241788" w:rsidRDefault="00E11384" w:rsidP="00E11384">
      <w:pPr>
        <w:pStyle w:val="a3"/>
        <w:ind w:firstLine="709"/>
        <w:jc w:val="both"/>
        <w:rPr>
          <w:rFonts w:ascii="Times New Roman" w:hAnsi="Times New Roman" w:cs="Times New Roman"/>
          <w:sz w:val="24"/>
          <w:szCs w:val="24"/>
          <w:lang w:eastAsia="ru-RU"/>
        </w:rPr>
      </w:pPr>
      <w:r w:rsidRPr="00241788">
        <w:rPr>
          <w:rFonts w:ascii="Times New Roman" w:hAnsi="Times New Roman" w:cs="Times New Roman"/>
          <w:sz w:val="24"/>
          <w:szCs w:val="24"/>
          <w:lang w:eastAsia="ru-RU"/>
        </w:rPr>
        <w:t> </w:t>
      </w:r>
    </w:p>
    <w:p w:rsidR="00E11384" w:rsidRPr="00241788" w:rsidRDefault="00E11384" w:rsidP="00E11384">
      <w:pPr>
        <w:pStyle w:val="a3"/>
        <w:ind w:firstLine="709"/>
        <w:jc w:val="both"/>
        <w:rPr>
          <w:rFonts w:ascii="Times New Roman" w:hAnsi="Times New Roman" w:cs="Times New Roman"/>
          <w:sz w:val="24"/>
          <w:szCs w:val="24"/>
          <w:lang w:eastAsia="ru-RU"/>
        </w:rPr>
      </w:pPr>
      <w:r w:rsidRPr="00241788">
        <w:rPr>
          <w:rFonts w:ascii="Times New Roman" w:hAnsi="Times New Roman" w:cs="Times New Roman"/>
          <w:b/>
          <w:bCs/>
          <w:sz w:val="24"/>
          <w:szCs w:val="24"/>
          <w:lang w:eastAsia="ru-RU"/>
        </w:rPr>
        <w:t>Вывод суда о наличии у заявителя права на дополнительную общую площадь жилого помещения основан на неверном толковании нормы материального права.</w:t>
      </w:r>
    </w:p>
    <w:p w:rsidR="00E11384" w:rsidRPr="00241788" w:rsidRDefault="00E11384" w:rsidP="00E11384">
      <w:pPr>
        <w:pStyle w:val="a3"/>
        <w:ind w:firstLine="709"/>
        <w:jc w:val="both"/>
        <w:rPr>
          <w:rFonts w:ascii="Times New Roman" w:hAnsi="Times New Roman" w:cs="Times New Roman"/>
          <w:sz w:val="24"/>
          <w:szCs w:val="24"/>
          <w:lang w:eastAsia="ru-RU"/>
        </w:rPr>
      </w:pPr>
      <w:r w:rsidRPr="00241788">
        <w:rPr>
          <w:rFonts w:ascii="Times New Roman" w:hAnsi="Times New Roman" w:cs="Times New Roman"/>
          <w:sz w:val="24"/>
          <w:szCs w:val="24"/>
          <w:lang w:eastAsia="ru-RU"/>
        </w:rPr>
        <w:t> </w:t>
      </w:r>
    </w:p>
    <w:p w:rsidR="00E11384" w:rsidRPr="00241788" w:rsidRDefault="00E11384" w:rsidP="00E11384">
      <w:pPr>
        <w:pStyle w:val="a3"/>
        <w:ind w:firstLine="709"/>
        <w:jc w:val="both"/>
        <w:rPr>
          <w:rFonts w:ascii="Times New Roman" w:hAnsi="Times New Roman" w:cs="Times New Roman"/>
          <w:sz w:val="24"/>
          <w:szCs w:val="24"/>
          <w:lang w:eastAsia="ru-RU"/>
        </w:rPr>
      </w:pPr>
      <w:r w:rsidRPr="00241788">
        <w:rPr>
          <w:rFonts w:ascii="Times New Roman" w:hAnsi="Times New Roman" w:cs="Times New Roman"/>
          <w:sz w:val="24"/>
          <w:szCs w:val="24"/>
          <w:lang w:eastAsia="ru-RU"/>
        </w:rPr>
        <w:lastRenderedPageBreak/>
        <w:t xml:space="preserve">По делу установлено, что Патрушев А, В., ранее проходивший военную службу по контракту в клинике кафедры кожных и венерических болезней Военно-медицинской академии (ВМедА) на должности старшего ординатора, в связи с организационно-штатными мероприятиями с 1 сентября 2011 года зачислен в распоряжение начальника ВМедА. Общая продолжительность его военной службы составляет более 16 лет, он имеет ученую степень кандидата медицинских наук. </w:t>
      </w:r>
    </w:p>
    <w:p w:rsidR="00E11384" w:rsidRPr="00241788" w:rsidRDefault="00E11384" w:rsidP="00E11384">
      <w:pPr>
        <w:pStyle w:val="a3"/>
        <w:ind w:firstLine="709"/>
        <w:jc w:val="both"/>
        <w:rPr>
          <w:rFonts w:ascii="Times New Roman" w:hAnsi="Times New Roman" w:cs="Times New Roman"/>
          <w:sz w:val="24"/>
          <w:szCs w:val="24"/>
          <w:lang w:eastAsia="ru-RU"/>
        </w:rPr>
      </w:pPr>
      <w:r w:rsidRPr="00241788">
        <w:rPr>
          <w:rFonts w:ascii="Times New Roman" w:hAnsi="Times New Roman" w:cs="Times New Roman"/>
          <w:sz w:val="24"/>
          <w:szCs w:val="24"/>
          <w:lang w:eastAsia="ru-RU"/>
        </w:rPr>
        <w:t>Решением Департамента жилищного обеспечения Министерства обороны РФ Патрушеву на состав семьи из 4 человек с учетом права на дополнительную жилплощадь распределена трехкомнатная квартира общей площадью 81,8 кв.м.</w:t>
      </w:r>
    </w:p>
    <w:p w:rsidR="00E11384" w:rsidRPr="00241788" w:rsidRDefault="00E11384" w:rsidP="00E11384">
      <w:pPr>
        <w:pStyle w:val="a3"/>
        <w:ind w:firstLine="709"/>
        <w:jc w:val="both"/>
        <w:rPr>
          <w:rFonts w:ascii="Times New Roman" w:hAnsi="Times New Roman" w:cs="Times New Roman"/>
          <w:sz w:val="24"/>
          <w:szCs w:val="24"/>
          <w:lang w:eastAsia="ru-RU"/>
        </w:rPr>
      </w:pPr>
      <w:r w:rsidRPr="00241788">
        <w:rPr>
          <w:rFonts w:ascii="Times New Roman" w:hAnsi="Times New Roman" w:cs="Times New Roman"/>
          <w:sz w:val="24"/>
          <w:szCs w:val="24"/>
          <w:lang w:eastAsia="ru-RU"/>
        </w:rPr>
        <w:t>Однако, решением начальника Западного регионального управления жилищного обеспечения Министерства обороны РФ (ЗРУЖО в ее предоставлении заявителю отказано ввиду превышения площади распределенного жилья на 15,83 кв.м. При этом право на дополнительную жилплощадь за Патрушевым не учитывалось, но было принято во внимание, что 25 ноября 2008 года он распорядился принадлежавшей ему на праве собственности 1/3 доли (15,03 кв.м.) в квартире в г. Самаре.</w:t>
      </w:r>
    </w:p>
    <w:p w:rsidR="00E11384" w:rsidRPr="00241788" w:rsidRDefault="00E11384" w:rsidP="00E11384">
      <w:pPr>
        <w:pStyle w:val="a3"/>
        <w:ind w:firstLine="709"/>
        <w:jc w:val="both"/>
        <w:rPr>
          <w:rFonts w:ascii="Times New Roman" w:hAnsi="Times New Roman" w:cs="Times New Roman"/>
          <w:sz w:val="24"/>
          <w:szCs w:val="24"/>
          <w:lang w:eastAsia="ru-RU"/>
        </w:rPr>
      </w:pPr>
      <w:r w:rsidRPr="00241788">
        <w:rPr>
          <w:rFonts w:ascii="Times New Roman" w:hAnsi="Times New Roman" w:cs="Times New Roman"/>
          <w:sz w:val="24"/>
          <w:szCs w:val="24"/>
          <w:lang w:eastAsia="ru-RU"/>
        </w:rPr>
        <w:t>Удовлетворяя заявление, Санкт-Петербургский гарнизонный военный суд исходил из права заявителя на дополнительную общую площадь жилого помещения, предусмотренного в п.8 ст.15 Федерального закона «О статусе военнослужащих» для научных работников.</w:t>
      </w:r>
    </w:p>
    <w:p w:rsidR="00E11384" w:rsidRPr="00241788" w:rsidRDefault="00E11384" w:rsidP="00E11384">
      <w:pPr>
        <w:pStyle w:val="a3"/>
        <w:ind w:firstLine="709"/>
        <w:jc w:val="both"/>
        <w:rPr>
          <w:rFonts w:ascii="Times New Roman" w:hAnsi="Times New Roman" w:cs="Times New Roman"/>
          <w:sz w:val="24"/>
          <w:szCs w:val="24"/>
          <w:lang w:eastAsia="ru-RU"/>
        </w:rPr>
      </w:pPr>
      <w:r w:rsidRPr="00241788">
        <w:rPr>
          <w:rFonts w:ascii="Times New Roman" w:hAnsi="Times New Roman" w:cs="Times New Roman"/>
          <w:sz w:val="24"/>
          <w:szCs w:val="24"/>
          <w:lang w:eastAsia="ru-RU"/>
        </w:rPr>
        <w:t>Однако, этот вывод суда основан на неверном толковании и применении данной нормы материального права.</w:t>
      </w:r>
    </w:p>
    <w:p w:rsidR="00E11384" w:rsidRPr="00241788" w:rsidRDefault="00E11384" w:rsidP="00E11384">
      <w:pPr>
        <w:pStyle w:val="a3"/>
        <w:ind w:firstLine="709"/>
        <w:jc w:val="both"/>
        <w:rPr>
          <w:rFonts w:ascii="Times New Roman" w:hAnsi="Times New Roman" w:cs="Times New Roman"/>
          <w:sz w:val="24"/>
          <w:szCs w:val="24"/>
          <w:lang w:eastAsia="ru-RU"/>
        </w:rPr>
      </w:pPr>
      <w:r w:rsidRPr="00241788">
        <w:rPr>
          <w:rFonts w:ascii="Times New Roman" w:hAnsi="Times New Roman" w:cs="Times New Roman"/>
          <w:sz w:val="24"/>
          <w:szCs w:val="24"/>
          <w:lang w:eastAsia="ru-RU"/>
        </w:rPr>
        <w:t>В соответствии с п.8 ст.15 Федерального закона «О статусе военнослужащих» право на дополнительную общую площадь жилого помещения размером не менее 15 квадратных метров и не более 25 квадратных метров имеют офицеры в воинских званиях полковник, ему равном и выше, проходящие военную службу либо уволенные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 а также командиры воинских частей, военнослужащие, имеющие почетные звания Российской Федерации, военнослужащие - преподаватели военных образовательных учреждений профессионального образования, военных кафедр при государственных образовательных учреждениях высшего профессионального образования, военнослужащие - научные работники, имеющие ученые степени и (или) ученые звания.</w:t>
      </w:r>
    </w:p>
    <w:p w:rsidR="00E11384" w:rsidRPr="00241788" w:rsidRDefault="00E11384" w:rsidP="00E11384">
      <w:pPr>
        <w:pStyle w:val="a3"/>
        <w:ind w:firstLine="709"/>
        <w:jc w:val="both"/>
        <w:rPr>
          <w:rFonts w:ascii="Times New Roman" w:hAnsi="Times New Roman" w:cs="Times New Roman"/>
          <w:sz w:val="24"/>
          <w:szCs w:val="24"/>
          <w:lang w:eastAsia="ru-RU"/>
        </w:rPr>
      </w:pPr>
      <w:r w:rsidRPr="00241788">
        <w:rPr>
          <w:rFonts w:ascii="Times New Roman" w:hAnsi="Times New Roman" w:cs="Times New Roman"/>
          <w:sz w:val="24"/>
          <w:szCs w:val="24"/>
          <w:lang w:eastAsia="ru-RU"/>
        </w:rPr>
        <w:t>При этом, согласно п.101 Руководства по организации работы высшего военно-учебного заведения Министерства обороны РФ, утвержденного приказом Министра обороны РФ от 12 марта 2003 года № 80, к научным работникам относятся офицеры и лица гражданского персонала, занимающие должности начальников (заведующих) и заместителей начальников научно-исследовательских и научно-вычислительных центров, отделов, лабораторий, военно-научных групп, а также должности ведущих научных, старших научных, научных и младших научных сотрудников.</w:t>
      </w:r>
    </w:p>
    <w:p w:rsidR="00E11384" w:rsidRPr="00241788" w:rsidRDefault="00E11384" w:rsidP="00E11384">
      <w:pPr>
        <w:pStyle w:val="a3"/>
        <w:ind w:firstLine="709"/>
        <w:jc w:val="both"/>
        <w:rPr>
          <w:rFonts w:ascii="Times New Roman" w:hAnsi="Times New Roman" w:cs="Times New Roman"/>
          <w:sz w:val="24"/>
          <w:szCs w:val="24"/>
          <w:lang w:eastAsia="ru-RU"/>
        </w:rPr>
      </w:pPr>
      <w:r w:rsidRPr="00241788">
        <w:rPr>
          <w:rFonts w:ascii="Times New Roman" w:hAnsi="Times New Roman" w:cs="Times New Roman"/>
          <w:sz w:val="24"/>
          <w:szCs w:val="24"/>
          <w:lang w:eastAsia="ru-RU"/>
        </w:rPr>
        <w:t>Поскольку Патрушев таких должностей не замещал и не замещает в настоящее время, он не имеет права на дополнительную площадь при предоставлении жилья.</w:t>
      </w:r>
    </w:p>
    <w:p w:rsidR="00E11384" w:rsidRPr="00241788" w:rsidRDefault="00E11384" w:rsidP="00E11384">
      <w:pPr>
        <w:pStyle w:val="a3"/>
        <w:ind w:firstLine="709"/>
        <w:jc w:val="both"/>
        <w:rPr>
          <w:rFonts w:ascii="Times New Roman" w:hAnsi="Times New Roman" w:cs="Times New Roman"/>
          <w:sz w:val="24"/>
          <w:szCs w:val="24"/>
          <w:lang w:eastAsia="ru-RU"/>
        </w:rPr>
      </w:pPr>
      <w:r w:rsidRPr="00241788">
        <w:rPr>
          <w:rFonts w:ascii="Times New Roman" w:hAnsi="Times New Roman" w:cs="Times New Roman"/>
          <w:sz w:val="24"/>
          <w:szCs w:val="24"/>
          <w:lang w:eastAsia="ru-RU"/>
        </w:rPr>
        <w:t>Кроме того, судом достоверно установлено и не оспаривалось сторонами, что до 25 ноября 2008 года за заявителем сохранялось право собственности на 1/3 доли (15,03 кв.м.) в квартире в г. Самаре.</w:t>
      </w:r>
    </w:p>
    <w:p w:rsidR="00E11384" w:rsidRPr="00241788" w:rsidRDefault="00E11384" w:rsidP="00E11384">
      <w:pPr>
        <w:pStyle w:val="a3"/>
        <w:ind w:firstLine="709"/>
        <w:jc w:val="both"/>
        <w:rPr>
          <w:rFonts w:ascii="Times New Roman" w:hAnsi="Times New Roman" w:cs="Times New Roman"/>
          <w:sz w:val="24"/>
          <w:szCs w:val="24"/>
          <w:lang w:eastAsia="ru-RU"/>
        </w:rPr>
      </w:pPr>
      <w:r w:rsidRPr="00241788">
        <w:rPr>
          <w:rFonts w:ascii="Times New Roman" w:hAnsi="Times New Roman" w:cs="Times New Roman"/>
          <w:sz w:val="24"/>
          <w:szCs w:val="24"/>
          <w:lang w:eastAsia="ru-RU"/>
        </w:rPr>
        <w:t xml:space="preserve">В соответствии с п.14 Инструкции - приложения № 1 к приказу Министра обороны РФ от 30 сентября 2010 года № 1280, жилые помещения предоставляются по нормам, установленным </w:t>
      </w:r>
      <w:hyperlink r:id="rId7" w:history="1">
        <w:r w:rsidRPr="00241788">
          <w:rPr>
            <w:rFonts w:ascii="Times New Roman" w:hAnsi="Times New Roman" w:cs="Times New Roman"/>
            <w:color w:val="0000FF"/>
            <w:sz w:val="24"/>
            <w:szCs w:val="24"/>
            <w:u w:val="single"/>
            <w:lang w:eastAsia="ru-RU"/>
          </w:rPr>
          <w:t>статьей 15.1</w:t>
        </w:r>
      </w:hyperlink>
      <w:r w:rsidRPr="00241788">
        <w:rPr>
          <w:rFonts w:ascii="Times New Roman" w:hAnsi="Times New Roman" w:cs="Times New Roman"/>
          <w:sz w:val="24"/>
          <w:szCs w:val="24"/>
          <w:lang w:eastAsia="ru-RU"/>
        </w:rPr>
        <w:t xml:space="preserve"> Федерального закона "О статусе военнослужащих". </w:t>
      </w:r>
    </w:p>
    <w:p w:rsidR="00E11384" w:rsidRPr="00241788" w:rsidRDefault="00E11384" w:rsidP="00E11384">
      <w:pPr>
        <w:pStyle w:val="a3"/>
        <w:ind w:firstLine="709"/>
        <w:jc w:val="both"/>
        <w:rPr>
          <w:rFonts w:ascii="Times New Roman" w:hAnsi="Times New Roman" w:cs="Times New Roman"/>
          <w:sz w:val="24"/>
          <w:szCs w:val="24"/>
          <w:lang w:eastAsia="ru-RU"/>
        </w:rPr>
      </w:pPr>
      <w:r w:rsidRPr="00241788">
        <w:rPr>
          <w:rFonts w:ascii="Times New Roman" w:hAnsi="Times New Roman" w:cs="Times New Roman"/>
          <w:sz w:val="24"/>
          <w:szCs w:val="24"/>
          <w:lang w:eastAsia="ru-RU"/>
        </w:rPr>
        <w:t>Согласно п.п.1 и 3 ст.15.1 Федерального закона «О статусе военнослужащих», норма предоставления площади жилого помещения, предоставляемого в соответствии с настоящим Федеральным законом в собственность бесплатно или по договору социального найма, составляет 18 квадратных метров общей площади жилого помещения на одного человека.</w:t>
      </w:r>
      <w:bookmarkStart w:id="7" w:name="sub_15103"/>
      <w:r w:rsidRPr="00241788">
        <w:rPr>
          <w:rFonts w:ascii="Times New Roman" w:hAnsi="Times New Roman" w:cs="Times New Roman"/>
          <w:sz w:val="24"/>
          <w:szCs w:val="24"/>
          <w:lang w:eastAsia="ru-RU"/>
        </w:rPr>
        <w:t xml:space="preserve"> С учетом конструктивных и технических параметров </w:t>
      </w:r>
      <w:r w:rsidRPr="00241788">
        <w:rPr>
          <w:rFonts w:ascii="Times New Roman" w:hAnsi="Times New Roman" w:cs="Times New Roman"/>
          <w:sz w:val="24"/>
          <w:szCs w:val="24"/>
          <w:lang w:eastAsia="ru-RU"/>
        </w:rPr>
        <w:lastRenderedPageBreak/>
        <w:t>многоквартирного дома предоставляемое жилое помещение может быть предоставлено общей площадью, превышающей размер общей площади жилого помещения, определенный исходя из нормы предоставления площади жилого помещения, но не более девяти квадратных метров общей площади жилого помещения в общей сложности.</w:t>
      </w:r>
      <w:bookmarkEnd w:id="7"/>
    </w:p>
    <w:p w:rsidR="00E11384" w:rsidRPr="00241788" w:rsidRDefault="00E11384" w:rsidP="00E11384">
      <w:pPr>
        <w:pStyle w:val="a3"/>
        <w:ind w:firstLine="709"/>
        <w:jc w:val="both"/>
        <w:rPr>
          <w:rFonts w:ascii="Times New Roman" w:hAnsi="Times New Roman" w:cs="Times New Roman"/>
          <w:sz w:val="24"/>
          <w:szCs w:val="24"/>
          <w:lang w:eastAsia="ru-RU"/>
        </w:rPr>
      </w:pPr>
      <w:r w:rsidRPr="00241788">
        <w:rPr>
          <w:rFonts w:ascii="Times New Roman" w:hAnsi="Times New Roman" w:cs="Times New Roman"/>
          <w:sz w:val="24"/>
          <w:szCs w:val="24"/>
          <w:lang w:eastAsia="ru-RU"/>
        </w:rPr>
        <w:t>В соответствии с ч.8 ст.57 ЖК РФ, при предоставлении гражданину жилого помещения по договору социального найма учитываются действия и гражданско-правовые сделки с жилыми помещениями, совершение которых привело к уменьшению размера занимаемых жилых помещений или к их отчуждению. Указанные сделки и действия учитываются за установленный законом субъекта Российской Федерации период, предшествующий предоставлению гражданину жилого помещения по договору социального найма, но не менее чем за пять лет.</w:t>
      </w:r>
    </w:p>
    <w:p w:rsidR="00E11384" w:rsidRPr="00241788" w:rsidRDefault="00E11384" w:rsidP="00E11384">
      <w:pPr>
        <w:pStyle w:val="a3"/>
        <w:ind w:firstLine="709"/>
        <w:jc w:val="both"/>
        <w:rPr>
          <w:rFonts w:ascii="Times New Roman" w:hAnsi="Times New Roman" w:cs="Times New Roman"/>
          <w:sz w:val="24"/>
          <w:szCs w:val="24"/>
          <w:lang w:eastAsia="ru-RU"/>
        </w:rPr>
      </w:pPr>
      <w:r w:rsidRPr="00241788">
        <w:rPr>
          <w:rFonts w:ascii="Times New Roman" w:hAnsi="Times New Roman" w:cs="Times New Roman"/>
          <w:sz w:val="24"/>
          <w:szCs w:val="24"/>
          <w:lang w:eastAsia="ru-RU"/>
        </w:rPr>
        <w:t>Это требование закона распространяется и на военнослужащих, обеспечиваемых жильем на указанных условиях.</w:t>
      </w:r>
    </w:p>
    <w:p w:rsidR="00E11384" w:rsidRPr="00241788" w:rsidRDefault="00E11384" w:rsidP="00E11384">
      <w:pPr>
        <w:pStyle w:val="a3"/>
        <w:ind w:firstLine="709"/>
        <w:jc w:val="both"/>
        <w:rPr>
          <w:rFonts w:ascii="Times New Roman" w:hAnsi="Times New Roman" w:cs="Times New Roman"/>
          <w:sz w:val="24"/>
          <w:szCs w:val="24"/>
          <w:lang w:eastAsia="ru-RU"/>
        </w:rPr>
      </w:pPr>
      <w:r w:rsidRPr="00241788">
        <w:rPr>
          <w:rFonts w:ascii="Times New Roman" w:hAnsi="Times New Roman" w:cs="Times New Roman"/>
          <w:sz w:val="24"/>
          <w:szCs w:val="24"/>
          <w:lang w:eastAsia="ru-RU"/>
        </w:rPr>
        <w:t>Следовательно, сделка по отчуждению жилья, совершенная Патрушевым в 2008 году, при решении вопроса о предоставлении ему в 2011 году жилого помещения, подлежала учету. В результате, Патрушеву, не имеющему права на дополнительную общую площадь жилого помещения, могла быть предоставлена квартира, общая площадь которой не превышает 65,97 кв.м. (18*4+9-15,03)</w:t>
      </w:r>
    </w:p>
    <w:p w:rsidR="00E11384" w:rsidRPr="00241788" w:rsidRDefault="00E11384" w:rsidP="00E11384">
      <w:pPr>
        <w:pStyle w:val="a3"/>
        <w:ind w:firstLine="709"/>
        <w:jc w:val="both"/>
        <w:rPr>
          <w:rFonts w:ascii="Times New Roman" w:hAnsi="Times New Roman" w:cs="Times New Roman"/>
          <w:sz w:val="24"/>
          <w:szCs w:val="24"/>
          <w:lang w:eastAsia="ru-RU"/>
        </w:rPr>
      </w:pPr>
      <w:r w:rsidRPr="00241788">
        <w:rPr>
          <w:rFonts w:ascii="Times New Roman" w:hAnsi="Times New Roman" w:cs="Times New Roman"/>
          <w:sz w:val="24"/>
          <w:szCs w:val="24"/>
          <w:lang w:eastAsia="ru-RU"/>
        </w:rPr>
        <w:t>Таким образом, суд пришел к ошибочному выводу об отсутствии превышения общей площади распределенной Патрушеву квартиры по сравнению с нормой предоставления жилья и допустимым ее превышением.</w:t>
      </w:r>
    </w:p>
    <w:p w:rsidR="00E11384" w:rsidRPr="00241788" w:rsidRDefault="00E11384" w:rsidP="00E11384">
      <w:pPr>
        <w:pStyle w:val="a3"/>
        <w:ind w:firstLine="709"/>
        <w:jc w:val="both"/>
        <w:rPr>
          <w:rFonts w:ascii="Times New Roman" w:hAnsi="Times New Roman" w:cs="Times New Roman"/>
          <w:sz w:val="24"/>
          <w:szCs w:val="24"/>
          <w:lang w:eastAsia="ru-RU"/>
        </w:rPr>
      </w:pPr>
      <w:r w:rsidRPr="00241788">
        <w:rPr>
          <w:rFonts w:ascii="Times New Roman" w:hAnsi="Times New Roman" w:cs="Times New Roman"/>
          <w:sz w:val="24"/>
          <w:szCs w:val="24"/>
          <w:lang w:eastAsia="ru-RU"/>
        </w:rPr>
        <w:t>Поскольку существенные обстоятельства дела установлены гарнизонным военным судом с достаточной полнотой, но им допущена ошибка в толковании и применении норм материального права, окружной военный отменил решение и принял по делу новое решение об отказе Патрушеву в удовлетворении заявления.</w:t>
      </w:r>
    </w:p>
    <w:p w:rsidR="00E11384" w:rsidRPr="00241788" w:rsidRDefault="00E11384" w:rsidP="00E11384">
      <w:pPr>
        <w:pStyle w:val="a3"/>
        <w:ind w:firstLine="709"/>
        <w:jc w:val="both"/>
        <w:rPr>
          <w:rFonts w:ascii="Times New Roman" w:hAnsi="Times New Roman" w:cs="Times New Roman"/>
          <w:sz w:val="24"/>
          <w:szCs w:val="24"/>
          <w:lang w:eastAsia="ru-RU"/>
        </w:rPr>
      </w:pPr>
      <w:r w:rsidRPr="00241788">
        <w:rPr>
          <w:rFonts w:ascii="Times New Roman" w:hAnsi="Times New Roman" w:cs="Times New Roman"/>
          <w:sz w:val="24"/>
          <w:szCs w:val="24"/>
          <w:lang w:eastAsia="ru-RU"/>
        </w:rPr>
        <w:t> </w:t>
      </w:r>
    </w:p>
    <w:p w:rsidR="00E11384" w:rsidRPr="00241788" w:rsidRDefault="00E11384" w:rsidP="00E11384">
      <w:pPr>
        <w:pStyle w:val="a3"/>
        <w:ind w:firstLine="709"/>
        <w:jc w:val="both"/>
        <w:rPr>
          <w:rFonts w:ascii="Times New Roman" w:hAnsi="Times New Roman" w:cs="Times New Roman"/>
          <w:sz w:val="24"/>
          <w:szCs w:val="24"/>
          <w:lang w:eastAsia="ru-RU"/>
        </w:rPr>
      </w:pPr>
      <w:r w:rsidRPr="00241788">
        <w:rPr>
          <w:rFonts w:ascii="Times New Roman" w:hAnsi="Times New Roman" w:cs="Times New Roman"/>
          <w:b/>
          <w:bCs/>
          <w:sz w:val="24"/>
          <w:szCs w:val="24"/>
          <w:lang w:eastAsia="ru-RU"/>
        </w:rPr>
        <w:t>Судом не учтено, что в соответствии с п. 3 ст. 15 Федерального закона «О статусе военнослужащих» аренда жилых помещений для обеспечения военнослужащих - граждан и совместно проживающих с ними членов их семей осуществляется лишь в случае отсутствия служебных жилых помещений, пригодных для временного проживания, жилых помещений маневренного фонда или общежития.</w:t>
      </w:r>
    </w:p>
    <w:p w:rsidR="00E11384" w:rsidRPr="00241788" w:rsidRDefault="00E11384" w:rsidP="00E11384">
      <w:pPr>
        <w:pStyle w:val="a3"/>
        <w:ind w:firstLine="709"/>
        <w:jc w:val="both"/>
        <w:rPr>
          <w:rFonts w:ascii="Times New Roman" w:hAnsi="Times New Roman" w:cs="Times New Roman"/>
          <w:sz w:val="24"/>
          <w:szCs w:val="24"/>
          <w:lang w:eastAsia="ru-RU"/>
        </w:rPr>
      </w:pPr>
      <w:r w:rsidRPr="00241788">
        <w:rPr>
          <w:rFonts w:ascii="Times New Roman" w:hAnsi="Times New Roman" w:cs="Times New Roman"/>
          <w:sz w:val="24"/>
          <w:szCs w:val="24"/>
          <w:lang w:eastAsia="ru-RU"/>
        </w:rPr>
        <w:t> </w:t>
      </w:r>
    </w:p>
    <w:p w:rsidR="00E11384" w:rsidRPr="00241788" w:rsidRDefault="00E11384" w:rsidP="00E11384">
      <w:pPr>
        <w:pStyle w:val="a3"/>
        <w:ind w:firstLine="709"/>
        <w:jc w:val="both"/>
        <w:rPr>
          <w:rFonts w:ascii="Times New Roman" w:hAnsi="Times New Roman" w:cs="Times New Roman"/>
          <w:sz w:val="24"/>
          <w:szCs w:val="24"/>
          <w:lang w:eastAsia="ru-RU"/>
        </w:rPr>
      </w:pPr>
      <w:r w:rsidRPr="00241788">
        <w:rPr>
          <w:rFonts w:ascii="Times New Roman" w:hAnsi="Times New Roman" w:cs="Times New Roman"/>
          <w:sz w:val="24"/>
          <w:szCs w:val="24"/>
          <w:lang w:eastAsia="ru-RU"/>
        </w:rPr>
        <w:t xml:space="preserve">Решением Великоновгородского гарнизонного военного суда признано обоснованным заявление Полковникова В.Б., в котором он просил обязать начальника военного представительства арендовать для него жилое помещение. Суд указал, что заявитель проходит военную службу по контракту, каким-либо жильем не обеспечен, признан нуждающимся в улучшении жилищных условий. На его рапорт с просьбой об аренде жилого помещения начальник представительства ответил отказом. Оценивая приведенные обстоятельства и ссылаясь на положения ст. 15 Федерального закона «О статусе военнослужащих», суд пришел к выводу о том, что начальник представительства был обязан арендовать для заявителя жилое помещение, поскольку служебного жилья ему предоставлено не было, а согласия на получение денежной компенсации за наем жилого помещения он не давал. </w:t>
      </w:r>
    </w:p>
    <w:p w:rsidR="00E11384" w:rsidRPr="00241788" w:rsidRDefault="00E11384" w:rsidP="00E11384">
      <w:pPr>
        <w:pStyle w:val="a3"/>
        <w:ind w:firstLine="709"/>
        <w:jc w:val="both"/>
        <w:rPr>
          <w:rFonts w:ascii="Times New Roman" w:hAnsi="Times New Roman" w:cs="Times New Roman"/>
          <w:sz w:val="24"/>
          <w:szCs w:val="24"/>
          <w:lang w:eastAsia="ru-RU"/>
        </w:rPr>
      </w:pPr>
      <w:r w:rsidRPr="00241788">
        <w:rPr>
          <w:rFonts w:ascii="Times New Roman" w:hAnsi="Times New Roman" w:cs="Times New Roman"/>
          <w:sz w:val="24"/>
          <w:szCs w:val="24"/>
          <w:lang w:eastAsia="ru-RU"/>
        </w:rPr>
        <w:t xml:space="preserve">Окружной военный суд отменил решение вследствие неправильного применения нормы материального права. </w:t>
      </w:r>
    </w:p>
    <w:p w:rsidR="00E11384" w:rsidRPr="00241788" w:rsidRDefault="00E11384" w:rsidP="00E11384">
      <w:pPr>
        <w:pStyle w:val="a3"/>
        <w:ind w:firstLine="709"/>
        <w:jc w:val="both"/>
        <w:rPr>
          <w:rFonts w:ascii="Times New Roman" w:hAnsi="Times New Roman" w:cs="Times New Roman"/>
          <w:sz w:val="24"/>
          <w:szCs w:val="24"/>
          <w:lang w:eastAsia="ru-RU"/>
        </w:rPr>
      </w:pPr>
      <w:r w:rsidRPr="00241788">
        <w:rPr>
          <w:rFonts w:ascii="Times New Roman" w:hAnsi="Times New Roman" w:cs="Times New Roman"/>
          <w:sz w:val="24"/>
          <w:szCs w:val="24"/>
          <w:lang w:eastAsia="ru-RU"/>
        </w:rPr>
        <w:t xml:space="preserve">Согласно п. 3 ст. 15 Федерального закона «О статусе военнослужащих» военнослужащие - граждане, проходящие военную службу по контракту, и члены их семей, прибывшие на новое место военной службы военнослужащих - граждан, до получения жилых помещений по нормам, установленным федеральными законами и иными нормативными правовыми актами Российской Федерации, регистрируются по месту жительства, в том числе по их просьбе по адресам воинских частей. Указанным </w:t>
      </w:r>
      <w:r w:rsidRPr="00241788">
        <w:rPr>
          <w:rFonts w:ascii="Times New Roman" w:hAnsi="Times New Roman" w:cs="Times New Roman"/>
          <w:sz w:val="24"/>
          <w:szCs w:val="24"/>
          <w:lang w:eastAsia="ru-RU"/>
        </w:rPr>
        <w:lastRenderedPageBreak/>
        <w:t>военнослужащим - гражданам и членам их семей до получения жилых помещений предоставляются служебные жилые помещения, пригодные для временного проживания, жилые помещения маневренного фонда или общежития.</w:t>
      </w:r>
    </w:p>
    <w:p w:rsidR="00E11384" w:rsidRPr="00241788" w:rsidRDefault="00E11384" w:rsidP="00E11384">
      <w:pPr>
        <w:pStyle w:val="a3"/>
        <w:ind w:firstLine="709"/>
        <w:jc w:val="both"/>
        <w:rPr>
          <w:rFonts w:ascii="Times New Roman" w:hAnsi="Times New Roman" w:cs="Times New Roman"/>
          <w:sz w:val="24"/>
          <w:szCs w:val="24"/>
          <w:lang w:eastAsia="ru-RU"/>
        </w:rPr>
      </w:pPr>
      <w:r w:rsidRPr="00241788">
        <w:rPr>
          <w:rFonts w:ascii="Times New Roman" w:hAnsi="Times New Roman" w:cs="Times New Roman"/>
          <w:sz w:val="24"/>
          <w:szCs w:val="24"/>
          <w:lang w:eastAsia="ru-RU"/>
        </w:rPr>
        <w:t xml:space="preserve">В случае отсутствия указанных жилых помещений воинские части арендуют жилые помещения для обеспечения военнослужащих - граждан и совместно проживающих с ними членов их семей или по желанию военнослужащих - граждан ежемесячно выплачивают им денежную компенсацию за наем (поднаем) жилых помещений в </w:t>
      </w:r>
      <w:hyperlink r:id="rId8" w:history="1">
        <w:r w:rsidRPr="00241788">
          <w:rPr>
            <w:rFonts w:ascii="Times New Roman" w:hAnsi="Times New Roman" w:cs="Times New Roman"/>
            <w:color w:val="0000FF"/>
            <w:sz w:val="24"/>
            <w:szCs w:val="24"/>
            <w:u w:val="single"/>
            <w:lang w:eastAsia="ru-RU"/>
          </w:rPr>
          <w:t>порядке</w:t>
        </w:r>
      </w:hyperlink>
      <w:r w:rsidRPr="00241788">
        <w:rPr>
          <w:rFonts w:ascii="Times New Roman" w:hAnsi="Times New Roman" w:cs="Times New Roman"/>
          <w:sz w:val="24"/>
          <w:szCs w:val="24"/>
          <w:lang w:eastAsia="ru-RU"/>
        </w:rPr>
        <w:t xml:space="preserve"> и </w:t>
      </w:r>
      <w:hyperlink r:id="rId9" w:history="1">
        <w:r w:rsidRPr="00241788">
          <w:rPr>
            <w:rFonts w:ascii="Times New Roman" w:hAnsi="Times New Roman" w:cs="Times New Roman"/>
            <w:color w:val="0000FF"/>
            <w:sz w:val="24"/>
            <w:szCs w:val="24"/>
            <w:u w:val="single"/>
            <w:lang w:eastAsia="ru-RU"/>
          </w:rPr>
          <w:t>размерах</w:t>
        </w:r>
      </w:hyperlink>
      <w:r w:rsidRPr="00241788">
        <w:rPr>
          <w:rFonts w:ascii="Times New Roman" w:hAnsi="Times New Roman" w:cs="Times New Roman"/>
          <w:sz w:val="24"/>
          <w:szCs w:val="24"/>
          <w:lang w:eastAsia="ru-RU"/>
        </w:rPr>
        <w:t>, которые определяются Правительством Российской Федерации.</w:t>
      </w:r>
    </w:p>
    <w:p w:rsidR="00E11384" w:rsidRPr="00241788" w:rsidRDefault="00E11384" w:rsidP="00E11384">
      <w:pPr>
        <w:pStyle w:val="a3"/>
        <w:ind w:firstLine="709"/>
        <w:jc w:val="both"/>
        <w:rPr>
          <w:rFonts w:ascii="Times New Roman" w:hAnsi="Times New Roman" w:cs="Times New Roman"/>
          <w:sz w:val="24"/>
          <w:szCs w:val="24"/>
          <w:lang w:eastAsia="ru-RU"/>
        </w:rPr>
      </w:pPr>
      <w:r w:rsidRPr="00241788">
        <w:rPr>
          <w:rFonts w:ascii="Times New Roman" w:hAnsi="Times New Roman" w:cs="Times New Roman"/>
          <w:sz w:val="24"/>
          <w:szCs w:val="24"/>
          <w:lang w:eastAsia="ru-RU"/>
        </w:rPr>
        <w:t>В связи с этим довод должностного лица о том, что военное представительство, как и любая другая воинская часть, не обладает правом заключения договоров аренды жилых помещений, не основан на действующем законодательстве.</w:t>
      </w:r>
    </w:p>
    <w:p w:rsidR="00E11384" w:rsidRPr="00241788" w:rsidRDefault="00E11384" w:rsidP="00E11384">
      <w:pPr>
        <w:pStyle w:val="a3"/>
        <w:ind w:firstLine="709"/>
        <w:jc w:val="both"/>
        <w:rPr>
          <w:rFonts w:ascii="Times New Roman" w:hAnsi="Times New Roman" w:cs="Times New Roman"/>
          <w:sz w:val="24"/>
          <w:szCs w:val="24"/>
          <w:lang w:eastAsia="ru-RU"/>
        </w:rPr>
      </w:pPr>
      <w:r w:rsidRPr="00241788">
        <w:rPr>
          <w:rFonts w:ascii="Times New Roman" w:hAnsi="Times New Roman" w:cs="Times New Roman"/>
          <w:sz w:val="24"/>
          <w:szCs w:val="24"/>
          <w:lang w:eastAsia="ru-RU"/>
        </w:rPr>
        <w:t>Вместе с тем, по смыслу приведенной правовой нормы аренда жилых помещений для обеспечения военнослужащих - граждан и совместно проживающих с ними членов их семей допускается лишь в случае отсутствия служебных жилых помещений, пригодных для временного проживания, жилых помещений маневренного фонда или общежития.</w:t>
      </w:r>
    </w:p>
    <w:p w:rsidR="00E11384" w:rsidRPr="00241788" w:rsidRDefault="00E11384" w:rsidP="00E11384">
      <w:pPr>
        <w:pStyle w:val="a3"/>
        <w:ind w:firstLine="709"/>
        <w:jc w:val="both"/>
        <w:rPr>
          <w:rFonts w:ascii="Times New Roman" w:hAnsi="Times New Roman" w:cs="Times New Roman"/>
          <w:sz w:val="24"/>
          <w:szCs w:val="24"/>
          <w:lang w:eastAsia="ru-RU"/>
        </w:rPr>
      </w:pPr>
      <w:r w:rsidRPr="00241788">
        <w:rPr>
          <w:rFonts w:ascii="Times New Roman" w:hAnsi="Times New Roman" w:cs="Times New Roman"/>
          <w:sz w:val="24"/>
          <w:szCs w:val="24"/>
          <w:lang w:eastAsia="ru-RU"/>
        </w:rPr>
        <w:t>В соответствии с п. 2 Инструкции о предоставлении военнослужащим – гражданам РФ, проходящим военную службу по контракту в Вооруженных Силах РФ, служебных жилых помещений, утвержденной приказом Министра обороны РФ от 30 сентября 2010 года № 1280, для получения служебного жилого помещения военнослужащие подают заявление по рекомендуемому образцу в структурное подразделение уполномоченного Министром обороны Российской Федерации органа (специализированную организацию (структурное подразделение организации), к которому прикладываются определенные документы.</w:t>
      </w:r>
    </w:p>
    <w:p w:rsidR="00E11384" w:rsidRPr="00241788" w:rsidRDefault="00E11384" w:rsidP="00E11384">
      <w:pPr>
        <w:pStyle w:val="a3"/>
        <w:ind w:firstLine="709"/>
        <w:jc w:val="both"/>
        <w:rPr>
          <w:rFonts w:ascii="Times New Roman" w:hAnsi="Times New Roman" w:cs="Times New Roman"/>
          <w:sz w:val="24"/>
          <w:szCs w:val="24"/>
          <w:lang w:eastAsia="ru-RU"/>
        </w:rPr>
      </w:pPr>
      <w:r w:rsidRPr="00241788">
        <w:rPr>
          <w:rFonts w:ascii="Times New Roman" w:hAnsi="Times New Roman" w:cs="Times New Roman"/>
          <w:sz w:val="24"/>
          <w:szCs w:val="24"/>
          <w:lang w:eastAsia="ru-RU"/>
        </w:rPr>
        <w:t xml:space="preserve">Из материалов дела усматривается, что представительство не имеет фонда служебных жилых помещений, пригодных для временного проживания, жилых помещений маневренного фонда или общежития. Учитывая данное обстоятельство, начальник представительства правомерно предлагал Полковникову совершить действия, предусмотренные п. 2 Инструкции и направленные на обеспечение его служебным жилым помещением. </w:t>
      </w:r>
    </w:p>
    <w:p w:rsidR="00E11384" w:rsidRPr="00241788" w:rsidRDefault="00E11384" w:rsidP="00E11384">
      <w:pPr>
        <w:pStyle w:val="a3"/>
        <w:ind w:firstLine="709"/>
        <w:jc w:val="both"/>
        <w:rPr>
          <w:rFonts w:ascii="Times New Roman" w:hAnsi="Times New Roman" w:cs="Times New Roman"/>
          <w:sz w:val="24"/>
          <w:szCs w:val="24"/>
          <w:lang w:eastAsia="ru-RU"/>
        </w:rPr>
      </w:pPr>
      <w:r w:rsidRPr="00241788">
        <w:rPr>
          <w:rFonts w:ascii="Times New Roman" w:hAnsi="Times New Roman" w:cs="Times New Roman"/>
          <w:sz w:val="24"/>
          <w:szCs w:val="24"/>
          <w:lang w:eastAsia="ru-RU"/>
        </w:rPr>
        <w:t>Однако заявитель ошибочно расценил указанное предложение должностного лица, как необоснованный отказ в аренде для него жилого помещения.</w:t>
      </w:r>
    </w:p>
    <w:p w:rsidR="00E11384" w:rsidRPr="00241788" w:rsidRDefault="00E11384" w:rsidP="00E11384">
      <w:pPr>
        <w:pStyle w:val="a3"/>
        <w:ind w:firstLine="709"/>
        <w:jc w:val="both"/>
        <w:rPr>
          <w:rFonts w:ascii="Times New Roman" w:hAnsi="Times New Roman" w:cs="Times New Roman"/>
          <w:sz w:val="24"/>
          <w:szCs w:val="24"/>
          <w:lang w:eastAsia="ru-RU"/>
        </w:rPr>
      </w:pPr>
      <w:r w:rsidRPr="00241788">
        <w:rPr>
          <w:rFonts w:ascii="Times New Roman" w:hAnsi="Times New Roman" w:cs="Times New Roman"/>
          <w:sz w:val="24"/>
          <w:szCs w:val="24"/>
          <w:lang w:eastAsia="ru-RU"/>
        </w:rPr>
        <w:t>Как видно из материалов дела, Полковников в структурное подразделение уполномоченного Министром обороны Российской Федерации органа по поводу предоставления ему служебного жилого помещения не обращался и никакого отказа в осуществлении данного права не получал. При таких обстоятельствах вывод гарнизонного военного суда о нарушении начальником представительства прав Полковникова, предусмотренных п. 3 ст. 15 Федерального закона «О статусе военнослужащих», является необоснованным.</w:t>
      </w:r>
    </w:p>
    <w:p w:rsidR="00E11384" w:rsidRPr="00241788" w:rsidRDefault="00E11384" w:rsidP="00E11384">
      <w:pPr>
        <w:pStyle w:val="a3"/>
        <w:ind w:firstLine="709"/>
        <w:jc w:val="both"/>
        <w:rPr>
          <w:rFonts w:ascii="Times New Roman" w:hAnsi="Times New Roman" w:cs="Times New Roman"/>
          <w:sz w:val="24"/>
          <w:szCs w:val="24"/>
          <w:lang w:eastAsia="ru-RU"/>
        </w:rPr>
      </w:pPr>
      <w:r w:rsidRPr="00241788">
        <w:rPr>
          <w:rFonts w:ascii="Times New Roman" w:hAnsi="Times New Roman" w:cs="Times New Roman"/>
          <w:sz w:val="24"/>
          <w:szCs w:val="24"/>
          <w:lang w:eastAsia="ru-RU"/>
        </w:rPr>
        <w:t> </w:t>
      </w:r>
    </w:p>
    <w:p w:rsidR="00FC074B" w:rsidRDefault="00E11384"/>
    <w:sectPr w:rsidR="00FC074B" w:rsidSect="00145EA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E11384"/>
    <w:rsid w:val="00145EA0"/>
    <w:rsid w:val="004B68A2"/>
    <w:rsid w:val="00E11384"/>
    <w:rsid w:val="00E7164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45EA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E11384"/>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367107D413AEFD84E06FF18C040FD38EA57453EE8AC766D5338796A9F3CC5F188D8E06E55A655J415D" TargetMode="External"/><Relationship Id="rId3" Type="http://schemas.openxmlformats.org/officeDocument/2006/relationships/webSettings" Target="webSettings.xml"/><Relationship Id="rId7" Type="http://schemas.openxmlformats.org/officeDocument/2006/relationships/hyperlink" Target="garantf1://78792.151/"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leningradskyovs.spb.sudrf.ru/modules.php?name=docum_sud&amp;id=242&amp;cl=1" TargetMode="External"/><Relationship Id="rId11" Type="http://schemas.openxmlformats.org/officeDocument/2006/relationships/theme" Target="theme/theme1.xml"/><Relationship Id="rId5" Type="http://schemas.openxmlformats.org/officeDocument/2006/relationships/hyperlink" Target="garantf1://12087544.0/" TargetMode="External"/><Relationship Id="rId10" Type="http://schemas.openxmlformats.org/officeDocument/2006/relationships/fontTable" Target="fontTable.xml"/><Relationship Id="rId4" Type="http://schemas.openxmlformats.org/officeDocument/2006/relationships/hyperlink" Target="http://leningradskyovs.spb.sudrf.ru/modules.php?name=docum_sud&amp;id=242&amp;cl=1" TargetMode="External"/><Relationship Id="rId9" Type="http://schemas.openxmlformats.org/officeDocument/2006/relationships/hyperlink" Target="consultantplus://offline/ref=B367107D413AEFD84E06FF18C040FD38EA57453EE8AC766D5338796A9F3CC5F188D8E06E55A656J41D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11</Pages>
  <Words>5813</Words>
  <Characters>33135</Characters>
  <Application>Microsoft Office Word</Application>
  <DocSecurity>0</DocSecurity>
  <Lines>276</Lines>
  <Paragraphs>77</Paragraphs>
  <ScaleCrop>false</ScaleCrop>
  <Company>Microsoft</Company>
  <LinksUpToDate>false</LinksUpToDate>
  <CharactersWithSpaces>38871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2012-10-05T09:39:00Z</dcterms:created>
  <dcterms:modified xsi:type="dcterms:W3CDTF">2012-10-05T09:41:00Z</dcterms:modified>
</cp:coreProperties>
</file>