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5136" w:rsidRDefault="00F75136" w:rsidP="00F75136">
      <w:pPr>
        <w:pStyle w:val="a3"/>
        <w:ind w:firstLine="720"/>
        <w:jc w:val="right"/>
      </w:pPr>
      <w:r>
        <w:t>Дело № 2-3725/2012</w:t>
      </w:r>
    </w:p>
    <w:p w:rsidR="00F75136" w:rsidRDefault="00F75136" w:rsidP="00F75136">
      <w:pPr>
        <w:pStyle w:val="a3"/>
        <w:ind w:firstLine="720"/>
        <w:jc w:val="center"/>
      </w:pPr>
      <w:proofErr w:type="gramStart"/>
      <w:r>
        <w:t>Р</w:t>
      </w:r>
      <w:proofErr w:type="gramEnd"/>
      <w:r>
        <w:t xml:space="preserve"> Е Ш Е Н И Е</w:t>
      </w:r>
    </w:p>
    <w:p w:rsidR="00F75136" w:rsidRDefault="00F75136" w:rsidP="00F75136">
      <w:pPr>
        <w:pStyle w:val="a3"/>
        <w:ind w:firstLine="720"/>
        <w:jc w:val="center"/>
      </w:pPr>
      <w:r>
        <w:rPr>
          <w:rStyle w:val="isl"/>
        </w:rPr>
        <w:t>Именем Российской Федерации</w:t>
      </w:r>
    </w:p>
    <w:p w:rsidR="00F75136" w:rsidRDefault="00F75136" w:rsidP="00F75136">
      <w:pPr>
        <w:pStyle w:val="a3"/>
        <w:ind w:firstLine="720"/>
        <w:jc w:val="both"/>
      </w:pPr>
      <w:r>
        <w:t>г. Волгоград       01 августа 2012 года</w:t>
      </w:r>
    </w:p>
    <w:p w:rsidR="00F75136" w:rsidRDefault="00F75136" w:rsidP="00F75136">
      <w:pPr>
        <w:pStyle w:val="a3"/>
        <w:ind w:firstLine="720"/>
        <w:jc w:val="both"/>
      </w:pPr>
      <w:r>
        <w:t xml:space="preserve">Дзержинский районный суд </w:t>
      </w:r>
      <w:proofErr w:type="gramStart"/>
      <w:r>
        <w:t>г</w:t>
      </w:r>
      <w:proofErr w:type="gramEnd"/>
      <w:r>
        <w:t xml:space="preserve">. Волгограда в составе: </w:t>
      </w:r>
    </w:p>
    <w:p w:rsidR="00F75136" w:rsidRDefault="00F75136" w:rsidP="00F75136">
      <w:pPr>
        <w:pStyle w:val="a3"/>
        <w:ind w:firstLine="720"/>
        <w:jc w:val="both"/>
      </w:pPr>
      <w:r>
        <w:t>Председательствующего судьи Гринченко Е.В.</w:t>
      </w:r>
    </w:p>
    <w:p w:rsidR="00F75136" w:rsidRDefault="00F75136" w:rsidP="00F75136">
      <w:pPr>
        <w:pStyle w:val="a3"/>
        <w:ind w:firstLine="720"/>
        <w:jc w:val="both"/>
      </w:pPr>
      <w:r>
        <w:t>при секретаре судебного заседания Черновой Я.В.</w:t>
      </w:r>
    </w:p>
    <w:p w:rsidR="00F75136" w:rsidRDefault="00F75136" w:rsidP="00F75136">
      <w:pPr>
        <w:pStyle w:val="a3"/>
        <w:ind w:firstLine="720"/>
        <w:jc w:val="both"/>
      </w:pPr>
      <w:r>
        <w:t xml:space="preserve">с участием истцов </w:t>
      </w:r>
      <w:proofErr w:type="spellStart"/>
      <w:r>
        <w:t>Лузикова</w:t>
      </w:r>
      <w:proofErr w:type="spellEnd"/>
      <w:r>
        <w:t xml:space="preserve"> Н.Ф., </w:t>
      </w:r>
      <w:proofErr w:type="spellStart"/>
      <w:r>
        <w:t>Лузиковой</w:t>
      </w:r>
      <w:proofErr w:type="spellEnd"/>
      <w:r>
        <w:t xml:space="preserve"> Н.В.</w:t>
      </w:r>
    </w:p>
    <w:p w:rsidR="00F75136" w:rsidRDefault="00F75136" w:rsidP="00F75136">
      <w:pPr>
        <w:pStyle w:val="a3"/>
        <w:ind w:firstLine="720"/>
        <w:jc w:val="both"/>
      </w:pPr>
      <w:r>
        <w:t xml:space="preserve">третьего лица </w:t>
      </w:r>
      <w:proofErr w:type="spellStart"/>
      <w:r>
        <w:t>Лузикова</w:t>
      </w:r>
      <w:proofErr w:type="spellEnd"/>
      <w:r>
        <w:t xml:space="preserve"> В.Н.</w:t>
      </w:r>
    </w:p>
    <w:p w:rsidR="00F75136" w:rsidRDefault="00F75136" w:rsidP="00F75136">
      <w:pPr>
        <w:pStyle w:val="a3"/>
        <w:ind w:firstLine="720"/>
        <w:jc w:val="both"/>
      </w:pPr>
      <w:proofErr w:type="gramStart"/>
      <w:r>
        <w:t xml:space="preserve">рассмотрев в открытом судебном заседании гражданское дело по иску </w:t>
      </w:r>
      <w:proofErr w:type="spellStart"/>
      <w:r>
        <w:t>Лузикова</w:t>
      </w:r>
      <w:proofErr w:type="spellEnd"/>
      <w:r>
        <w:t xml:space="preserve"> </w:t>
      </w:r>
      <w:r>
        <w:rPr>
          <w:rStyle w:val="fio11"/>
        </w:rPr>
        <w:t>ФИО11</w:t>
      </w:r>
      <w:r>
        <w:t xml:space="preserve">, </w:t>
      </w:r>
      <w:proofErr w:type="spellStart"/>
      <w:r>
        <w:t>Лузиковой</w:t>
      </w:r>
      <w:proofErr w:type="spellEnd"/>
      <w:r>
        <w:t xml:space="preserve"> </w:t>
      </w:r>
      <w:r>
        <w:rPr>
          <w:rStyle w:val="fio12"/>
        </w:rPr>
        <w:t>ФИО12</w:t>
      </w:r>
      <w:r>
        <w:t xml:space="preserve"> к Федеральному государственному учреждению «Специальное территориальное управление имущественных отношений» Министерства обороны Российской Федерации, Федеральному государственному учреждению «Южное региональное управление жилищного обеспечения» Министерства обороны Российской Федерации о признании права собственности на жилое помещение в порядке приватизации, прекращении права собственности на жилое помещение за Российской Федерацией,</w:t>
      </w:r>
      <w:proofErr w:type="gramEnd"/>
    </w:p>
    <w:p w:rsidR="00F75136" w:rsidRDefault="00F75136" w:rsidP="00F75136">
      <w:pPr>
        <w:pStyle w:val="a3"/>
        <w:ind w:firstLine="720"/>
        <w:jc w:val="center"/>
      </w:pPr>
      <w:r>
        <w:t>установил:</w:t>
      </w:r>
    </w:p>
    <w:p w:rsidR="00F75136" w:rsidRDefault="00F75136" w:rsidP="00F75136">
      <w:pPr>
        <w:pStyle w:val="a3"/>
        <w:ind w:firstLine="720"/>
        <w:jc w:val="both"/>
      </w:pPr>
      <w:proofErr w:type="spellStart"/>
      <w:r>
        <w:t>Лузиков</w:t>
      </w:r>
      <w:proofErr w:type="spellEnd"/>
      <w:r>
        <w:t xml:space="preserve"> Н.Ф., </w:t>
      </w:r>
      <w:proofErr w:type="spellStart"/>
      <w:r>
        <w:t>Лузикова</w:t>
      </w:r>
      <w:proofErr w:type="spellEnd"/>
      <w:r>
        <w:t xml:space="preserve"> Н.В. обратились в суд с иском к ответчику ФГУ «Специальное Территориальное Управление Имущественных отношений» Министерства обороны Российской Федерации, ФГУ «Южное региональное управление жилищного обеспечения» Министерства обороны Российской Федерации, в обоснование требований указав, что в соответствии с договором социального найма жилого помещения </w:t>
      </w:r>
      <w:proofErr w:type="spellStart"/>
      <w:r>
        <w:t>Лузиков</w:t>
      </w:r>
      <w:proofErr w:type="spellEnd"/>
      <w:r>
        <w:t xml:space="preserve"> Н.Ф. является нанимателем </w:t>
      </w:r>
      <w:r>
        <w:rPr>
          <w:rStyle w:val="address2"/>
        </w:rPr>
        <w:t>&lt;адрес&gt;</w:t>
      </w:r>
      <w:r>
        <w:t xml:space="preserve"> по ул. </w:t>
      </w:r>
      <w:r>
        <w:rPr>
          <w:rStyle w:val="address2"/>
        </w:rPr>
        <w:t>&lt;адрес&gt;</w:t>
      </w:r>
      <w:r>
        <w:t xml:space="preserve"> </w:t>
      </w:r>
      <w:r>
        <w:rPr>
          <w:rStyle w:val="address2"/>
        </w:rPr>
        <w:t>&lt;</w:t>
      </w:r>
      <w:proofErr w:type="gramStart"/>
      <w:r>
        <w:rPr>
          <w:rStyle w:val="address2"/>
        </w:rPr>
        <w:t>адрес</w:t>
      </w:r>
      <w:proofErr w:type="gramEnd"/>
      <w:r>
        <w:rPr>
          <w:rStyle w:val="address2"/>
        </w:rPr>
        <w:t>&gt;</w:t>
      </w:r>
      <w:r>
        <w:t xml:space="preserve">. Вместе с истцом в квартире зарегистрированы и проживают члены его семьи: супруга </w:t>
      </w:r>
      <w:proofErr w:type="spellStart"/>
      <w:r>
        <w:t>Лузикова</w:t>
      </w:r>
      <w:proofErr w:type="spellEnd"/>
      <w:r>
        <w:t xml:space="preserve"> Н.В., сын </w:t>
      </w:r>
      <w:proofErr w:type="spellStart"/>
      <w:r>
        <w:t>Лузиков</w:t>
      </w:r>
      <w:proofErr w:type="spellEnd"/>
      <w:r>
        <w:t xml:space="preserve"> В.Н. и дочь </w:t>
      </w:r>
      <w:proofErr w:type="spellStart"/>
      <w:r>
        <w:t>Лузикова</w:t>
      </w:r>
      <w:proofErr w:type="spellEnd"/>
      <w:r>
        <w:t xml:space="preserve"> Л.Н. Собственником жилого помещения является Министерство обороны РФ. Истцы зарегистрировались по месту </w:t>
      </w:r>
      <w:proofErr w:type="gramStart"/>
      <w:r>
        <w:t>жительства</w:t>
      </w:r>
      <w:proofErr w:type="gramEnd"/>
      <w:r>
        <w:t xml:space="preserve"> и несут все расходы по оплате коммунальных услуг и содержанию занимаемого жилого помещения. Спорная квартира находится в оперативном управлении у ФГУ "Специальное территориальное управление имущественных отношений" Минобороны РФ, к которому истцы обращались с заявлением о </w:t>
      </w:r>
      <w:proofErr w:type="gramStart"/>
      <w:r>
        <w:t>приватизации</w:t>
      </w:r>
      <w:proofErr w:type="gramEnd"/>
      <w:r>
        <w:t xml:space="preserve"> занимаемой жилой площади, однако был получен отказ и рекомендации обратиться в судебном порядке. В </w:t>
      </w:r>
      <w:proofErr w:type="gramStart"/>
      <w:r>
        <w:t>связи</w:t>
      </w:r>
      <w:proofErr w:type="gramEnd"/>
      <w:r>
        <w:t xml:space="preserve"> с чем истцы просят суд признать за ними право собственности по 1/2 доли на </w:t>
      </w:r>
      <w:r>
        <w:rPr>
          <w:rStyle w:val="address2"/>
        </w:rPr>
        <w:t>&lt;адрес&gt;</w:t>
      </w:r>
      <w:r>
        <w:t xml:space="preserve"> по ул. И.В. Морозова </w:t>
      </w:r>
      <w:r>
        <w:rPr>
          <w:rStyle w:val="address2"/>
        </w:rPr>
        <w:t>&lt;адрес&gt;</w:t>
      </w:r>
      <w:r>
        <w:t xml:space="preserve">, признать прекращение права собственности Российской Федерации и право оперативного управления за ФГУ «Южное региональное управление жилищного обеспечения» Министерства обороны Российской Федерации на объект недвижимого имущества - </w:t>
      </w:r>
      <w:r>
        <w:rPr>
          <w:rStyle w:val="address2"/>
        </w:rPr>
        <w:t>&lt;адрес&gt;</w:t>
      </w:r>
      <w:r>
        <w:t xml:space="preserve"> по ул. им.И.В. Морозова </w:t>
      </w:r>
      <w:r>
        <w:rPr>
          <w:rStyle w:val="address2"/>
        </w:rPr>
        <w:t>&lt;адрес&gt;</w:t>
      </w:r>
      <w:r>
        <w:t>.</w:t>
      </w:r>
    </w:p>
    <w:p w:rsidR="00F75136" w:rsidRDefault="00F75136" w:rsidP="00F75136">
      <w:pPr>
        <w:pStyle w:val="a3"/>
        <w:ind w:firstLine="720"/>
        <w:jc w:val="both"/>
      </w:pPr>
      <w:r>
        <w:t xml:space="preserve">Истцы </w:t>
      </w:r>
      <w:proofErr w:type="spellStart"/>
      <w:r>
        <w:t>Лузиков</w:t>
      </w:r>
      <w:proofErr w:type="spellEnd"/>
      <w:r>
        <w:t xml:space="preserve"> Н.Ф., </w:t>
      </w:r>
      <w:proofErr w:type="spellStart"/>
      <w:r>
        <w:t>Лузикова</w:t>
      </w:r>
      <w:proofErr w:type="spellEnd"/>
      <w:r>
        <w:t xml:space="preserve"> Н.В. в судебном заседании исковые требования поддержали и просили удовлетворить.</w:t>
      </w:r>
    </w:p>
    <w:p w:rsidR="00F75136" w:rsidRDefault="00F75136" w:rsidP="00F75136">
      <w:pPr>
        <w:pStyle w:val="a3"/>
        <w:ind w:firstLine="720"/>
        <w:jc w:val="both"/>
      </w:pPr>
      <w:r>
        <w:lastRenderedPageBreak/>
        <w:t xml:space="preserve">Представитель ответчика - руководитель ФГУ «Специальное Территориальное Управление Имущественных отношений» Министерства обороны </w:t>
      </w:r>
      <w:r>
        <w:rPr>
          <w:rStyle w:val="isl"/>
        </w:rPr>
        <w:t>Российской Федерации Орехов</w:t>
      </w:r>
      <w:r>
        <w:t xml:space="preserve"> А. в судебное заседание не явился, о дне слушания дела извещен, представил отзыв на иск, в котором не возражал против удовлетворения заявленных истцом требований, просил дело рассмотреть в его отсутствие.</w:t>
      </w:r>
    </w:p>
    <w:p w:rsidR="00F75136" w:rsidRDefault="00F75136" w:rsidP="00F75136">
      <w:pPr>
        <w:pStyle w:val="a3"/>
        <w:ind w:firstLine="720"/>
        <w:jc w:val="both"/>
      </w:pPr>
      <w:r>
        <w:t xml:space="preserve">В судебном заседании </w:t>
      </w:r>
      <w:proofErr w:type="gramStart"/>
      <w:r>
        <w:t>привлеченный</w:t>
      </w:r>
      <w:proofErr w:type="gramEnd"/>
      <w:r>
        <w:t xml:space="preserve"> к участию в деле в качестве третьего лица </w:t>
      </w:r>
      <w:proofErr w:type="spellStart"/>
      <w:r>
        <w:t>Лузиков</w:t>
      </w:r>
      <w:proofErr w:type="spellEnd"/>
      <w:r>
        <w:t xml:space="preserve"> В.Н. не возражал против удовлетворения исковых требований.</w:t>
      </w:r>
    </w:p>
    <w:p w:rsidR="00F75136" w:rsidRDefault="00F75136" w:rsidP="00F75136">
      <w:pPr>
        <w:pStyle w:val="a3"/>
        <w:ind w:firstLine="720"/>
        <w:jc w:val="both"/>
      </w:pPr>
      <w:r>
        <w:t>Представитель третьего лица ФГУ «Южное региональное управление жилищного обеспечения» в судебное заседание не явился, о дне слушания дела извещен, о причинах неявки суд не уведомил.</w:t>
      </w:r>
    </w:p>
    <w:p w:rsidR="00F75136" w:rsidRDefault="00F75136" w:rsidP="00F75136">
      <w:pPr>
        <w:pStyle w:val="a3"/>
        <w:ind w:firstLine="720"/>
        <w:jc w:val="both"/>
      </w:pPr>
      <w:r>
        <w:t xml:space="preserve">Привлеченный к участию в деле в качестве третьего лица представитель Министерства обороны РФ в судебное заседание не явился, о дне слушания дела извещён, о причинах неявки суд не уведомил. </w:t>
      </w:r>
    </w:p>
    <w:p w:rsidR="00F75136" w:rsidRDefault="00F75136" w:rsidP="00F75136">
      <w:pPr>
        <w:pStyle w:val="a3"/>
        <w:ind w:firstLine="720"/>
        <w:jc w:val="both"/>
      </w:pPr>
      <w:r>
        <w:t xml:space="preserve">Суд считает возможным рассмотреть данное дело в отсутствие не явившихся лиц в порядке </w:t>
      </w:r>
      <w:proofErr w:type="gramStart"/>
      <w:r>
        <w:t>ч</w:t>
      </w:r>
      <w:proofErr w:type="gramEnd"/>
      <w:r>
        <w:t>. 3 ст. 167 ГПК РФ.</w:t>
      </w:r>
    </w:p>
    <w:p w:rsidR="00F75136" w:rsidRDefault="00F75136" w:rsidP="00F75136">
      <w:pPr>
        <w:pStyle w:val="a3"/>
        <w:ind w:firstLine="720"/>
        <w:jc w:val="both"/>
      </w:pPr>
      <w:r>
        <w:t>Выслушав истцов, третье лицо, исследовав письменные материалы дела, суд считает заявленные требования обоснованными и подлежащими удовлетворению по следующим основаниям.</w:t>
      </w:r>
    </w:p>
    <w:p w:rsidR="00F75136" w:rsidRDefault="00F75136" w:rsidP="00F75136">
      <w:pPr>
        <w:pStyle w:val="a3"/>
        <w:ind w:firstLine="720"/>
        <w:jc w:val="both"/>
      </w:pPr>
      <w:r>
        <w:t>Частью 2 ст. 35 Конституции РФ определено, что каждый вправе иметь имущество в собственности, владеть, пользоваться и распоряжаться им.</w:t>
      </w:r>
    </w:p>
    <w:p w:rsidR="00F75136" w:rsidRDefault="00F75136" w:rsidP="00F75136">
      <w:pPr>
        <w:pStyle w:val="a3"/>
        <w:ind w:firstLine="720"/>
        <w:jc w:val="both"/>
      </w:pPr>
      <w:r>
        <w:t>Статья 40 Конституции РФ закрепляет за каждым право на жилище. Никто не может быть произвольно лишён жилища.</w:t>
      </w:r>
    </w:p>
    <w:p w:rsidR="00F75136" w:rsidRDefault="00F75136" w:rsidP="00F75136">
      <w:pPr>
        <w:pStyle w:val="a3"/>
        <w:ind w:firstLine="720"/>
        <w:jc w:val="both"/>
      </w:pPr>
      <w:r>
        <w:t xml:space="preserve">В соответствии с Постановлением Волгоградского городского Совета народных депутатов от </w:t>
      </w:r>
      <w:r>
        <w:rPr>
          <w:rStyle w:val="data2"/>
        </w:rPr>
        <w:t>ДД.ММ</w:t>
      </w:r>
      <w:proofErr w:type="gramStart"/>
      <w:r>
        <w:rPr>
          <w:rStyle w:val="data2"/>
        </w:rPr>
        <w:t>.Г</w:t>
      </w:r>
      <w:proofErr w:type="gramEnd"/>
      <w:r>
        <w:rPr>
          <w:rStyle w:val="data2"/>
        </w:rPr>
        <w:t>ГГГ</w:t>
      </w:r>
      <w:r>
        <w:t xml:space="preserve"> </w:t>
      </w:r>
      <w:r>
        <w:rPr>
          <w:rStyle w:val="nomer2"/>
        </w:rPr>
        <w:t>№</w:t>
      </w:r>
      <w:r>
        <w:t xml:space="preserve"> «Об исполнении постановления </w:t>
      </w:r>
      <w:r>
        <w:rPr>
          <w:rStyle w:val="isl"/>
        </w:rPr>
        <w:t>Конституционного Суда Российской</w:t>
      </w:r>
      <w:r>
        <w:t xml:space="preserve"> Федерации по делу о проверки конституционных положений ст. 4 Закона РФ «О приватизации жилищного фонда в Российской Федерации» от </w:t>
      </w:r>
      <w:r>
        <w:rPr>
          <w:rStyle w:val="data2"/>
        </w:rPr>
        <w:t>ДД.ММ.ГГГГ</w:t>
      </w:r>
      <w:r>
        <w:t xml:space="preserve"> </w:t>
      </w:r>
      <w:r>
        <w:rPr>
          <w:rStyle w:val="nomer2"/>
        </w:rPr>
        <w:t>№</w:t>
      </w:r>
      <w:r>
        <w:t>-П», не подлежат приватизации жилые помещения, находящиеся в аварийном состоянии, в общежитии, в домах закрытых военных городков, а также служебные жилые помещения, за исключением занимаемых лицами, проработавшими на предприятии, предоставившем им служебное помещение, не менее 10 лет.</w:t>
      </w:r>
    </w:p>
    <w:p w:rsidR="00F75136" w:rsidRDefault="00F75136" w:rsidP="00F75136">
      <w:pPr>
        <w:pStyle w:val="a3"/>
        <w:ind w:firstLine="720"/>
        <w:jc w:val="both"/>
      </w:pPr>
      <w:r>
        <w:t xml:space="preserve">В силу статьи 2 </w:t>
      </w:r>
      <w:r>
        <w:rPr>
          <w:rStyle w:val="isl"/>
        </w:rPr>
        <w:t>Закона Российской Федерации</w:t>
      </w:r>
      <w:r>
        <w:t xml:space="preserve"> от </w:t>
      </w:r>
      <w:r>
        <w:rPr>
          <w:rStyle w:val="data2"/>
        </w:rPr>
        <w:t>ДД.ММ</w:t>
      </w:r>
      <w:proofErr w:type="gramStart"/>
      <w:r>
        <w:rPr>
          <w:rStyle w:val="data2"/>
        </w:rPr>
        <w:t>.Г</w:t>
      </w:r>
      <w:proofErr w:type="gramEnd"/>
      <w:r>
        <w:rPr>
          <w:rStyle w:val="data2"/>
        </w:rPr>
        <w:t>ГГГ</w:t>
      </w:r>
      <w:r>
        <w:t xml:space="preserve"> «О приватизации жилищного фонда в Российской Федерации» граждане Российской Федерации, занимающие жилые помещения в государственном и муниципальном жилищном фонде, включая жилищный фонд, находящийся в хозяйственном ведении предприятий или оперативном управлении учреждений (ведомственный фонд), на условиях социального найма, вправе с согласия всех совместно проживающих совершеннолетних членов семьи, а также несовершеннолетних в возрасте от 14 до 18 лет, приобрести эти помещения в собственность на условиях, предусмотренных настоящим Законом, иными нормативными актами Российской Федерации и субъектов Российской Федерации.</w:t>
      </w:r>
    </w:p>
    <w:p w:rsidR="00F75136" w:rsidRDefault="00F75136" w:rsidP="00F75136">
      <w:pPr>
        <w:pStyle w:val="a3"/>
        <w:ind w:firstLine="720"/>
        <w:jc w:val="both"/>
      </w:pPr>
      <w:proofErr w:type="gramStart"/>
      <w:r>
        <w:t xml:space="preserve">Согласно ст.6 Закона РФ «О приватизации жилищного фонда в РФ» передача жилых помещений в собственность граждан осуществляется уполномоченными собственниками указанных жилых помещений органами государственной власти, </w:t>
      </w:r>
      <w:r>
        <w:lastRenderedPageBreak/>
        <w:t>органами местного самоуправления, а также государственными или муниципальными унитарными предприятиями, за которыми закреплен жилищный фонд на праве хозяйственного ведения, государственными или муниципальными учреждениями, казенными предприятиями, в оперативное управление которых передан жилищный фонд.</w:t>
      </w:r>
      <w:proofErr w:type="gramEnd"/>
    </w:p>
    <w:p w:rsidR="00F75136" w:rsidRDefault="00F75136" w:rsidP="00F75136">
      <w:pPr>
        <w:pStyle w:val="a3"/>
        <w:ind w:firstLine="720"/>
        <w:jc w:val="both"/>
      </w:pPr>
      <w:r>
        <w:t xml:space="preserve">По настоящему делу судом установлено, что истец проходил службу в </w:t>
      </w:r>
      <w:r>
        <w:rPr>
          <w:rStyle w:val="isl"/>
        </w:rPr>
        <w:t>Вооруженных Силах Российской</w:t>
      </w:r>
      <w:r>
        <w:t xml:space="preserve"> Федерации в период с </w:t>
      </w:r>
      <w:r>
        <w:rPr>
          <w:rStyle w:val="data2"/>
        </w:rPr>
        <w:t>ДД.ММ</w:t>
      </w:r>
      <w:proofErr w:type="gramStart"/>
      <w:r>
        <w:rPr>
          <w:rStyle w:val="data2"/>
        </w:rPr>
        <w:t>.Г</w:t>
      </w:r>
      <w:proofErr w:type="gramEnd"/>
      <w:r>
        <w:rPr>
          <w:rStyle w:val="data2"/>
        </w:rPr>
        <w:t>ГГГ</w:t>
      </w:r>
      <w:r>
        <w:t xml:space="preserve"> по настоящее время, составляет более 25 лет.</w:t>
      </w:r>
    </w:p>
    <w:p w:rsidR="00F75136" w:rsidRDefault="00F75136" w:rsidP="00F75136">
      <w:pPr>
        <w:pStyle w:val="a3"/>
        <w:ind w:firstLine="720"/>
        <w:jc w:val="both"/>
      </w:pPr>
      <w:r>
        <w:rPr>
          <w:rStyle w:val="data2"/>
        </w:rPr>
        <w:t>ДД.ММ</w:t>
      </w:r>
      <w:proofErr w:type="gramStart"/>
      <w:r>
        <w:rPr>
          <w:rStyle w:val="data2"/>
        </w:rPr>
        <w:t>.Г</w:t>
      </w:r>
      <w:proofErr w:type="gramEnd"/>
      <w:r>
        <w:rPr>
          <w:rStyle w:val="data2"/>
        </w:rPr>
        <w:t>ГГГ</w:t>
      </w:r>
      <w:r>
        <w:t xml:space="preserve"> между </w:t>
      </w:r>
      <w:proofErr w:type="spellStart"/>
      <w:r>
        <w:t>Лузиковым</w:t>
      </w:r>
      <w:proofErr w:type="spellEnd"/>
      <w:r>
        <w:t xml:space="preserve"> Н.Ф. и ФГУ «Южное региональное управление жилищного обеспечения» Министерства обороны РФ в лице начальника управления Шустовой И.А., действующей от имени собственника жилого помещения - Министерства обороны РФ, был заключен договор социального найма жилого помещения </w:t>
      </w:r>
      <w:r>
        <w:rPr>
          <w:rStyle w:val="nomer2"/>
        </w:rPr>
        <w:t>№</w:t>
      </w:r>
      <w:r>
        <w:t xml:space="preserve">, согласно которому истцу и членам его семьи было предоставлено в пользование жилое помещение: </w:t>
      </w:r>
      <w:r>
        <w:rPr>
          <w:rStyle w:val="address2"/>
        </w:rPr>
        <w:t>&lt;адрес&gt;</w:t>
      </w:r>
      <w:r>
        <w:t xml:space="preserve"> общей площадью 75,2 кв.м., расположенная в </w:t>
      </w:r>
      <w:r>
        <w:rPr>
          <w:rStyle w:val="address2"/>
        </w:rPr>
        <w:t>&lt;адрес&gt;</w:t>
      </w:r>
      <w:r>
        <w:t xml:space="preserve"> по ул. им. </w:t>
      </w:r>
      <w:r>
        <w:rPr>
          <w:rStyle w:val="address2"/>
        </w:rPr>
        <w:t>&lt;адрес&gt;</w:t>
      </w:r>
      <w:r>
        <w:t xml:space="preserve"> </w:t>
      </w:r>
      <w:r>
        <w:rPr>
          <w:rStyle w:val="address2"/>
        </w:rPr>
        <w:t>&lt;</w:t>
      </w:r>
      <w:proofErr w:type="gramStart"/>
      <w:r>
        <w:rPr>
          <w:rStyle w:val="address2"/>
        </w:rPr>
        <w:t>адрес</w:t>
      </w:r>
      <w:proofErr w:type="gramEnd"/>
      <w:r>
        <w:rPr>
          <w:rStyle w:val="address2"/>
        </w:rPr>
        <w:t>&gt;</w:t>
      </w:r>
      <w:r>
        <w:t>.</w:t>
      </w:r>
    </w:p>
    <w:p w:rsidR="00F75136" w:rsidRDefault="00F75136" w:rsidP="00F75136">
      <w:pPr>
        <w:pStyle w:val="a3"/>
        <w:ind w:firstLine="720"/>
        <w:jc w:val="both"/>
      </w:pPr>
      <w:r>
        <w:t xml:space="preserve">Совместно с нанимателем </w:t>
      </w:r>
      <w:proofErr w:type="spellStart"/>
      <w:r>
        <w:t>Лузиковым</w:t>
      </w:r>
      <w:proofErr w:type="spellEnd"/>
      <w:r>
        <w:t xml:space="preserve"> Н.Ф. в спорное жилое помещение вселились также и члены его семьи: супруга - </w:t>
      </w:r>
      <w:proofErr w:type="spellStart"/>
      <w:r>
        <w:t>Лузикова</w:t>
      </w:r>
      <w:proofErr w:type="spellEnd"/>
      <w:r>
        <w:t xml:space="preserve"> Н.В., дочь </w:t>
      </w:r>
      <w:proofErr w:type="spellStart"/>
      <w:r>
        <w:t>Лузикова</w:t>
      </w:r>
      <w:proofErr w:type="spellEnd"/>
      <w:r>
        <w:t xml:space="preserve"> Л.Н., сын </w:t>
      </w:r>
      <w:proofErr w:type="spellStart"/>
      <w:r>
        <w:t>Лузиков</w:t>
      </w:r>
      <w:proofErr w:type="spellEnd"/>
      <w:r>
        <w:t xml:space="preserve"> В.Н.</w:t>
      </w:r>
    </w:p>
    <w:p w:rsidR="00F75136" w:rsidRDefault="00F75136" w:rsidP="00F75136">
      <w:pPr>
        <w:pStyle w:val="a3"/>
        <w:ind w:firstLine="720"/>
        <w:jc w:val="both"/>
      </w:pPr>
      <w:r>
        <w:t xml:space="preserve">Согласно справке о регистрации от </w:t>
      </w:r>
      <w:r>
        <w:rPr>
          <w:rStyle w:val="data2"/>
        </w:rPr>
        <w:t>ДД.ММ</w:t>
      </w:r>
      <w:proofErr w:type="gramStart"/>
      <w:r>
        <w:rPr>
          <w:rStyle w:val="data2"/>
        </w:rPr>
        <w:t>.Г</w:t>
      </w:r>
      <w:proofErr w:type="gramEnd"/>
      <w:r>
        <w:rPr>
          <w:rStyle w:val="data2"/>
        </w:rPr>
        <w:t>ГГГ</w:t>
      </w:r>
      <w:r>
        <w:t xml:space="preserve">, выданной ОАО "Славянка", истцы </w:t>
      </w:r>
      <w:proofErr w:type="spellStart"/>
      <w:r>
        <w:t>Лузиков</w:t>
      </w:r>
      <w:proofErr w:type="spellEnd"/>
      <w:r>
        <w:t xml:space="preserve"> Н.Ф. и </w:t>
      </w:r>
      <w:proofErr w:type="spellStart"/>
      <w:r>
        <w:t>Лузикова</w:t>
      </w:r>
      <w:proofErr w:type="spellEnd"/>
      <w:r>
        <w:t xml:space="preserve"> Н.В. зарегистрированы и проживают в спорном жилом помещении с </w:t>
      </w:r>
      <w:r>
        <w:rPr>
          <w:rStyle w:val="data2"/>
        </w:rPr>
        <w:t>ДД.ММ.ГГГГ</w:t>
      </w:r>
      <w:r>
        <w:t xml:space="preserve"> </w:t>
      </w:r>
    </w:p>
    <w:p w:rsidR="00F75136" w:rsidRDefault="00F75136" w:rsidP="00F75136">
      <w:pPr>
        <w:pStyle w:val="a3"/>
        <w:ind w:firstLine="720"/>
        <w:jc w:val="both"/>
      </w:pPr>
      <w:r>
        <w:t xml:space="preserve">Имея намерение воспользоваться предоставленным правом на приватизацию жилого помещения, </w:t>
      </w:r>
      <w:r>
        <w:rPr>
          <w:rStyle w:val="data2"/>
        </w:rPr>
        <w:t>ДД.ММ</w:t>
      </w:r>
      <w:proofErr w:type="gramStart"/>
      <w:r>
        <w:rPr>
          <w:rStyle w:val="data2"/>
        </w:rPr>
        <w:t>.Г</w:t>
      </w:r>
      <w:proofErr w:type="gramEnd"/>
      <w:r>
        <w:rPr>
          <w:rStyle w:val="data2"/>
        </w:rPr>
        <w:t>ГГГ</w:t>
      </w:r>
      <w:r>
        <w:t xml:space="preserve"> истцы обратились с соответствующим заявлением в Федеральное государственное учреждение «Специальное территориальное управление имущественных отношений» Министерства обороны Российской Федерации, в оперативном управлении у которого находится </w:t>
      </w:r>
      <w:r>
        <w:rPr>
          <w:rStyle w:val="address2"/>
        </w:rPr>
        <w:t>&lt;адрес&gt;</w:t>
      </w:r>
      <w:r>
        <w:t xml:space="preserve"> по ул.им. И.В. Морозова </w:t>
      </w:r>
      <w:r>
        <w:rPr>
          <w:rStyle w:val="address2"/>
        </w:rPr>
        <w:t>&lt;адрес&gt;</w:t>
      </w:r>
      <w:r>
        <w:t>.</w:t>
      </w:r>
    </w:p>
    <w:p w:rsidR="00F75136" w:rsidRDefault="00F75136" w:rsidP="00F75136">
      <w:pPr>
        <w:pStyle w:val="a3"/>
        <w:ind w:firstLine="720"/>
        <w:jc w:val="both"/>
      </w:pPr>
      <w:r>
        <w:t xml:space="preserve">Согласно ответу ответчика от </w:t>
      </w:r>
      <w:r>
        <w:rPr>
          <w:rStyle w:val="data2"/>
        </w:rPr>
        <w:t>ДД.ММ</w:t>
      </w:r>
      <w:proofErr w:type="gramStart"/>
      <w:r>
        <w:rPr>
          <w:rStyle w:val="data2"/>
        </w:rPr>
        <w:t>.Г</w:t>
      </w:r>
      <w:proofErr w:type="gramEnd"/>
      <w:r>
        <w:rPr>
          <w:rStyle w:val="data2"/>
        </w:rPr>
        <w:t>ГГГ</w:t>
      </w:r>
      <w:r>
        <w:t xml:space="preserve">, Министерство обороны РФ в лице ФГУ «Специальное территориальное управление имущественных отношений» Министерства обороны Российской Федерации не возражает против оформления в собственность жилого помещения, расположенного в </w:t>
      </w:r>
      <w:r>
        <w:rPr>
          <w:rStyle w:val="address2"/>
        </w:rPr>
        <w:t>&lt;адрес&gt;</w:t>
      </w:r>
      <w:r>
        <w:t xml:space="preserve">, </w:t>
      </w:r>
      <w:proofErr w:type="spellStart"/>
      <w:r>
        <w:t>ул.И.В.Морозова</w:t>
      </w:r>
      <w:proofErr w:type="spellEnd"/>
      <w:r>
        <w:t xml:space="preserve">. </w:t>
      </w:r>
      <w:r>
        <w:rPr>
          <w:rStyle w:val="address2"/>
        </w:rPr>
        <w:t>&lt;адрес&gt;</w:t>
      </w:r>
      <w:r>
        <w:t xml:space="preserve">, но в связи с отсутствием процедуры передачи жилья в собственность, было рекомендовано обратиться в порядке гражданского судопроизводства. </w:t>
      </w:r>
    </w:p>
    <w:p w:rsidR="00F75136" w:rsidRDefault="00F75136" w:rsidP="00F75136">
      <w:pPr>
        <w:pStyle w:val="a3"/>
        <w:ind w:firstLine="720"/>
        <w:jc w:val="both"/>
      </w:pPr>
      <w:r>
        <w:t>В соответствии со статьёй 2 Конституции РФ признание, соблюдение и защита прав и свобод человека и гражданина - обязанность государства.</w:t>
      </w:r>
    </w:p>
    <w:p w:rsidR="00F75136" w:rsidRDefault="00F75136" w:rsidP="00F75136">
      <w:pPr>
        <w:pStyle w:val="a3"/>
        <w:ind w:firstLine="720"/>
        <w:jc w:val="both"/>
      </w:pPr>
      <w:r>
        <w:t>В силу статьи 17 Конституции РФ в РФ признаются и гарантируются права и свободы человека и гражданина, согласно общепризнанным принципам и нормам международного права и в соответствии с Конституцией РФ, одним из конституционных прав гражданина является - право гражданина на жилище. При этом в РФ - права и свободы человека и гражданина являются непосредственно действующими и именно они определяют смысл, содержание и применение любых законов, а также обеспечиваются правосудием.</w:t>
      </w:r>
    </w:p>
    <w:p w:rsidR="00F75136" w:rsidRDefault="00F75136" w:rsidP="00F75136">
      <w:pPr>
        <w:pStyle w:val="a3"/>
        <w:ind w:firstLine="720"/>
        <w:jc w:val="both"/>
      </w:pPr>
      <w:r>
        <w:t xml:space="preserve">Суд непосредственно учитывает - Постановление Конституционного Суда РФ </w:t>
      </w:r>
      <w:r>
        <w:rPr>
          <w:rStyle w:val="nomer2"/>
        </w:rPr>
        <w:t>№</w:t>
      </w:r>
      <w:r>
        <w:t>-</w:t>
      </w:r>
      <w:proofErr w:type="spellStart"/>
      <w:r>
        <w:t>п</w:t>
      </w:r>
      <w:proofErr w:type="spellEnd"/>
      <w:r>
        <w:t xml:space="preserve"> от </w:t>
      </w:r>
      <w:r>
        <w:rPr>
          <w:rStyle w:val="data2"/>
        </w:rPr>
        <w:t>ДД.ММ</w:t>
      </w:r>
      <w:proofErr w:type="gramStart"/>
      <w:r>
        <w:rPr>
          <w:rStyle w:val="data2"/>
        </w:rPr>
        <w:t>.Г</w:t>
      </w:r>
      <w:proofErr w:type="gramEnd"/>
      <w:r>
        <w:rPr>
          <w:rStyle w:val="data2"/>
        </w:rPr>
        <w:t>ГГГ</w:t>
      </w:r>
      <w:r>
        <w:t xml:space="preserve"> «По делу о проверке конституционности отдельных положений статьи 4 Закона РФ «О приватизации жилищного фонда в РФ» из которого вытекает: запрет на приватизацию жилых помещений не является абсолютным.</w:t>
      </w:r>
    </w:p>
    <w:p w:rsidR="00F75136" w:rsidRDefault="00F75136" w:rsidP="00F75136">
      <w:pPr>
        <w:pStyle w:val="a3"/>
        <w:ind w:firstLine="720"/>
        <w:jc w:val="both"/>
      </w:pPr>
      <w:proofErr w:type="gramStart"/>
      <w:r>
        <w:lastRenderedPageBreak/>
        <w:t xml:space="preserve">Это следует также из части второй статьи 4 </w:t>
      </w:r>
      <w:r>
        <w:rPr>
          <w:rStyle w:val="isl"/>
        </w:rPr>
        <w:t>Закона Российской Федерации</w:t>
      </w:r>
      <w:r>
        <w:t xml:space="preserve"> "О приватизации жилищного фонда в Российской Федерации", позволяющей собственникам жилищного фонда или уполномоченным ими органам, а также предприятиям, за которыми закреплен жилищный фонд на праве хозяйственного ведения, и учреждениям, в оперативное управление которых передан жилищный фонд, с согласия собственника - принимать решения о приватизации.</w:t>
      </w:r>
      <w:proofErr w:type="gramEnd"/>
      <w:r>
        <w:t xml:space="preserve"> Однако</w:t>
      </w:r>
      <w:proofErr w:type="gramStart"/>
      <w:r>
        <w:t>,</w:t>
      </w:r>
      <w:proofErr w:type="gramEnd"/>
      <w:r>
        <w:t xml:space="preserve"> для граждан возможность осуществить приватизацию на основании этой нормы, связана с дополнительными, ограничительными по своему характеру, условиями. Одним из таких условий является - решение собственника жилья или уполномоченного лица, который вправе произвольно, не будучи связанным какими-либо установленными в законе предпосылками, разрешить или не разрешить приватизацию. Тем самым реализация права на приватизацию жилого помещения поставлена в зависимость от субъективного усмотрения собственника (владельца) жилья или уполномоченного лица, что не согласуется со ст. 17 Конституции РФ. </w:t>
      </w:r>
    </w:p>
    <w:p w:rsidR="00F75136" w:rsidRDefault="00F75136" w:rsidP="00F75136">
      <w:pPr>
        <w:pStyle w:val="a3"/>
        <w:ind w:firstLine="720"/>
        <w:jc w:val="both"/>
      </w:pPr>
      <w:r>
        <w:t xml:space="preserve">В названном Постановлении Конституционный Суд РФ указал на необходимость судов общей юрисдикции при рассмотрении дел данной категории не ограничиваться формальным подтверждением отсутствия разрешения на приватизацию и отказывать гражданину по этому основанию, а непосредственно исследовать обоснованность отказа в приватизации со стороны уполномоченного лица и возможного установления фактов злоупотребления правом. В изложенной части выводы Постановления Конституционного Суда РФ </w:t>
      </w:r>
      <w:proofErr w:type="gramStart"/>
      <w:r>
        <w:rPr>
          <w:rStyle w:val="nomer2"/>
        </w:rPr>
        <w:t>№</w:t>
      </w:r>
      <w:r>
        <w:t>-</w:t>
      </w:r>
      <w:proofErr w:type="spellStart"/>
      <w:proofErr w:type="gramEnd"/>
      <w:r>
        <w:t>п</w:t>
      </w:r>
      <w:proofErr w:type="spellEnd"/>
      <w:r>
        <w:t xml:space="preserve"> (вне зависимости от того, что предметом являлись коммунальные квартиры) - обязательны для судов общей юрисдикции, в том числе и для суда, рассматривающего данное дело. </w:t>
      </w:r>
    </w:p>
    <w:p w:rsidR="00F75136" w:rsidRDefault="00F75136" w:rsidP="00F75136">
      <w:pPr>
        <w:pStyle w:val="a3"/>
        <w:ind w:firstLine="720"/>
        <w:jc w:val="both"/>
      </w:pPr>
      <w:r>
        <w:t>В связи с чем суд в рамках рассматриваемого дела обязан не только установить имеющиеся у ответчика юридические мотивы и правовые основания отказа гражданину РФ в заключени</w:t>
      </w:r>
      <w:proofErr w:type="gramStart"/>
      <w:r>
        <w:t>и</w:t>
      </w:r>
      <w:proofErr w:type="gramEnd"/>
      <w:r>
        <w:t xml:space="preserve"> договора приватизации спорной квартиры, но и оценить их с точки зрения допустимости и согласованности с целями установленными в части 3 статьи 55 Конституции РФ. </w:t>
      </w:r>
    </w:p>
    <w:p w:rsidR="00F75136" w:rsidRDefault="00F75136" w:rsidP="00F75136">
      <w:pPr>
        <w:pStyle w:val="a3"/>
        <w:ind w:firstLine="720"/>
        <w:jc w:val="both"/>
      </w:pPr>
      <w:r>
        <w:t xml:space="preserve">При принятии решения по данному делу суд также учитывает императивные выводы, изложенные в Определении Конституционного Суда РФ от </w:t>
      </w:r>
      <w:r>
        <w:rPr>
          <w:rStyle w:val="data2"/>
        </w:rPr>
        <w:t>ДД.ММ</w:t>
      </w:r>
      <w:proofErr w:type="gramStart"/>
      <w:r>
        <w:rPr>
          <w:rStyle w:val="data2"/>
        </w:rPr>
        <w:t>.Г</w:t>
      </w:r>
      <w:proofErr w:type="gramEnd"/>
      <w:r>
        <w:rPr>
          <w:rStyle w:val="data2"/>
        </w:rPr>
        <w:t>ГГГ</w:t>
      </w:r>
      <w:r>
        <w:t xml:space="preserve"> N 316-0 «По жалобе граждан В.И. </w:t>
      </w:r>
      <w:proofErr w:type="spellStart"/>
      <w:r>
        <w:t>Беломытцевой</w:t>
      </w:r>
      <w:proofErr w:type="spellEnd"/>
      <w:r>
        <w:t xml:space="preserve"> и др. на нарушение их конституционных прав положением статьи 4 Закона РФ «О приватизации жилищного фонда в РФ» и в Определении </w:t>
      </w:r>
      <w:r>
        <w:rPr>
          <w:rStyle w:val="nomer2"/>
        </w:rPr>
        <w:t>№</w:t>
      </w:r>
      <w:r>
        <w:t xml:space="preserve"> от </w:t>
      </w:r>
      <w:r>
        <w:rPr>
          <w:rStyle w:val="data2"/>
        </w:rPr>
        <w:t>ДД.ММ.ГГГГ</w:t>
      </w:r>
      <w:r>
        <w:t xml:space="preserve"> «Об отказе в принятии к рассмотрению </w:t>
      </w:r>
      <w:proofErr w:type="gramStart"/>
      <w:r>
        <w:t>запроса Черкесского городского суда о проверке части 1 статьи 4 закона РФ «О приватизации жилищного фонда в РФ» согласно которым - определение круга объектов, не подлежащих приватизации, само по себе нельзя считать ограничением прав и свобод человека и гражданина, если целевое назначение жилого помещения, место его нахождения и другие обстоятельства, обусловливающие особенности правового режима жилья, исключают возможность передачи его в частную</w:t>
      </w:r>
      <w:proofErr w:type="gramEnd"/>
      <w:r>
        <w:t xml:space="preserve"> собственность. </w:t>
      </w:r>
      <w:proofErr w:type="gramStart"/>
      <w:r>
        <w:t xml:space="preserve">Запрет на приватизацию жилья, содержащийся в статье 4 </w:t>
      </w:r>
      <w:r>
        <w:rPr>
          <w:rStyle w:val="isl"/>
        </w:rPr>
        <w:t>Закона Российской Федерации</w:t>
      </w:r>
      <w:r>
        <w:t xml:space="preserve"> "О приватизации жилищного фонда в Российской Федерации", предопределен, в том числе, его правовым режимом и предназначением для иного целевого использования и не может рассматриваться как ограничивающий какие-либо конституционные права и свободы граждан, но при этом правовые основания ограничения права гражданина на получение жилья в собственность в порядке приватизации должны</w:t>
      </w:r>
      <w:proofErr w:type="gramEnd"/>
      <w:r>
        <w:t xml:space="preserve"> соответствовать целям защиты основ конституционного строя, нравственности, здоровья, прав и законных интересов других лиц, обеспечения обороны страны и безопасности государства (статья 55 часть 3 Конституции РФ) и не могут быть произвольными и не мотивированными.</w:t>
      </w:r>
    </w:p>
    <w:p w:rsidR="00F75136" w:rsidRDefault="00F75136" w:rsidP="00F75136">
      <w:pPr>
        <w:pStyle w:val="a3"/>
        <w:ind w:firstLine="720"/>
        <w:jc w:val="both"/>
      </w:pPr>
      <w:r>
        <w:lastRenderedPageBreak/>
        <w:t xml:space="preserve">Учитывается судом и Определение Конституционного Суда РФ от </w:t>
      </w:r>
      <w:r>
        <w:rPr>
          <w:rStyle w:val="data2"/>
        </w:rPr>
        <w:t>ДД.ММ</w:t>
      </w:r>
      <w:proofErr w:type="gramStart"/>
      <w:r>
        <w:rPr>
          <w:rStyle w:val="data2"/>
        </w:rPr>
        <w:t>.Г</w:t>
      </w:r>
      <w:proofErr w:type="gramEnd"/>
      <w:r>
        <w:rPr>
          <w:rStyle w:val="data2"/>
        </w:rPr>
        <w:t>ГГГ</w:t>
      </w:r>
      <w:r>
        <w:t xml:space="preserve"> гола </w:t>
      </w:r>
      <w:r>
        <w:rPr>
          <w:rStyle w:val="nomer2"/>
        </w:rPr>
        <w:t>№</w:t>
      </w:r>
      <w:r>
        <w:t xml:space="preserve"> «Об отказе в принятии к рассмотрению жалобы гражданки Ивановой И.Л. на нарушение ее конституционных прав положениями статьи 4 Закона РФ «О приватизации жилищного фонда в РФ», в соответствии с которым также указывается, что общий запрет на приватизацию служебных квартир не может рассматриваться как нарушающий права граждан, но только в том случае, если целевое назначение жилого фонда, место его нахождения и другие обстоятельства, обусловливающие особенности правового режима жилья, исключают возможность передачи его в частную собственность; при этом отказ должен быть мотивированным и, безусловно, согласовываться с целями определенными в части 3 статьи 55 Конституции РФ.</w:t>
      </w:r>
    </w:p>
    <w:p w:rsidR="00F75136" w:rsidRDefault="00F75136" w:rsidP="00F75136">
      <w:pPr>
        <w:pStyle w:val="a3"/>
        <w:ind w:firstLine="720"/>
        <w:jc w:val="both"/>
      </w:pPr>
      <w:r>
        <w:t>В соответствии со ст. 421 ГК РФ (Свобода договора) - Граждане и юридические лица свободны в заключени</w:t>
      </w:r>
      <w:proofErr w:type="gramStart"/>
      <w:r>
        <w:t>и</w:t>
      </w:r>
      <w:proofErr w:type="gramEnd"/>
      <w:r>
        <w:t xml:space="preserve"> договора. Понуждение к заключению договора не допускается, за исключением случаев, когда обязанность заключить договор предусмотрена ГК РФ, законом или добровольно принятым обязательством.</w:t>
      </w:r>
    </w:p>
    <w:p w:rsidR="00F75136" w:rsidRDefault="00F75136" w:rsidP="00F75136">
      <w:pPr>
        <w:pStyle w:val="a3"/>
        <w:ind w:firstLine="720"/>
        <w:jc w:val="both"/>
      </w:pPr>
      <w:r>
        <w:t>Статья 445 ГК РФ (Заключение договора в обязательном порядке) определяет - если сторона, для которой в соответствии с ГК РФ или иными законами заключение договора обязательно, уклоняется от его заключения, другая сторона вправе обратиться в суд с требованием о понуждении заключить договор.</w:t>
      </w:r>
    </w:p>
    <w:p w:rsidR="00F75136" w:rsidRDefault="00F75136" w:rsidP="00F75136">
      <w:pPr>
        <w:pStyle w:val="a3"/>
        <w:ind w:firstLine="720"/>
        <w:jc w:val="both"/>
      </w:pPr>
      <w:r>
        <w:t xml:space="preserve">Согласно действующему Закону РФ «О приватизации жилищного фонда в РФ» </w:t>
      </w:r>
      <w:r>
        <w:rPr>
          <w:rStyle w:val="nomer2"/>
        </w:rPr>
        <w:t>№</w:t>
      </w:r>
      <w:r>
        <w:t xml:space="preserve"> (в ред. от </w:t>
      </w:r>
      <w:r>
        <w:rPr>
          <w:rStyle w:val="data2"/>
        </w:rPr>
        <w:t>ДД.ММ</w:t>
      </w:r>
      <w:proofErr w:type="gramStart"/>
      <w:r>
        <w:rPr>
          <w:rStyle w:val="data2"/>
        </w:rPr>
        <w:t>.Г</w:t>
      </w:r>
      <w:proofErr w:type="gramEnd"/>
      <w:r>
        <w:rPr>
          <w:rStyle w:val="data2"/>
        </w:rPr>
        <w:t>ГГГ</w:t>
      </w:r>
      <w:r>
        <w:t>) ст. 1: приватизация жилых помещений - бесплатная передача в собственность граждан Российской Федерации на добровольной основе занимаемых ими жилых помещений в государственном и муниципальном жилищном фонде.</w:t>
      </w:r>
    </w:p>
    <w:p w:rsidR="00F75136" w:rsidRDefault="00F75136" w:rsidP="00F75136">
      <w:pPr>
        <w:pStyle w:val="a3"/>
        <w:ind w:firstLine="720"/>
        <w:jc w:val="both"/>
      </w:pPr>
      <w:proofErr w:type="gramStart"/>
      <w:r>
        <w:rPr>
          <w:rStyle w:val="isl"/>
        </w:rPr>
        <w:t>Граждане Российской Федерации</w:t>
      </w:r>
      <w:r>
        <w:t>, занимающие жилые помещения в государственном и муниципальном жилищном фонде, включая жилищный фонд, находящийся в хозяйственном ведении предприятий или оперативном управлении учреждений (ведомственный фонд), на условиях социального найма, вправе с согласия всех совместно проживающих совершеннолетних членов семьи, а также несовершеннолетних в возрасте от 14 до 18 лет приобрести эти помещения в собственность на условиях, предусмотренных законом о приватизации.</w:t>
      </w:r>
      <w:proofErr w:type="gramEnd"/>
    </w:p>
    <w:p w:rsidR="00F75136" w:rsidRDefault="00F75136" w:rsidP="00F75136">
      <w:pPr>
        <w:pStyle w:val="a3"/>
        <w:ind w:firstLine="720"/>
        <w:jc w:val="both"/>
      </w:pPr>
      <w:r>
        <w:t xml:space="preserve">Не подлежат приватизации жилые помещения, предоставленные гражданам по договорам социального найма после </w:t>
      </w:r>
      <w:r>
        <w:rPr>
          <w:rStyle w:val="data2"/>
        </w:rPr>
        <w:t>ДД.ММ</w:t>
      </w:r>
      <w:proofErr w:type="gramStart"/>
      <w:r>
        <w:rPr>
          <w:rStyle w:val="data2"/>
        </w:rPr>
        <w:t>.Г</w:t>
      </w:r>
      <w:proofErr w:type="gramEnd"/>
      <w:r>
        <w:rPr>
          <w:rStyle w:val="data2"/>
        </w:rPr>
        <w:t>ГГГ</w:t>
      </w:r>
      <w:r>
        <w:t>, а также жилые помещения, находящиеся в аварийном состоянии, в общежитиях, в домах закрытых военных городков, а также служебные жилые помещения, за исключением жилищного фонда совхозов и других сельскохозяйственных предприятий, к ним приравненных, и находящийся в сельской местности жилищный фонд стационарных учреждений социальной защиты населения.</w:t>
      </w:r>
    </w:p>
    <w:p w:rsidR="00F75136" w:rsidRDefault="00F75136" w:rsidP="00F75136">
      <w:pPr>
        <w:pStyle w:val="a3"/>
        <w:ind w:firstLine="720"/>
        <w:jc w:val="both"/>
      </w:pPr>
      <w:proofErr w:type="gramStart"/>
      <w:r>
        <w:t>Собственники жилищного фонда или уполномоченные ими органы, а также предприятия, за которыми закреплен жилищный фонд на праве хозяйственного ведения, и учреждения, в оперативное управление которых передан жилищный фонд, с согласия собственников вправе принимать решения о приватизации служебных жилых помещений и находящегося в сельской местности жилищного фонда стационарных учреждений социальной защиты населения.</w:t>
      </w:r>
      <w:proofErr w:type="gramEnd"/>
      <w:r>
        <w:t xml:space="preserve"> </w:t>
      </w:r>
      <w:proofErr w:type="gramStart"/>
      <w:r>
        <w:t xml:space="preserve">Согласно ст.6 закона о приватизации - передача жилых помещений в собственность граждан осуществляется уполномоченными собственниками указанных жилых помещений органами государственной власти, органами местного самоуправления, а также государственными или муниципальными унитарными предприятиями, за которыми закреплен жилищный фонд на праве хозяйственного </w:t>
      </w:r>
      <w:r>
        <w:lastRenderedPageBreak/>
        <w:t>ведения, государственными или муниципальными учреждениями, казенными предприятиями, в оперативное управление которых передан жилищный фонд.</w:t>
      </w:r>
      <w:proofErr w:type="gramEnd"/>
    </w:p>
    <w:p w:rsidR="00F75136" w:rsidRDefault="00F75136" w:rsidP="00F75136">
      <w:pPr>
        <w:pStyle w:val="a3"/>
        <w:ind w:firstLine="720"/>
        <w:jc w:val="both"/>
      </w:pPr>
      <w:r>
        <w:t>В соответствии со ст. 11 названного закона - каждый гражданин имеет право на приобретение в собственность бесплатно, в порядке приватизации, жилого помещения в государственном и муниципальном жилищном фонде социального использования один раз.</w:t>
      </w:r>
    </w:p>
    <w:p w:rsidR="00F75136" w:rsidRDefault="00F75136" w:rsidP="00F75136">
      <w:pPr>
        <w:pStyle w:val="a3"/>
        <w:ind w:firstLine="720"/>
        <w:jc w:val="both"/>
      </w:pPr>
      <w:r>
        <w:t xml:space="preserve">Исходя из смысла преамбулы и ст. ст. 1, 2 </w:t>
      </w:r>
      <w:r>
        <w:rPr>
          <w:rStyle w:val="isl"/>
        </w:rPr>
        <w:t>Закона Российской Федерации</w:t>
      </w:r>
      <w:r>
        <w:t xml:space="preserve"> "О приватизации жилищного фонда в Российской Федерации", гражданам не может быть отказано в приватизации занимаемых ими жилых помещений на не предусмотренных этим Законом условиях, если они обратились с таким требованием; данный вывод полностью согласуется с Постановлением Пленума Верховного Суда РФ от </w:t>
      </w:r>
      <w:r>
        <w:rPr>
          <w:rStyle w:val="data2"/>
        </w:rPr>
        <w:t>ДД.ММ</w:t>
      </w:r>
      <w:proofErr w:type="gramStart"/>
      <w:r>
        <w:rPr>
          <w:rStyle w:val="data2"/>
        </w:rPr>
        <w:t>.Г</w:t>
      </w:r>
      <w:proofErr w:type="gramEnd"/>
      <w:r>
        <w:rPr>
          <w:rStyle w:val="data2"/>
        </w:rPr>
        <w:t>ГГГ</w:t>
      </w:r>
      <w:r>
        <w:t xml:space="preserve"> </w:t>
      </w:r>
      <w:r>
        <w:rPr>
          <w:rStyle w:val="nomer2"/>
        </w:rPr>
        <w:t>№</w:t>
      </w:r>
      <w:r>
        <w:t xml:space="preserve"> «О некоторых вопросах применения судами закона РФ «О приватизации жилищного фонда в РФ».</w:t>
      </w:r>
    </w:p>
    <w:p w:rsidR="00F75136" w:rsidRDefault="00F75136" w:rsidP="00F75136">
      <w:pPr>
        <w:pStyle w:val="a3"/>
        <w:ind w:firstLine="720"/>
        <w:jc w:val="both"/>
      </w:pPr>
      <w:r>
        <w:t xml:space="preserve">При этом суд учитывает, что соблюдение установленного ст. ст. 7, 8 названного Закона порядка оформления передачи жилья обязательно как для граждан, так и для должностных лиц, на которых возложена обязанность по передаче жилых помещений в государственном и муниципальном жилищном фонде в собственность граждан. </w:t>
      </w:r>
      <w:proofErr w:type="gramStart"/>
      <w:r>
        <w:t>Учитывая, что в связи с отказом в приватизации занимаемого гражданином жилого помещения между ним и местной администрацией, предприятием, за которым на праве полного хозяйственного ведения закреплен, или учреждением, в оперативное управление которого передан жилищный фонд, возникает спор о праве гражданском, он разрешается судом по правилам искового производства - эти выводы суда согласуются с законоположениями, изложенными в Постановлении Пленума Верховного Суда РФ</w:t>
      </w:r>
      <w:proofErr w:type="gramEnd"/>
      <w:r>
        <w:t xml:space="preserve"> от </w:t>
      </w:r>
      <w:r>
        <w:rPr>
          <w:rStyle w:val="data2"/>
        </w:rPr>
        <w:t>ДД.ММ</w:t>
      </w:r>
      <w:proofErr w:type="gramStart"/>
      <w:r>
        <w:rPr>
          <w:rStyle w:val="data2"/>
        </w:rPr>
        <w:t>.Г</w:t>
      </w:r>
      <w:proofErr w:type="gramEnd"/>
      <w:r>
        <w:rPr>
          <w:rStyle w:val="data2"/>
        </w:rPr>
        <w:t>ГГГ</w:t>
      </w:r>
      <w:r>
        <w:t xml:space="preserve"> </w:t>
      </w:r>
      <w:r>
        <w:rPr>
          <w:rStyle w:val="nomer2"/>
        </w:rPr>
        <w:t>№</w:t>
      </w:r>
      <w:r>
        <w:t xml:space="preserve"> «О некоторых вопросах применения судами закона РФ «О приватизации жилищного фонда в РФ».</w:t>
      </w:r>
    </w:p>
    <w:p w:rsidR="00F75136" w:rsidRDefault="00F75136" w:rsidP="00F75136">
      <w:pPr>
        <w:pStyle w:val="a3"/>
        <w:ind w:firstLine="720"/>
        <w:jc w:val="both"/>
      </w:pPr>
      <w:r>
        <w:t xml:space="preserve">Судом установлено, что с </w:t>
      </w:r>
      <w:proofErr w:type="spellStart"/>
      <w:r>
        <w:t>Лузиковым</w:t>
      </w:r>
      <w:proofErr w:type="spellEnd"/>
      <w:r>
        <w:t xml:space="preserve"> Н.Ф. был заключен договор социального найма на спорное жилое помещение.</w:t>
      </w:r>
    </w:p>
    <w:p w:rsidR="00F75136" w:rsidRDefault="00F75136" w:rsidP="00F75136">
      <w:pPr>
        <w:pStyle w:val="a3"/>
        <w:ind w:firstLine="720"/>
        <w:jc w:val="both"/>
      </w:pPr>
      <w:r>
        <w:t xml:space="preserve">Таким образом, истцы лишены права на получение от муниципального образования другого жилья, которое они были бы вправе приватизировать и объективно лишаются права приватизировать занимаемую ими квартиру, в </w:t>
      </w:r>
      <w:proofErr w:type="gramStart"/>
      <w:r>
        <w:t>связи</w:t>
      </w:r>
      <w:proofErr w:type="gramEnd"/>
      <w:r>
        <w:t xml:space="preserve"> с чем объективно нарушается не только их право на жилище (статья 40 </w:t>
      </w:r>
      <w:r>
        <w:rPr>
          <w:rStyle w:val="isl"/>
        </w:rPr>
        <w:t>Конституции Российской Федерации</w:t>
      </w:r>
      <w:r>
        <w:t xml:space="preserve">), но и закрепленное статьей 35 </w:t>
      </w:r>
      <w:r>
        <w:rPr>
          <w:rStyle w:val="isl"/>
        </w:rPr>
        <w:t>Конституции Российской Федерации</w:t>
      </w:r>
      <w:r>
        <w:t xml:space="preserve"> право частной собственности и принцип равенства прав на возможность иметь имущество (в данном случае - жилое помещение) в собственности, конституционный принцип равенства граждан перед законом и судом. </w:t>
      </w:r>
    </w:p>
    <w:p w:rsidR="00F75136" w:rsidRDefault="00F75136" w:rsidP="00F75136">
      <w:pPr>
        <w:pStyle w:val="a3"/>
        <w:ind w:firstLine="720"/>
        <w:jc w:val="both"/>
      </w:pPr>
      <w:r>
        <w:t xml:space="preserve">Данная позиция суда первой инстанции в полной мере согласуется с Определением Конституционного Суда </w:t>
      </w:r>
      <w:r>
        <w:rPr>
          <w:rStyle w:val="nomer2"/>
        </w:rPr>
        <w:t>№</w:t>
      </w:r>
      <w:r>
        <w:t xml:space="preserve"> от </w:t>
      </w:r>
      <w:r>
        <w:rPr>
          <w:rStyle w:val="data2"/>
        </w:rPr>
        <w:t>ДД.ММ</w:t>
      </w:r>
      <w:proofErr w:type="gramStart"/>
      <w:r>
        <w:rPr>
          <w:rStyle w:val="data2"/>
        </w:rPr>
        <w:t>.Г</w:t>
      </w:r>
      <w:proofErr w:type="gramEnd"/>
      <w:r>
        <w:rPr>
          <w:rStyle w:val="data2"/>
        </w:rPr>
        <w:t>ГГГ</w:t>
      </w:r>
      <w:r>
        <w:t xml:space="preserve"> «Об отказе в принятии к рассмотрению запроса Черкесского городского суда о проверке части 1 статьи 4 закона РФ «О приватизации жилищного фонда в РФ». В соответствии со статьёй 12 </w:t>
      </w:r>
      <w:r>
        <w:rPr>
          <w:rStyle w:val="isl"/>
        </w:rPr>
        <w:t>Закона Российской Федерации</w:t>
      </w:r>
      <w:r>
        <w:t xml:space="preserve"> от </w:t>
      </w:r>
      <w:r>
        <w:rPr>
          <w:rStyle w:val="data2"/>
        </w:rPr>
        <w:t>ДД.ММ</w:t>
      </w:r>
      <w:proofErr w:type="gramStart"/>
      <w:r>
        <w:rPr>
          <w:rStyle w:val="data2"/>
        </w:rPr>
        <w:t>.Г</w:t>
      </w:r>
      <w:proofErr w:type="gramEnd"/>
      <w:r>
        <w:rPr>
          <w:rStyle w:val="data2"/>
        </w:rPr>
        <w:t>ГГГ</w:t>
      </w:r>
      <w:r>
        <w:t xml:space="preserve"> № 189-ФЗ «О введении в действие Жилищного кодекса Российской Федерации», а также статьёй 4 </w:t>
      </w:r>
      <w:r>
        <w:rPr>
          <w:rStyle w:val="isl"/>
        </w:rPr>
        <w:t>Закона Российской Федерации</w:t>
      </w:r>
      <w:r>
        <w:t xml:space="preserve"> «О приватизации жилищного фонда в Российской Федерации» не подлежат приватизации жилые помещения, предоставленные гражданам по договорам социального найма после </w:t>
      </w:r>
      <w:r>
        <w:rPr>
          <w:rStyle w:val="data2"/>
        </w:rPr>
        <w:t>ДД.ММ.ГГГГ</w:t>
      </w:r>
      <w:r>
        <w:t>. Данная норма закона не подлежит применению в настоящем деле, поскольку установлено, что Чеботаревы были вселены на законных основаниях и постоянно проживают в спорной квартире с момента регистрации.</w:t>
      </w:r>
    </w:p>
    <w:p w:rsidR="00F75136" w:rsidRDefault="00F75136" w:rsidP="00F75136">
      <w:pPr>
        <w:pStyle w:val="a3"/>
        <w:ind w:firstLine="720"/>
        <w:jc w:val="both"/>
      </w:pPr>
      <w:r>
        <w:lastRenderedPageBreak/>
        <w:t>Кроме того, в судебном заседании установлено, что истцы производят оплату за жилье и коммунальные услуги спорного жилого помещения из расчета за один квадратный метр общей площади, тогда как в общежитиях оплата производится из расчета за одно койко-место, т.е. правоотношения между истцом и ответчиком соответствует договору социального найма.</w:t>
      </w:r>
    </w:p>
    <w:p w:rsidR="00F75136" w:rsidRDefault="00F75136" w:rsidP="00F75136">
      <w:pPr>
        <w:pStyle w:val="a3"/>
        <w:ind w:firstLine="720"/>
        <w:jc w:val="both"/>
      </w:pPr>
      <w:r>
        <w:t xml:space="preserve">Занимаемая истцами квартира является изолированным благоустроенным помещением, общей площадью 75,2 кв.м., что подтверждается техническим паспортом жилого помещения, и в силу статьи 15 Жилищного кодекса Российской Федерации является объектом жилищных прав. </w:t>
      </w:r>
    </w:p>
    <w:p w:rsidR="00F75136" w:rsidRDefault="00F75136" w:rsidP="00F75136">
      <w:pPr>
        <w:pStyle w:val="a3"/>
        <w:ind w:firstLine="720"/>
        <w:jc w:val="both"/>
      </w:pPr>
      <w:r>
        <w:t>В соответствии с нормой ст. 8 Закона РФ «О приватизации жилищного фонда в Российской Федерации», если гражданин по независящим от него причинам не может реализовать свое право на получение жилья в собственность, то он вправе обратиться в суд с иском о признании за ним права собственности в судебном порядке.</w:t>
      </w:r>
    </w:p>
    <w:p w:rsidR="00F75136" w:rsidRDefault="00F75136" w:rsidP="00F75136">
      <w:pPr>
        <w:pStyle w:val="a3"/>
        <w:ind w:firstLine="720"/>
        <w:jc w:val="both"/>
      </w:pPr>
      <w:proofErr w:type="spellStart"/>
      <w:r>
        <w:t>Лузиков</w:t>
      </w:r>
      <w:proofErr w:type="spellEnd"/>
      <w:r>
        <w:t xml:space="preserve"> Н.Ф. и </w:t>
      </w:r>
      <w:proofErr w:type="spellStart"/>
      <w:r>
        <w:t>Лузикова</w:t>
      </w:r>
      <w:proofErr w:type="spellEnd"/>
      <w:r>
        <w:t xml:space="preserve"> Н.В. являются гражданами Российской Федерации, и согласно представленным доказательствам, а именно справкам БТИ, выпискам из ЕГРП, справкам из военных частей, в которых истец проходил службу, </w:t>
      </w:r>
      <w:proofErr w:type="spellStart"/>
      <w:r>
        <w:t>с</w:t>
      </w:r>
      <w:r>
        <w:rPr>
          <w:rStyle w:val="data2"/>
        </w:rPr>
        <w:t>ДД.ММ</w:t>
      </w:r>
      <w:proofErr w:type="gramStart"/>
      <w:r>
        <w:rPr>
          <w:rStyle w:val="data2"/>
        </w:rPr>
        <w:t>.Г</w:t>
      </w:r>
      <w:proofErr w:type="gramEnd"/>
      <w:r>
        <w:rPr>
          <w:rStyle w:val="data2"/>
        </w:rPr>
        <w:t>ГГГ</w:t>
      </w:r>
      <w:proofErr w:type="spellEnd"/>
      <w:r>
        <w:t xml:space="preserve"> (т.е. с даты введения в действие Закона РФ «О приватизации жилищного фонда в Российской Федерации) и по настоящее время, истцами не было реализовано право на приобретение в собственность жилого помещения бесплатно. Более того, дети истцов отказались от приватизации спорной квартиры в их пользу, что выразили в письменном согласии, удостоверенном в нотариальном порядке, и в судебном заседании изложил </w:t>
      </w:r>
      <w:proofErr w:type="spellStart"/>
      <w:r>
        <w:t>Лузиков</w:t>
      </w:r>
      <w:proofErr w:type="spellEnd"/>
      <w:r>
        <w:t xml:space="preserve"> В.Н.</w:t>
      </w:r>
    </w:p>
    <w:p w:rsidR="00F75136" w:rsidRDefault="00F75136" w:rsidP="00F75136">
      <w:pPr>
        <w:pStyle w:val="a3"/>
        <w:ind w:firstLine="720"/>
        <w:jc w:val="both"/>
      </w:pPr>
      <w:r>
        <w:t>Таким образом, суд считает исковые требования истцов о признании права собственности на жилое помещение обоснованными и подлежащими удовлетворению.</w:t>
      </w:r>
    </w:p>
    <w:p w:rsidR="00F75136" w:rsidRDefault="00F75136" w:rsidP="00F75136">
      <w:pPr>
        <w:pStyle w:val="a3"/>
        <w:ind w:firstLine="720"/>
        <w:jc w:val="both"/>
      </w:pPr>
      <w:r>
        <w:t xml:space="preserve">На основании </w:t>
      </w:r>
      <w:proofErr w:type="gramStart"/>
      <w:r>
        <w:t>изложенного</w:t>
      </w:r>
      <w:proofErr w:type="gramEnd"/>
      <w:r>
        <w:t>, руководствуясь ст.ст. 194-198 ГПК РФ, суд</w:t>
      </w:r>
    </w:p>
    <w:p w:rsidR="00F75136" w:rsidRDefault="00F75136" w:rsidP="00F75136">
      <w:pPr>
        <w:pStyle w:val="a3"/>
        <w:ind w:firstLine="720"/>
        <w:jc w:val="center"/>
      </w:pPr>
      <w:r>
        <w:t>решил:</w:t>
      </w:r>
    </w:p>
    <w:p w:rsidR="00F75136" w:rsidRDefault="00F75136" w:rsidP="00F75136">
      <w:pPr>
        <w:pStyle w:val="a3"/>
        <w:ind w:firstLine="720"/>
        <w:jc w:val="both"/>
      </w:pPr>
      <w:r>
        <w:t xml:space="preserve">Иск </w:t>
      </w:r>
      <w:proofErr w:type="spellStart"/>
      <w:r>
        <w:t>Лузикова</w:t>
      </w:r>
      <w:proofErr w:type="spellEnd"/>
      <w:r>
        <w:t xml:space="preserve"> </w:t>
      </w:r>
      <w:r>
        <w:rPr>
          <w:rStyle w:val="fio13"/>
        </w:rPr>
        <w:t>ФИО13</w:t>
      </w:r>
      <w:r>
        <w:t xml:space="preserve">, </w:t>
      </w:r>
      <w:proofErr w:type="spellStart"/>
      <w:r>
        <w:t>Лузиковой</w:t>
      </w:r>
      <w:proofErr w:type="spellEnd"/>
      <w:r>
        <w:t xml:space="preserve"> </w:t>
      </w:r>
      <w:r>
        <w:rPr>
          <w:rStyle w:val="fio14"/>
        </w:rPr>
        <w:t>ФИО14</w:t>
      </w:r>
      <w:r>
        <w:t xml:space="preserve"> - удовлетворить частично.</w:t>
      </w:r>
    </w:p>
    <w:p w:rsidR="00F75136" w:rsidRDefault="00F75136" w:rsidP="00F75136">
      <w:pPr>
        <w:pStyle w:val="a3"/>
        <w:ind w:firstLine="720"/>
        <w:jc w:val="both"/>
      </w:pPr>
      <w:r>
        <w:t xml:space="preserve">Признать за </w:t>
      </w:r>
      <w:proofErr w:type="spellStart"/>
      <w:r>
        <w:t>Лузиковым</w:t>
      </w:r>
      <w:proofErr w:type="spellEnd"/>
      <w:r>
        <w:t xml:space="preserve"> </w:t>
      </w:r>
      <w:r>
        <w:rPr>
          <w:rStyle w:val="fio15"/>
        </w:rPr>
        <w:t>ФИО15</w:t>
      </w:r>
      <w:r>
        <w:t xml:space="preserve">, </w:t>
      </w:r>
      <w:proofErr w:type="spellStart"/>
      <w:r>
        <w:t>Лузиковой</w:t>
      </w:r>
      <w:proofErr w:type="spellEnd"/>
      <w:r>
        <w:t xml:space="preserve"> </w:t>
      </w:r>
      <w:r>
        <w:rPr>
          <w:rStyle w:val="fio16"/>
        </w:rPr>
        <w:t>ФИО16</w:t>
      </w:r>
      <w:r>
        <w:t xml:space="preserve"> право собственности в порядке приватизации в равных долях по 1/2 за каждым, на </w:t>
      </w:r>
      <w:r>
        <w:rPr>
          <w:rStyle w:val="address2"/>
        </w:rPr>
        <w:t>&lt;адрес&gt;</w:t>
      </w:r>
      <w:r>
        <w:t xml:space="preserve">, </w:t>
      </w:r>
      <w:proofErr w:type="gramStart"/>
      <w:r>
        <w:t>расположенную</w:t>
      </w:r>
      <w:proofErr w:type="gramEnd"/>
      <w:r>
        <w:t xml:space="preserve"> в </w:t>
      </w:r>
      <w:r>
        <w:rPr>
          <w:rStyle w:val="address2"/>
        </w:rPr>
        <w:t>&lt;адрес&gt;</w:t>
      </w:r>
      <w:r>
        <w:t xml:space="preserve"> по ул. </w:t>
      </w:r>
      <w:r>
        <w:rPr>
          <w:rStyle w:val="address2"/>
        </w:rPr>
        <w:t>&lt;адрес&gt;</w:t>
      </w:r>
      <w:r>
        <w:t xml:space="preserve"> в </w:t>
      </w:r>
      <w:r>
        <w:rPr>
          <w:rStyle w:val="address2"/>
        </w:rPr>
        <w:t>&lt;адрес&gt;</w:t>
      </w:r>
      <w:r>
        <w:t>.</w:t>
      </w:r>
    </w:p>
    <w:p w:rsidR="00F75136" w:rsidRDefault="00F75136" w:rsidP="00F75136">
      <w:pPr>
        <w:pStyle w:val="a3"/>
        <w:ind w:firstLine="720"/>
        <w:jc w:val="both"/>
      </w:pPr>
      <w:r>
        <w:t xml:space="preserve">В удовлетворении исковых требований о прекращении права собственности на жилое помещение за Российской Федерацией и права оперативного управления за ФГУ «Специальное территориальное управление имущественных отношений» Министерства обороны Российской Федерации на объект недвижимого имущества - жилое помещение, расположенное по адресу: </w:t>
      </w:r>
      <w:r>
        <w:rPr>
          <w:rStyle w:val="address2"/>
        </w:rPr>
        <w:t>&lt;адрес&gt;</w:t>
      </w:r>
      <w:r>
        <w:t xml:space="preserve">, ул.им. </w:t>
      </w:r>
      <w:r>
        <w:rPr>
          <w:rStyle w:val="address2"/>
        </w:rPr>
        <w:t>&lt;адрес&gt;</w:t>
      </w:r>
      <w:r>
        <w:t xml:space="preserve"> </w:t>
      </w:r>
      <w:r>
        <w:rPr>
          <w:rStyle w:val="address2"/>
        </w:rPr>
        <w:t>&lt;</w:t>
      </w:r>
      <w:proofErr w:type="gramStart"/>
      <w:r>
        <w:rPr>
          <w:rStyle w:val="address2"/>
        </w:rPr>
        <w:t>адрес</w:t>
      </w:r>
      <w:proofErr w:type="gramEnd"/>
      <w:r>
        <w:rPr>
          <w:rStyle w:val="address2"/>
        </w:rPr>
        <w:t>&gt;</w:t>
      </w:r>
      <w:r>
        <w:t xml:space="preserve"> - отказать.</w:t>
      </w:r>
    </w:p>
    <w:p w:rsidR="00F75136" w:rsidRDefault="00F75136" w:rsidP="00F75136">
      <w:pPr>
        <w:pStyle w:val="a3"/>
        <w:ind w:firstLine="720"/>
        <w:jc w:val="both"/>
      </w:pPr>
      <w:r>
        <w:t xml:space="preserve">Настоящее решение суда является основанием для государственной регистрации права собственности за </w:t>
      </w:r>
      <w:proofErr w:type="spellStart"/>
      <w:r>
        <w:t>Лузиковым</w:t>
      </w:r>
      <w:proofErr w:type="spellEnd"/>
      <w:r>
        <w:t xml:space="preserve"> </w:t>
      </w:r>
      <w:r>
        <w:rPr>
          <w:rStyle w:val="fio17"/>
        </w:rPr>
        <w:t>ФИО17</w:t>
      </w:r>
      <w:r>
        <w:t xml:space="preserve"> и </w:t>
      </w:r>
      <w:proofErr w:type="spellStart"/>
      <w:r>
        <w:t>Лузиковой</w:t>
      </w:r>
      <w:proofErr w:type="spellEnd"/>
      <w:r>
        <w:t xml:space="preserve"> </w:t>
      </w:r>
      <w:r>
        <w:rPr>
          <w:rStyle w:val="fio18"/>
        </w:rPr>
        <w:t>ФИО18</w:t>
      </w:r>
      <w:r>
        <w:t xml:space="preserve"> в Управлении Федеральной службы государственной регистрации, кадастра и картографии по Волгоградской области.</w:t>
      </w:r>
    </w:p>
    <w:p w:rsidR="00F75136" w:rsidRDefault="00F75136" w:rsidP="00F75136">
      <w:pPr>
        <w:pStyle w:val="a3"/>
        <w:ind w:firstLine="720"/>
        <w:jc w:val="both"/>
      </w:pPr>
      <w:r>
        <w:t xml:space="preserve">Решение может быть обжаловано сторонами в апелляционном порядке в Волгоградский областной суд </w:t>
      </w:r>
      <w:proofErr w:type="gramStart"/>
      <w:r>
        <w:t>через</w:t>
      </w:r>
      <w:proofErr w:type="gramEnd"/>
      <w:r>
        <w:t xml:space="preserve"> </w:t>
      </w:r>
      <w:proofErr w:type="gramStart"/>
      <w:r>
        <w:t>Дзержинский</w:t>
      </w:r>
      <w:proofErr w:type="gramEnd"/>
      <w:r>
        <w:t xml:space="preserve"> районный суд г. Волгограда в течение месяца со дня принятия решения суда в окончательной форме.</w:t>
      </w:r>
    </w:p>
    <w:p w:rsidR="00F75136" w:rsidRDefault="00F75136" w:rsidP="00F75136">
      <w:pPr>
        <w:pStyle w:val="a3"/>
        <w:ind w:firstLine="720"/>
        <w:jc w:val="both"/>
      </w:pPr>
      <w:r>
        <w:lastRenderedPageBreak/>
        <w:t>Справка: решение суда в окончательной форме изготовлено 03 августа 2012 года.</w:t>
      </w:r>
    </w:p>
    <w:p w:rsidR="00F75136" w:rsidRDefault="00F75136" w:rsidP="00F75136">
      <w:pPr>
        <w:pStyle w:val="a3"/>
        <w:ind w:firstLine="720"/>
        <w:jc w:val="both"/>
      </w:pPr>
      <w:r>
        <w:rPr>
          <w:rStyle w:val="others1"/>
        </w:rPr>
        <w:t>&lt;данные изъяты&gt;</w:t>
      </w:r>
    </w:p>
    <w:p w:rsidR="00F75136" w:rsidRDefault="00F75136" w:rsidP="00F75136">
      <w:pPr>
        <w:pStyle w:val="a3"/>
        <w:ind w:firstLine="720"/>
        <w:jc w:val="both"/>
      </w:pPr>
      <w:r>
        <w:rPr>
          <w:rStyle w:val="others1"/>
        </w:rPr>
        <w:t>&lt;данные изъяты&gt;</w:t>
      </w:r>
    </w:p>
    <w:p w:rsidR="00F75136" w:rsidRDefault="00F75136" w:rsidP="00F75136">
      <w:pPr>
        <w:pStyle w:val="a3"/>
        <w:ind w:firstLine="720"/>
        <w:jc w:val="both"/>
      </w:pPr>
      <w:r>
        <w:t>Судья:                                                        Е.В. Гринченко</w:t>
      </w:r>
    </w:p>
    <w:p w:rsidR="00FC074B" w:rsidRDefault="00F75136"/>
    <w:sectPr w:rsidR="00FC074B" w:rsidSect="008E73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F75136"/>
    <w:rsid w:val="004B68A2"/>
    <w:rsid w:val="008E73AD"/>
    <w:rsid w:val="00E71644"/>
    <w:rsid w:val="00F751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73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751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isl">
    <w:name w:val="isl"/>
    <w:basedOn w:val="a0"/>
    <w:rsid w:val="00F75136"/>
  </w:style>
  <w:style w:type="character" w:customStyle="1" w:styleId="fio11">
    <w:name w:val="fio11"/>
    <w:basedOn w:val="a0"/>
    <w:rsid w:val="00F75136"/>
  </w:style>
  <w:style w:type="character" w:customStyle="1" w:styleId="fio12">
    <w:name w:val="fio12"/>
    <w:basedOn w:val="a0"/>
    <w:rsid w:val="00F75136"/>
  </w:style>
  <w:style w:type="character" w:customStyle="1" w:styleId="address2">
    <w:name w:val="address2"/>
    <w:basedOn w:val="a0"/>
    <w:rsid w:val="00F75136"/>
  </w:style>
  <w:style w:type="character" w:customStyle="1" w:styleId="data2">
    <w:name w:val="data2"/>
    <w:basedOn w:val="a0"/>
    <w:rsid w:val="00F75136"/>
  </w:style>
  <w:style w:type="character" w:customStyle="1" w:styleId="nomer2">
    <w:name w:val="nomer2"/>
    <w:basedOn w:val="a0"/>
    <w:rsid w:val="00F75136"/>
  </w:style>
  <w:style w:type="character" w:customStyle="1" w:styleId="fio13">
    <w:name w:val="fio13"/>
    <w:basedOn w:val="a0"/>
    <w:rsid w:val="00F75136"/>
  </w:style>
  <w:style w:type="character" w:customStyle="1" w:styleId="fio14">
    <w:name w:val="fio14"/>
    <w:basedOn w:val="a0"/>
    <w:rsid w:val="00F75136"/>
  </w:style>
  <w:style w:type="character" w:customStyle="1" w:styleId="fio15">
    <w:name w:val="fio15"/>
    <w:basedOn w:val="a0"/>
    <w:rsid w:val="00F75136"/>
  </w:style>
  <w:style w:type="character" w:customStyle="1" w:styleId="fio16">
    <w:name w:val="fio16"/>
    <w:basedOn w:val="a0"/>
    <w:rsid w:val="00F75136"/>
  </w:style>
  <w:style w:type="character" w:customStyle="1" w:styleId="fio17">
    <w:name w:val="fio17"/>
    <w:basedOn w:val="a0"/>
    <w:rsid w:val="00F75136"/>
  </w:style>
  <w:style w:type="character" w:customStyle="1" w:styleId="fio18">
    <w:name w:val="fio18"/>
    <w:basedOn w:val="a0"/>
    <w:rsid w:val="00F75136"/>
  </w:style>
  <w:style w:type="character" w:customStyle="1" w:styleId="others1">
    <w:name w:val="others1"/>
    <w:basedOn w:val="a0"/>
    <w:rsid w:val="00F7513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394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22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87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3222</Words>
  <Characters>18370</Characters>
  <Application>Microsoft Office Word</Application>
  <DocSecurity>0</DocSecurity>
  <Lines>153</Lines>
  <Paragraphs>43</Paragraphs>
  <ScaleCrop>false</ScaleCrop>
  <Company>Microsoft</Company>
  <LinksUpToDate>false</LinksUpToDate>
  <CharactersWithSpaces>21549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2012-09-25T14:59:00Z</dcterms:created>
  <dcterms:modified xsi:type="dcterms:W3CDTF">2012-09-25T15:01:00Z</dcterms:modified>
</cp:coreProperties>
</file>