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Жилищное обеспечение</w:t>
      </w:r>
    </w:p>
    <w:p w:rsidR="009A39BF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Предоставление военнослужащему жилого помещения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 избранному месту жительства возможно только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 его увольнении с военной службы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Алексеев проходит военную службу по контракту в воинской части, дислоцир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ванной в городе Рязани, и по месту службы признан нуждающимся в жилом помещении для постоянного проживания. 30 июня 2011 года Департаментом жилищного обеспечения МО РФ РФ ему распределена квартира в микрорайоне Кузнечики г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одольск Московской области.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Однако решением начальника 2 отдела (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>. Нижний Новгород) Федерального гос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дарственного учреждения «Западное региональное управление жилищного обеспечения» МО РФ (далее – 2 отдел) Алексееву отказано в предоставлении данного жилого помещ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ния, поскольку оно находится не по месту прохождения военной службы заявителя и за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витель не относится к категории военнослужащих, увольняемых с военной службы.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Полагая свои права нарушенными, Алексеев обратился в суд с заявлением, в котором просил признать незаконным это решение начальника 2 отдела и обязать его офо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мить договор социального найма на распределенную квартиру.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Рязанский гарнизонный военный суд в удовлетворении заявления Алексееву отк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зал.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Оставляя без изменения указанное решение, суд второй инстанции привел в апе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л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ляционном определении следующие мотивы.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Согласно п. 1 ст. 15 Федерального закона «О статусе военнослужащих» (в реда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ции Федерального закона от 8 мая 2006 года № 66-ФЗ) государство гарантирует военн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Согласно положениям ст. 6 указанного федерального закона право на свободу п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редвижения реализуется военнослужащими с учетом необходимости поддержания ими боевой готовности воинских частей и обеспечения своевременности прибытия к месту в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енной службы, и военнослужащие, проходящие военную службу по контракту, имеют право на выбор постоянного места жительства в любом населенном пункте РФ только при увольнении с военной службы.</w:t>
      </w:r>
      <w:proofErr w:type="gramEnd"/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Аналогичные нормы содержатся и п. 14 ст. 15 Федерального закона, согласно кот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рым военнослужащий имеет право на перемену места жительства только при увольнении с военной службы.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Однако заявитель, не являющийся увольняемым с военной службы, проходит ее в г. Рязани, а распределенное жилое помещение находится в Московской области, то есть в другом субъекте Российской Федерации, в связи с этим суд первой инстанции сделал пр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вильный вывод о законности действий начальника 2 отдела, отказавшего Алексееву в предоставлении жилого помещения в г. Подольске.</w:t>
      </w:r>
      <w:proofErr w:type="gramEnd"/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Снятие военнослужащего с регистрационного учета по месту жительства из квартиры родителей, находящейся в том же населенном пункте, где он проходил военную службу, в которой он был обеспечен жилым помещением по нормам, устано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ленным законодательством, обоснованно расценено в качестве злоупотребления правом (ст. 10 ГК РФ), повлекшем правомерный отказ жилищного органа в призн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нии заявителя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нуждающимся в служебном жилом помещении </w:t>
      </w:r>
      <w:proofErr w:type="gramEnd"/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Рычков, заключивший контракт о прохождении военной службы после 1 января 1998 года, с июня 2004 года проходил военную службу по контракту в 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>. Москве. С 1998 года по 29 сентября 2010 года он был зарегистрирован по месту жительства в двухко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натной квартире общей площадью 50 кв.м., в которой, помимо него, проживают 4 челов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ка.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Приказом Министра обороны РФ от 14 июля 2010 года заявитель был назначен на воинскую должность в другую воинскую часть, также дислоцированную в г. Москве. 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По прибытию в эту воинскую часть, заявитель снялся с регистрационного учета из указанной квартиры, зарегистрировался по адресу воинской части и обратился в Департ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мент жилищного обеспечения МО РФ (далее – департамент) с заявлением о предоставл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нии ему служебного жилого помещения.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Руководителем департамента ему в этом было отказано со ссылкой на ст. 53 Ж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лищного кодекса РФ и п. 2 ст. 10 Закона города Москвы от 14 июня 2006 года № 29 «Об обеспечении прав жителей города Москвы на жилые помещения», как совершившему действия, повлекшие ухудшение жилищных условий, ввиду снятия его с регистрационн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го учета по адресу из указанной квартиры.</w:t>
      </w:r>
      <w:proofErr w:type="gramEnd"/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Полагая, что таким образом нарушается его право на служебное жилое помещение, заявитель обратился в военный суд с заявлением, в котором оспорил названные действия руководителя департамента.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Московский гарнизонный военный суд в удовлетворении заявления Рычкову отк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зал.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Оставляя решение суда первой инстанции без изменения, судебная коллегия 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ружного военного суда указала на то, что у Рычкова не имеется законных оснований для признания его нуждающимся в получении служебного жилого помещения. 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Так, в соответствии с частью 2 статьи 99 Жилищного кодекса РФ специализир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ванные жилые помещения предоставляются по установленным этим Кодексом основан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ям гражданам, не обеспеченным жилыми помещениями в соответствующем населенном пункте.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То есть, признание военнослужащего нуждающимся в служебном жилом помещ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нии возможно только в том случае, если данный военнослужащий не обеспечен по месту службы иным жилым помещением.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Заявитель же с 1 декабря 1998 года был зарегистрирован и проживал в жилом помещении по договору социального найма своих родителей (общей площадью 50 кв. м. составом семьи 5 человек), что давало ему право пользования указанным жилым помещен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ем. 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При этом снятие заявителя с регистрационного учета в том же населенном пункте, где он проходит военную службу, и регистрация по адресу воинской части, приведшие к утрате им права пользования жилым помещением, верно расценено гарнизонным военным судом как злоупотребление заявителем своим правом (ст. 10 ГК РФ).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Военнослужащие (граждане), проживающие в отдельных квартирах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со сме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ж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ными комнатами, признанные нуждающимися в улучшении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жилищных условий до введения в действие Жилищного кодекса РФ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 не утратившие оснований, которые давали им право на получение жилого помещения по договору социального найма, без их согласия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не могут быть исключены из очереди на получение жилья 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Самсонова признана нуждающейся в жилом помещении в мае 1998 года на основ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нии Положения о порядке постановки граждан, нуждающихся в улучшении жилищных условий, и предоставления жилья в г. Москве, утвержденного постановлением Моско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ской городской Думы от 24 декабря 1997 года № 95, как проживающая в отдельной ква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тире со смежными комнатами, в которой на каждого члена семьи приходится менее 15 кв. метров общей площади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жилого помещения.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Решением жилищной комиссии воинской части от 30 декабря 2011 года Самсонова снята с учета нуждающихся в получении жилого помещения на основании ст. 53, п.п. 2, 6 ч. 1 ст. 56 ЖК РФ и п. 3 ст. 9 Закона города Москвы «Об обеспечении права жителей города Москвы на жилые помещения» в связи с утратой оснований, дающих ей право на п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лучение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жилого помещения по договору социального найма, то есть обеспеченностью жилым помещением на каждого члена семьи выше учетной нормы – 10 кв. м. общей пл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щади.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Посчитав свои права нарушенными, заявитель оспорила в суде указанное решение жилищной комиссии и действия командира воинской части, связанные с его утвержден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ем, требуя признать их незаконными.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Московский гарнизонный военный суд в удовлетворении заявления Самсоновой отказал.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Судом апелляционной инстанции это решение отменено и принято новое решение об удовлетворении требований заявителя по следующим основаниям.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Согласно пункту 22 постановления Пленума Верховного Суда Российской Федер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ции от 14 февраля 2000 года № 9 «О некоторых вопросах применения судами законод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тельства о воинской обязанности, военной службе и статусе военнослужащих» при ра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смотрении заявлений военнослужащих, связанных с осуществлением ими права на жил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ще, необходимо иметь в виду, что основания и порядок обеспечения военнослужащих и проживающих совместно с ними членов их семей жильем кроме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 «О статусе военнослужащих» регулируются нормами жилищного законодательства Росси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ской Федерации.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В силу части 2 статьи 6 Федерального закона «О введении в действие Жилищного кодекса Российской Федерации» граждане, принятые на учет до 1 марта 2005 года в целях последующего предоставления им жилых помещений по договорам социального найма, сохраняют право состоять на данном учёте до получения ими жилых помещений по дог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ворам социального найма.</w:t>
      </w:r>
      <w:proofErr w:type="gramEnd"/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Эти граждане снимаются с учета по основаниям, предусмотренным пунктами 1, 3 - 6 части 1 статьи 56 ЖК РФ, а также в случае утраты ими оснований, которые до введения в действие ЖК РФ давали им право на получение жилых помещений по договорам соц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ального найма. Указанным гражданам жилые помещения по договорам социального на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ма предоставляются в порядке, предусмотренном ЖК РФ, с учетом положений настоящей части.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Как установлено судом, Самсонова признана нуждающейся в жилом помещении в мае 1998 года, как проживающая в отдельной квартире со смежными комнатами, в кот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рой на каждого члена семьи приходится менее 15 кв. метров общей площади жилого п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мещения.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На этот момент в квартире, имеющей две смежные комнаты, общей площадью 44,9 кв.м., проживало шесть членов семьи, двое из которых в 2004 году сняты с регистрацио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ного учета из этой квартиры.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Регулирование жилищных правоотношений в 1998 году в отношении военносл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жащих, проходящих военную службу в г. Москве, наряду с действовавшим в то время Жилищным кодексом РСФСР и иными правовыми актами, осуществлялось указанным Положением, согласно пункту 12 которого граждане, проживающие в отдельных кварт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рах со смежными комнатами, признаются нуждающимися в улучшении жилищных усл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вий при условии, что на каждого члена семьи приходится менее 15 кв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>. метров общей пл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щади жилого помещения.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В связи с этим и поскольку после изменения состава семьи заявителя в 2004 году на каждого проживающего в квартире человека приходилось 11,22 кв. м. (44,9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4), то есть также менее определенного названным пунктом Положения размера общей площади (15 кв.м.), Самсонова не могла быть исключена из очереди на получение жилья без ее согл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сия. 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Таким образом, заявитель на момент снятия ее с жилищного учета не утратила оснований, которые до введения в действие Жилищного кодекса РФ давали ей право на п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лучение жилого помещения по договору социального найма.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Прекращение права пользования жилым помещением супругой военносл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жащего в связи с ее выездом к месту прохождения мужем военной службы нельзя расценивать как намеренное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ухудшение жилищных условий 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Фащев проходил военную службу по контракту в Космических войсках с 1 августа 1996 года. 28 июня 2003 года заявитель заключил брак с Фащевой (Кириличевой). В тот момент супруга заявителя была зарегистрирована по месту жительства родителей в 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>. Ч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хове Московской области, а после перевода мужа в г. Москву снялась с регистрационного учета по прежнему месту жительства и зарегистрировалась по месту службы мужа. 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Решением жилищной комиссии воинской части от 18 декабря 2009 года Фащеву на состав семьи четыре человека распределена трехкомнатная квартира в 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>. Краснознаменске Московской области. Начальником 1 отдела Федерального государственного обеспечения «Западное региональное управление жилищного обеспечения» (далее – отдел) заявителю было отказано в заключени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договора социального найма на указанную квартиру на том основании, что при ее распределении не было учтено намеренное ухудшение жилищных условий супругой заявителя.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Полагая свои права нарушенными, Фащев обратился в суд с заявлением, в котором просил признать незаконным отказ начальника отдела в заключении с ним договора соц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ального найма и обязать заключить такой договор.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Одинцовский гарнизонный военный суд в удовлетворении заявления Фащеву отк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зал.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Рассмотрев дело в апелляционном порядке, суд второй инстанции указанное реш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ние отменил и принял новое решение об удовлетворении требований заявителя, приведя следующее обоснование.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Отказывая в требованиях заявителя, суд первой инстанции исходил из того, что супруга заявителя, отказавшись от приватизации квартиры в г. Чехове Московской обла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ти и снявшись в 2009 году с регистрационного учета по месту жительства, намеренно ухудшила свои жилищные условия, в 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с чем не имеет права на обеспечение жильем, как член семьи военнослужащего.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Действительно, супруга заявителя была зарегистрирована по месту жительства родителей в г. Чехов-7, однако фактически проживала совместно с мужем, о чем свидетел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ь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ствуют имеющиеся в материалах дела документы (копия трудовой книжки, свидетельство о регистрации по месту пребывания), а после перевода заявителя к новому месту военной службы Фащева снялась с регистрационного учета из квартиры в г. Чехов, переехала с мужем в г. Москву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и зарегистрировалась по месту прохождения им военной службы.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Согласно п. 4 Инструкции о предоставлении военнослужащим 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-г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>ражданам Росси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ской Федерации, проходящим военную службу по контракту в Вооруженных Силах Ро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сийской Федерации, жилых помещений по договору социального найма, утвержденной приказом Министра обороны РФ от 30 сентября 2010 года № 1280, действия по прекр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щению права пользования жилыми помещениями в связи с выездом к месту прохождения военнослужащими военной службы при вступлении с ними в брак не являются действи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ми по намеренному ухудшению жилищных условий.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Таким образом, действия супруги заявителя, связанные с прекращением права 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пользования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ранее занимаемым ею жилым помещением, не могли быть признаны нам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ренными, влекущими отказ в заключении с заявителем договора социального найма на распределенное ему и членам его семьи жилое помещение.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Военнослужащие, уволенные с военной службы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 непризнанные в устано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ленном </w:t>
      </w:r>
      <w:proofErr w:type="gramStart"/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порядке</w:t>
      </w:r>
      <w:proofErr w:type="gramEnd"/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при увольнении нуждающимися в жилом помещении по избранному месту жительства, правом на обеспечение жилым помещением за счет федерального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органа исполнительной власти, в котором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предусмотрена военная служба, не обл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дают 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Медведева, уволенная с военной службы, с 11 сентября 2009 года исключена из списков личного состава воинской части, при этом на учете военнослужащих, нужда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ю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щихся в жилых помещениях, она не состояла. Решениями жилищной комиссии 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войсковой части Центральной жилищной комиссии ФСБ России, соответственно, от 29 сентября и 29 октября 2009 года ей отказано в признании нуждающейся в получении жилого помещения по избранному при увольнении с военной службы месту жительства ввиду не истечения пятилетнего срока с момента намеренного ухудшения ею жилищных условий.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26 апреля 2011 года Медведева в связи с истечением 5 апреля 2011 года пятилетн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го срока с момента совершения сделки по продаже имевшейся у нее в собственности по прежнему месту службы в г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.О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>ренбурге доли в квартире, обратилась к командиру войск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вой части 34434 с заявлением с просьбой возвратиться к разрешению вопроса о признании ее нуждающейся в получении жилого помещения в избранном при увольнении месте ж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тельства в 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. Химки Московской области. Указанное заявление командиром воинской 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ча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ти было рассмотрено и заявителю 18 мая 2011 года был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дан ответ об отказе в удовлетв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рении ее заявления в связи с утратой ею статуса военнослужащего.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Полагая свои права нарушенными, Медведева оспорила действия командования в Московском гарнизонном военном суде, который в удовлетворении ее заявления отказал.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Оставляя без изменения указанное решение, суд апелляционной инстанции привел следующие мотивы.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В соответствии с частью 1 статьи 15 Федерального закона «О статусе военносл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жащих» государство гарантирует военнослужащим 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пре-доставление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Согласно пункту 14 указанной статьи Закона обеспечение жилым помещением в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еннослужащих, имеющих общую продолжительность военной службы 10 лет и более, при увольнении с военной службы в связи с организационно-штатными мероприятиями и чл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нов их семей при перемене места жительства осуществляется федеральными органами исполнительной власти, в которых предусмотрена военная служба, за счет средств фед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рального бюджета на строительство и приобретение жилого помещения, в том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числе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п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тем выдачи государственных жилищных сертификатов.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Таким образом, федеральные органы исполнительной власти, в которых пред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смотрена военная служба, осуществляют обеспечение жилыми помещениями за счет средств федерального бюджета только военнослужащих, признанных в установленном 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порядке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нуждающимися в жилых помещениях.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Поскольку Медведева, не признанная нуждающейся в жилом помещении, в 2009 году была уволена с военной службы и утратила статус военнослужащего, правом на обеспечение жилым помещением от федерального органа исполнительной власти, в кот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ром законом предусмотрена военная служба, она не обладает.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Истечение же указанного срока предоставляет заявителю право на общих основ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ниях, как гражданину Российской Федерации, обратиться по вопросу принятия на ж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лищный учет в соответствующий орган местного самоуправления по месту жительства в порядке, установленном главой 7 ЖК РФ.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Военнослужащему, уволенному с военной службы по льготным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основаниям, признанному в установленном </w:t>
      </w:r>
      <w:proofErr w:type="gramStart"/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порядке</w:t>
      </w:r>
      <w:proofErr w:type="gramEnd"/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нуждающимся в жилом помещении в избранном после увольнения с военной службы месте жительства, не может быть отк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зано во включении в единый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реестр военнослужащих, нуждающихся в жилых пом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щениях,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после увольнения с военной службы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Решением жилищной комиссии войсковой части 30683 от 14 декабря 2006 года Рябинин был включен в список кандидатов на получение государственного жилищного се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тификата (далее - ГЖС). Приказом командира войсковой части 54008 от 30 декабря 2006 года он уволен с военной службы по истечении срока контракта, зачислен в распоряжение и прикомандирован к войсковой части 30683. Приказом командира этой 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воинской части от 25 января 2008 года № 15 Рябинин исключен из списков личного состава воинской ча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ти с оставлением в списках очередников на улучшение жилищных условий и получение ГЖС, при этом выслуга его лет составляла более 20 лет.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После его обращений в августе 2010 года к командованию войсковой части 30683 и в Гороховецкую КЭЧ района по поводу обеспечения жильем ему стало известно, что в списках военнослужащих, нуждающихся в жилых помещениях, и в автоматизированной системе учета он не состоит.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Вступившим в законную силу решением Нижегородского гарнизонного военного суда от 11 февраля 2011 года на начальника Гороховецкой КЭЧ района возложена обяза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ность 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принять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документы из войсковой части 30683 для постановки Рябинина на компь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ю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терный учет военнослужащих названной воинской части, нуждающихся в жилых пом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щениях. Однако решение суда ввиду упразднения КЭЧ районов исполнено не было.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30 мая 2011 года Рябинин обратился в Западное региональное управление жили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щ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ного обеспечения МО РФ (далее – управление) с заявлением о постановке его на учет н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ждающихся в жилых помещениях, предоставляемых по договору социального найма. Р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шением указанного управления от 8 сентября 2011 года, подписанным заместителем этого управления, Рябинину отказано в признании нуждающимся в жилом помещении, п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скольку в настоящее время он военнослужащим не является.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Полагая свои права нарушенными, заявитель оспорил в Нижегородском гарнизо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ном военном суде названное решение. Судом первой инстанции в удовлетворении заявл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ния Рябинину отказано.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Принимая новое решение о возложении на управление обязанности повторно ра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смотреть вопрос о признании заявителя 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нуждающимся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в жилом помещении в избранном после увольнения с военной службы постоянном месте жительства, суд апелляционной инстанции исходил из следующего. 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Единственным основанием, по которому заместитель начальника управления отк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зал Рябинину в признании его нуждающимся в жилом помещении, послужило отсутствие у него на момент обращения в это управление статуса военнослужащего.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Между тем, в соответствии с абз. 4 подп. «а» п. 5 Правил выпуска и реализации государственных жилищных сертификатов в рамках реализации подпрограммы «Выполн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ние государственных обязательств по обеспечению жильем категорий граждан, устано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ленных федеральным законодательством» федеральной целевой программы «Жилище» на 2002 - 2010 годы (далее - Правила), утвержденными постановлением Правительства РФ от 21 марта 2006 года № 153, действующих на период спорных правоотношений, право на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участие в подпрограмме имели, в том числе, военнослужащие, подлежащие увольнению с военной службы по истечении срока контракта или по семейным обстоятельствам, ук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занным в подп. «в» п. 3 ст. 51 Федерального закона «О воинской обязанности и военной службе», и граждане, уволенные с военной службы по этим основаниям, общая продо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л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жительность военной службы которых в календарном исчислении составляет 20 лет и б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лее, и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состоящие в списках очередников на получение жилых помещений (улучшение ж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лищных условий) в федеральном органе исполнительной власти.</w:t>
      </w:r>
      <w:proofErr w:type="gramEnd"/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Из дела усматривалось, что в период прохождения военной службы, Рябинин выр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зил желание реализовать свое право на жилье путем получения ГЖС и приобретения квартиры по избранному после увольнения с военной службы месту жительства в г. Дзе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жинске Нижегородской области, был включен в список кандидатов на получение ГЖС, оставлен в списках очередников на улучшение жилищных условий, все необходимые д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кументы об этом командование направило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в Гороховецкую КЭЧ района, 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однако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они были утеряны.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При таких обстоятельствах решение об отказе в признании заявителя нуждающи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ся в жилом помещении ввиду отсутствия у него статуса военнослужащего, принятое з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местителем начальника управления, куда Рябинин вынужден был обратиться с 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заявлением о постановке на жилищный учет с целью получения жилья, право на которое у него во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з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никло при увольнении с военной службы, судебная коллегия признала неправомерным.</w:t>
      </w:r>
      <w:proofErr w:type="gramEnd"/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Не является общим совместным имущество, приобретенное хотя и во время брака, но на личные средства одного из супругов,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принадлежавшие ему до вступл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ния в брак.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Бочарова, проходящая военную службу по контракту в воинской части, дислоцир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ванной в г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оскве, и проживающая в служебном жилом помещении, была признана ну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ж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дающейся в получении жилого помещения с составом семьи 3 человека (она и две доч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ри).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21 июня 2008 года дочь заявителя вступила в брак с гр. Бордюговским, который 26 января 2010 года оформил право на квартиру общей площадью 61,0 кв.м., расположенной г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.О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динцово Московской области, приобретенную им по договору купли-продажи.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Решением жилищной комиссии воинской части от 22 декабря 2011 года дочь Боч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ровой - Бордюговская была снята с учета нуждающихся в получении жилого помещения по договору социального найма в связи с ее обеспеченностью жильем – указанной кварт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рой, приобретенной в собственность ее мужем в период брака и являющейся их совмес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ной собственностью.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Полагая свои права нарушенными, заявитель оспорила в Московском гарнизонном военном суде указанное решение жилищной комиссии.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Суд первой инстанции заявление Бочаровой удовлетворил.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Оставляя данное решение без изменения, судебная коллегия по гражданским делам указала, что в соответствии со ст. 36 Семейного кодекса РФ и п. 15 постановления Плен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ма Верховного Суда РФ от 5 ноября 1998 года № 15 «О применении судами законодател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ь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ства при рассмотрении дел о расторжении брака» не является общим совместным имущ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ство, приобретенное хотя и во время брака, но на личные средства одного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из супругов, принадлежавшие ему до вступления в брак, 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полученное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в дар или в порядке наследования, а также вещи индивидуального пользования, за исключением драгоценностей и других предметов роскоши.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Как установлено судом, Бордюговский еще до заключения брака с дочерью заяв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теля согласно предварительному договору от 18 февраля 2008 года с коммандитным тов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риществом «СУ-155 и Компания» приобрел у данной строительной компании простой беспроцентный вексель на сумму 3 894 532 рубля по предварительной стоимости дву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х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комнатной квартиры в строящемся доме в г. Одинцово Московской области.</w:t>
      </w:r>
      <w:proofErr w:type="gramEnd"/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Таким образом, Бордюговский приобрел квартиру на свои личные средства и фа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тически 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оплатил ее стоимость до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заключения брака. Право собственности на указанную квартиру дочь заявителя не оспаривала. Кроме того, Бордюговский не вселял супругу в эту квартиру и она членом семьи собственника жилого помещения не является.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Указанные обстоятельства свидетельствуют о том, что квартира, расположенная в 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>. Одинцово Московской области, не является общим совместным имуществом супругов, а потому дочь заявителя необоснованно снята с жилищного учета.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Отказ жилищной комиссии воинской части в принятии на учет </w:t>
      </w:r>
      <w:proofErr w:type="gramStart"/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нуждающихся</w:t>
      </w:r>
      <w:proofErr w:type="gramEnd"/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в жилом помещении по договору социального найма военнослужащего, поступивш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го на военную службу по контракту после 1 января 1998 года, признан судом прав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мерным.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Сержант контрактной службы Крюкова, полагая, что решением жилищной коми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сии воинской части от 10 октября 2011 года ей необоснованно отказано в принятии на учет в качестве нуждающейся в получении жилых помещений по договору социального найма, обратилась в суд с заявлением и просила признать решение жилищной комиссии воинской части незаконным и возложить на эту же жилищную комиссию обязанность по принятию ее на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жилищный учет.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Гарнизонный военный суд в удовлетворении заявления Крюковой отказал.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Признавая данное решение суда законным и обоснованным, судебная коллегия указала, что в соответствии с п. 1 ст. 15 Федерального закона «О статусе военнослуж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щих» на весь срок военной службы служебными жилыми помещениями обеспечиваются прапорщики и мичманы, сержанты и старшины, солдаты и матросы, являющиеся гражд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нами, поступившие на военную службу по контракту после 1 января 1998 г., и совместно проживающие с ними члены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их семей.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Поскольку Крюкова первоначально проходила военную службу по контракту в в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инской части Министерства обороны РФ в период с 1994 по 2 декабря 1998 года, а после увольнения с военной службы 10 декабря 1998 года вновь поступила на военную службу по контракту в воинскую часть внутренних войск МВД РФ, суд первой инстанции пришел к правильному выводу о том, что заявитель относится к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категории военнослужащих, обеспечивающихся на весь период военной службы только служебным жилым помещен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ем.</w:t>
      </w:r>
    </w:p>
    <w:p w:rsidR="009A39BF" w:rsidRPr="00A622AB" w:rsidRDefault="009A39BF" w:rsidP="009A39B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22AB">
        <w:rPr>
          <w:rFonts w:ascii="Times New Roman" w:hAnsi="Times New Roman" w:cs="Times New Roman"/>
          <w:sz w:val="24"/>
          <w:szCs w:val="24"/>
          <w:lang w:eastAsia="ru-RU"/>
        </w:rPr>
        <w:t>При этом судом обоснованно учтено, что согласно ст. 38 Федерального закона</w:t>
      </w:r>
      <w:proofErr w:type="gramStart"/>
      <w:r w:rsidRPr="00A622AB">
        <w:rPr>
          <w:rFonts w:ascii="Times New Roman" w:hAnsi="Times New Roman" w:cs="Times New Roman"/>
          <w:sz w:val="24"/>
          <w:szCs w:val="24"/>
          <w:lang w:eastAsia="ru-RU"/>
        </w:rPr>
        <w:t>«О</w:t>
      </w:r>
      <w:proofErr w:type="gramEnd"/>
      <w:r w:rsidRPr="00A622AB">
        <w:rPr>
          <w:rFonts w:ascii="Times New Roman" w:hAnsi="Times New Roman" w:cs="Times New Roman"/>
          <w:sz w:val="24"/>
          <w:szCs w:val="24"/>
          <w:lang w:eastAsia="ru-RU"/>
        </w:rPr>
        <w:t xml:space="preserve"> воинской обязанности и военной службе» с гражданами, пребывающими в запасе, может быть заключен первый контракт о прохождении военной службы, а новый контракт з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ключается с военнослужащими. Крюкова же после увольнения с военной службы в запас в связи с организационно-штатными мероприятиями из Министерства обороны РФ з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622AB">
        <w:rPr>
          <w:rFonts w:ascii="Times New Roman" w:hAnsi="Times New Roman" w:cs="Times New Roman"/>
          <w:sz w:val="24"/>
          <w:szCs w:val="24"/>
          <w:lang w:eastAsia="ru-RU"/>
        </w:rPr>
        <w:t>ключила первый контракт с МВД РФ, будучи призванной на военную службу из запаса.</w:t>
      </w:r>
    </w:p>
    <w:p w:rsidR="00FC074B" w:rsidRDefault="009A39BF"/>
    <w:sectPr w:rsidR="00FC074B" w:rsidSect="000F68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9A39BF"/>
    <w:rsid w:val="000F68CD"/>
    <w:rsid w:val="004B68A2"/>
    <w:rsid w:val="009A39BF"/>
    <w:rsid w:val="00E71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8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39B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3939</Words>
  <Characters>22458</Characters>
  <Application>Microsoft Office Word</Application>
  <DocSecurity>0</DocSecurity>
  <Lines>187</Lines>
  <Paragraphs>52</Paragraphs>
  <ScaleCrop>false</ScaleCrop>
  <Company>Microsoft</Company>
  <LinksUpToDate>false</LinksUpToDate>
  <CharactersWithSpaces>26345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2012-10-10T09:18:00Z</dcterms:created>
  <dcterms:modified xsi:type="dcterms:W3CDTF">2012-10-10T09:19:00Z</dcterms:modified>
</cp:coreProperties>
</file>