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B61" w:rsidRPr="00594B61" w:rsidRDefault="00594B61" w:rsidP="00594B6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</w:pPr>
      <w:r w:rsidRPr="00594B61">
        <w:rPr>
          <w:rFonts w:ascii="Verdana" w:eastAsia="Times New Roman" w:hAnsi="Verdana" w:cs="Times New Roman"/>
          <w:b/>
          <w:bCs/>
          <w:color w:val="000000"/>
          <w:sz w:val="25"/>
          <w:szCs w:val="25"/>
          <w:lang w:eastAsia="ru-RU"/>
        </w:rPr>
        <w:t>ДЕЛО № 2-8176/2012 ~ М-6876/2012</w:t>
      </w:r>
    </w:p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594B61" w:rsidRPr="00594B61" w:rsidTr="00594B6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94B61" w:rsidRPr="00594B61" w:rsidRDefault="00594B61" w:rsidP="00594B6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06.08.2012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24.08.2012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Связанные с приватизацией жилой площади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Тимохина С.В. 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13.09.2012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ОТКАЗАНО в удовлетворении иска (заявлении, жалобы)</w:t>
            </w:r>
          </w:p>
        </w:tc>
      </w:tr>
    </w:tbl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62"/>
        <w:gridCol w:w="1928"/>
        <w:gridCol w:w="2212"/>
        <w:gridCol w:w="1270"/>
        <w:gridCol w:w="1093"/>
        <w:gridCol w:w="96"/>
        <w:gridCol w:w="96"/>
        <w:gridCol w:w="96"/>
        <w:gridCol w:w="96"/>
        <w:gridCol w:w="96"/>
      </w:tblGrid>
      <w:tr w:rsidR="00594B61" w:rsidRPr="00594B61" w:rsidTr="00594B61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94B61" w:rsidRPr="00594B61" w:rsidRDefault="00594B61" w:rsidP="00594B6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06.08.2012 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15:33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08:25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(заявлении,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15:46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15:46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24.08.2012 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09:40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ОТКАЗАНО в удовлетворении иска (заявлении, жалобы)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13.09.2012 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11:15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423"/>
        <w:gridCol w:w="5254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594B61" w:rsidRPr="00594B61" w:rsidTr="00594B61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СТОРОНЫ ПО ДЕЛУ (ТРЕТЬИ ЛИЦА)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94B61" w:rsidRPr="00594B61" w:rsidRDefault="00594B61" w:rsidP="00594B6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 лица, участвующего в </w:t>
            </w: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деле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Лицо, участвующее в деле (ФИО, </w:t>
            </w:r>
            <w:r w:rsidRPr="00594B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наименование)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ИСТЕЦ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 В.В.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B61" w:rsidRPr="00594B61" w:rsidTr="00594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 "Специальное ТУИО" МО РФ </w:t>
            </w: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4B61" w:rsidRPr="00594B61" w:rsidRDefault="00594B61" w:rsidP="00594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94B61" w:rsidRDefault="00594B61" w:rsidP="00594B61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2-8176/12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</w:p>
    <w:p w:rsidR="00594B61" w:rsidRPr="00594B61" w:rsidRDefault="00594B61" w:rsidP="00594B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нем Рос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сий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ской Фе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де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ра</w:t>
      </w:r>
      <w:r w:rsidRPr="00594B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ции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д.м</w:t>
      </w: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доль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го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суд Мо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об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 в со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ве: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вую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су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дьи Тимохиной С.В.,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 </w:t>
      </w:r>
      <w:proofErr w:type="spell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Луценко</w:t>
      </w:r>
      <w:proofErr w:type="spell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А.П.,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смот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рев в от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кры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том су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ном 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 гра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дан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ское де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 по ис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ку Казакова В.В. к ФГУ «Специальное территориальное управление имущественных отношений» Министерства обороны Российской Федерации о признании права собственности на квартиру в порядке приватизации, прекращении права собственности, прекращении права оперативного управления,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УС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ВИЛ: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Истец Казаков В.В. об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лся в суд с ис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ком к ФГУ «Специальное территориальное управление имущественных отношений» Министерства обороны Российской Федерации о при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зна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 за ним права собственности на квартиру, расположенную по адресу: &lt;адрес&gt;, в по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ряд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ке при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ции, прекращении права собственности Российской Федерации и права оперативного управления ФГУ «Специальное территориальное управление имущественных отношений» Министерства обороны Российской Федерации на указанную квартиру, свои требования мотивируя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</w:t>
      </w: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глас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 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ции жи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лищ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фон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 РФ» он имеет пра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 на при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цию 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жи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по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ния, однако, в связи с тем, что отсутствует процедура передачи жилья в собственность, в приватизации квартиры было отказано. 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Истец- Казаков В.В. в судебное заседание не явился, о времени и месте судебного заседания извещен. 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истца в судебное заседание явился, исковые требования поддержал.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 - представитель ФГУ «Специальное территориальное управление имущественных отношений» Министерства обороны РФ в судебное заседание не явился, о дате рассмотрения дела извещен надлежащим образом.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Суд, выслушав объяснения представителя истца, ис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сле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вав ма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лы де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ла, счи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ет, что 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яв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тре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под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жат отклонению по сле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дую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щим ос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ям.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ном за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 ус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нов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но, что на основании договора социального найма жилого помещения № от д.м</w:t>
      </w: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Казакову В.В. и членам его семьи Казаковой К.А. (жена) Казаковой О.В. 2002 года рождения (дочь), Казакову С.В. 2008 года рождения (сын) предоставлено в бессрочное владение и пользование изолированное жилое помещение, находящееся в государственной собственности, состоящее из 3 комнат в отдельной квартире общей площадью &lt;данные изъяты&gt; кв.м. на 4 этаже по адресу: &lt;адрес&gt;, &lt;адрес&gt;, для проживания в нем (</w:t>
      </w: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.д. 7-8). 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выписки из домовой книги усматривается, что в указанной квартире зарегистрирован Казаков В.В. (л.д. 10).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Казаков В.В. обратился в ФГУ «Специальное территориальное управление имущественных отношений» Министерства обороны РФ с заявлением о приватизации спорной квартиры, однако в приватизации квартиры ему было отказано, в связи с тем, что в Министерстве обороны Российской Федерации отсутствует процедура передачи жилья в собственность (л.д. 18).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 2 Закона «О приватизации жилищного фонда в РФ» «Граждане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несовершеннолетних».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 7 Закона «О приватизации жилищного фонда в РФ» «В договор передачи жилого помещения в собственность включаются несовершеннолетние, имеющие право пользования данным жилым помещением и проживающие совместно с лицами, которым это жилое помещение передается в общую с несовершеннолетними собственность, или несовершеннолетние, проживающие отдельно от указанных лиц, но не утратившие право пользования данным жилым помещением».</w:t>
      </w:r>
      <w:proofErr w:type="gramEnd"/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Отказывая в удовлетворении исковых требований Казакова В.В. о признании за ним права собственности на спорную квартиру в порядке приватизации, суд исходил из того, что спорная квартира предоставлена Казакову В.В. на семью из трех человек, в том числе и на несовершеннолетних Казаковой О.В. 2002 года рождения и Казакова С.В. 2008 года рождения, право пользования спорным жилым помещением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несовершеннолетних Казаковой О.В. и Казакова С.В. не утрачено, включение несовершеннолетних детей в договор приватизации является обязательным условием его заключения, при удовлетворении данных исковых требований будут нарушены права и законные интересы несовершеннолетних детей.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нии </w:t>
      </w: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жен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</w:t>
      </w:r>
      <w:proofErr w:type="gramEnd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дству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ясь ст. ст. 194-199 ГПК РФ, суд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ШИЛ: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удовлетворении исковых требований Казакова В.В. к ФГУ «Специальное территориальное управление имущественных отношений» Министерства обороны 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 о признании права собственности на квартиру по адресу: &lt;адрес&gt;, прекращении права собственности Российской Федерации на квартиру, прекращении права оперативного управления ФГУ «Специальное территориальное управление имущественных отношений» Министерства обороны Российской Федерации на квартиру – отказать.</w:t>
      </w:r>
      <w:proofErr w:type="gramEnd"/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мо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жет быть об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 в апелляционном порядке в Мо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об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суд че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рез По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доль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го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суд в течение месяца.</w:t>
      </w:r>
    </w:p>
    <w:p w:rsidR="00594B61" w:rsidRPr="00594B61" w:rsidRDefault="00594B61" w:rsidP="00594B61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вую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щий су</w:t>
      </w:r>
      <w:r w:rsidRPr="00594B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дья С.В. Тимохина </w:t>
      </w:r>
    </w:p>
    <w:p w:rsidR="00FC074B" w:rsidRDefault="00594B61"/>
    <w:sectPr w:rsidR="00FC074B" w:rsidSect="00943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94B61"/>
    <w:rsid w:val="004B68A2"/>
    <w:rsid w:val="00594B61"/>
    <w:rsid w:val="009439F1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9F1"/>
  </w:style>
  <w:style w:type="paragraph" w:styleId="2">
    <w:name w:val="heading 2"/>
    <w:basedOn w:val="a"/>
    <w:link w:val="20"/>
    <w:uiPriority w:val="9"/>
    <w:qFormat/>
    <w:rsid w:val="00594B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2">
    <w:name w:val="data2"/>
    <w:basedOn w:val="a0"/>
    <w:rsid w:val="00594B61"/>
  </w:style>
  <w:style w:type="character" w:customStyle="1" w:styleId="fio1">
    <w:name w:val="fio1"/>
    <w:basedOn w:val="a0"/>
    <w:rsid w:val="00594B61"/>
  </w:style>
  <w:style w:type="character" w:customStyle="1" w:styleId="address2">
    <w:name w:val="address2"/>
    <w:basedOn w:val="a0"/>
    <w:rsid w:val="00594B61"/>
  </w:style>
  <w:style w:type="character" w:customStyle="1" w:styleId="nomer2">
    <w:name w:val="nomer2"/>
    <w:basedOn w:val="a0"/>
    <w:rsid w:val="00594B61"/>
  </w:style>
  <w:style w:type="character" w:customStyle="1" w:styleId="others1">
    <w:name w:val="others1"/>
    <w:basedOn w:val="a0"/>
    <w:rsid w:val="00594B61"/>
  </w:style>
  <w:style w:type="character" w:customStyle="1" w:styleId="isl">
    <w:name w:val="isl"/>
    <w:basedOn w:val="a0"/>
    <w:rsid w:val="00594B61"/>
  </w:style>
  <w:style w:type="paragraph" w:styleId="21">
    <w:name w:val="Body Text 2"/>
    <w:basedOn w:val="a"/>
    <w:link w:val="22"/>
    <w:uiPriority w:val="99"/>
    <w:semiHidden/>
    <w:unhideWhenUsed/>
    <w:rsid w:val="00594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594B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4B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1027</Words>
  <Characters>5858</Characters>
  <Application>Microsoft Office Word</Application>
  <DocSecurity>0</DocSecurity>
  <Lines>48</Lines>
  <Paragraphs>13</Paragraphs>
  <ScaleCrop>false</ScaleCrop>
  <Company>Microsoft</Company>
  <LinksUpToDate>false</LinksUpToDate>
  <CharactersWithSpaces>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2012-10-30T20:46:00Z</dcterms:created>
  <dcterms:modified xsi:type="dcterms:W3CDTF">2012-10-30T20:51:00Z</dcterms:modified>
</cp:coreProperties>
</file>