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972DC7">
          <w:rPr>
            <w:rStyle w:val="aa"/>
            <w:rFonts w:ascii="Times New Roman" w:hAnsi="Times New Roman" w:cs="Times New Roman"/>
            <w:sz w:val="24"/>
            <w:szCs w:val="24"/>
          </w:rPr>
          <w:t>http://www.pnalog.ru/material/novyy-poryadok-vzyskaniya-vozvrata-ndfl</w:t>
        </w:r>
      </w:hyperlink>
    </w:p>
    <w:p w:rsid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Default="001944D4" w:rsidP="001944D4">
      <w:pPr>
        <w:pStyle w:val="1"/>
        <w:jc w:val="center"/>
      </w:pPr>
      <w:r>
        <w:t>Новый порядок взыскания и возврата НДФЛ</w:t>
      </w:r>
    </w:p>
    <w:p w:rsid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 начала этого года взыскание и возврат НДФЛ следует осуществлять по новым правилам. Связано это с изменениями, внесенными в ст. 231 НК РФ Федеральным законом от 27.07.2010 N 229-ФЗ.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 доходов физического лица налоговый агент может не удержать НДФЛ или удержать его не полностью. Например, в случае, когда он ошибочно не включил облагаемую налогом выплату в доходы, которые освобождены от налогообложения. А может сложиться и такая ситуация, когда налог им удержан сверх надлежащей суммы. Допустим, организация не применила какой-либо налоговый вычет при исчислении НДФЛ: стандартный, имущественный, социальный (по расходам на негосударственное пенсионное обеспечение и добровольное пенсионное страхование) или профессиональный - либо не пересчитала указанный налог при смене работником статуса не налогового резидента РФ на противоположный. Рассмотрим порядок взыскания с доходов налогоплательщика и возврата ему НДФЛ согласно ст. 231 НК РФ, действующей с 1 января 2011 г. в редакции Федерального закона от 27.07.2010 N 229-ФЗ.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031BB0" w:rsidRDefault="001944D4" w:rsidP="00031BB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BB0">
        <w:rPr>
          <w:rFonts w:ascii="Times New Roman" w:hAnsi="Times New Roman" w:cs="Times New Roman"/>
          <w:b/>
          <w:sz w:val="24"/>
          <w:szCs w:val="24"/>
        </w:rPr>
        <w:t>Взыскание НДФЛ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Налоговые агенты обязаны правильно и своевременно исчислить, удержать у налогоплательщика и уплатить сумму налога в бюджет. Это указано в ст. 24 НК РФ. Если НДФЛ с доходов физического лица не удержан или не полностью удержан, налоговый агент должен его взыскать в порядке, который предусмотрен ст. 45 НК РФ. При этом полное погашение гражданином задолженности по НДФЛ является основанием для прекращения налоговым агентом процедуры взыскания. Таковы правила п. 2 ст. 231 НК РФ.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Отметим, что положения указанного пункта применяются и к случаям уклонения налогоплательщика от уплаты НДФЛ. С 1 января 2011 г. п. 3 ст. 231 НК РФ, согласно которому суммы налога, не взысканные в результате уклонения физического лица от налогообложения, взыскиваются за все время уклонения от его уплаты, утратил силу.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Таким образом, налоговый агент без обращения в суд взыскивает не удержанный ранее с доходов налогоплательщика НДФЛ из других доходов, которые тот получит в дальнейшем от указанного налогового агента (п. 1 ст. 45 и п. 4 ст. 226 НК РФ).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Пример 1. ООО "Успех" в январе 2011 г. выплатило менеджеру А.А. Пчелкину материальную помощь в связи со смертью дедушки в размере 10 000 руб.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Отнеся дедушку А.А. Пчелкина к членам его семьи, организация не удержала НДФЛ с полной суммы оказанной материальной помощи на основании п. 8 ст. 217 НК РФ. Однако она не учла, что согласно п. 1 ст. 11 НК РФ институты, понятия и термины гражданского, семейного и других отраслей законодательства РФ, используемые в Налоговом кодексе, применяются в том значении, в каком они используются в этих отраслях законодательства, если иное не предусмотрено НК РФ. В соответствии со ст. 2 Семейного кодекса членами семьи признаются супруги, родители и дети (усыновители и усыновленные). Все иные родственники членами семьи не являются.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Так как дедушка менеджера А.А. Пчелкина не является членом его семьи, то ООО "Успех" при выплате указанной материальной помощи должно было удержать НДФЛ с ее части, превышающей 4000 руб., как того требует п. 28 ст. 217 НК РФ.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Ошибку организация обнаружила в марте 2011 г. При этом она исчислила НДФЛ в размере 780 руб. [(10 000 руб. - 4000 руб.) x 13%] и удержала его при выплате менеджеру заработной платы за февраль того же года.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1944D4" w:rsidRPr="00031BB0" w:rsidRDefault="001944D4" w:rsidP="00031BB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BB0">
        <w:rPr>
          <w:rFonts w:ascii="Times New Roman" w:hAnsi="Times New Roman" w:cs="Times New Roman"/>
          <w:b/>
          <w:sz w:val="24"/>
          <w:szCs w:val="24"/>
        </w:rPr>
        <w:t>Кто является налоговым агентом и налогоплательщиком НДФЛ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Напомним, что налоговыми агентами по НДФЛ признаются российские организации, обособленные подразделения иностранных организаций в Российской Федерации, а также индивидуальные предприниматели, нотариусы, занимающиеся частной практикой, адвокаты, учредившие адвокатские кабинеты, от которых или в результате отношений с которыми налогоплательщик получил доходы, облагаемые НДФЛ (п. 1 ст. 226 НК РФ). А налогоплательщики НДФЛ - это физические лица - налоговые резиденты РФ, а также граждане, получающие доходы от источников в России и не являющиеся налоговыми резидентами РФ (п. 1 ст. 207 НК РФ).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Конечно, налоговый агент взыскать НДФЛ не сможет, если впоследствии налогоплательщик не получит от него доходов. В таком случае налоговый агент должен сообщить ему и своему налоговому органу о невозможности взыскать НДФЛ и о сумме задолженности налогоплательщика, как того требует п. 5 ст. 226 НК РФ. Напомним, что сделать это он должен не позднее одного месяца с даты окончания налогового периода, в котором НДФЛ с доходов физического лица был не удержан или удержан не полностью.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После такого сообщения обязанность налогового агента по взысканию ранее не удержанной суммы НДФЛ прекращается. Это также следует из Писем Минфина России от 05.04.2010 N 03-04-06/10-62, от 09.02.2010 N 03-04-06/10-12.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Физическое лицо, получившее доход, с которого налоговый агент не удержал НДФЛ, должно самостоятельно исчислить и уплатить сумму налога, представив в налоговый орган по месту своего учета налоговую декларацию по форме 3-НДФЛ. Таковы требования пп. 4 п. 1 ст. 228 НК РФ.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Отметим, что ст. 123 НК РФ предусмотрена ответственность налогового агента за невыполнение обязанности как по перечислению, так и по удержанию налогов в виде штрафа в размере 20 процентов от суммы, подлежащей удержанию и (или) перечислению.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031BB0" w:rsidRDefault="001944D4" w:rsidP="00031BB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BB0">
        <w:rPr>
          <w:rFonts w:ascii="Times New Roman" w:hAnsi="Times New Roman" w:cs="Times New Roman"/>
          <w:b/>
          <w:sz w:val="24"/>
          <w:szCs w:val="24"/>
        </w:rPr>
        <w:t>Возврат НДФЛ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Общий порядок возврата и зачета излишне уплаченных и взысканных налогов приведен в ст. ст. 78 и 79 НК РФ. Его обязаны соблюдать налогоплательщики, налоговые агенты, плательщики сборов и налоговые органы. Пункт 1 ст. 231 НК РФ посвящен правилам возврата НДФЛ физическому лицу, которых налоговый агент должен придерживаться, начиная с этого года. Итак, рассмотрим последовательность действий.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031BB0" w:rsidRDefault="001944D4" w:rsidP="00031BB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BB0">
        <w:rPr>
          <w:rFonts w:ascii="Times New Roman" w:hAnsi="Times New Roman" w:cs="Times New Roman"/>
          <w:b/>
          <w:sz w:val="24"/>
          <w:szCs w:val="24"/>
        </w:rPr>
        <w:t>Получение от налогоплательщика заявления на возврат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Налоговый агент возвращает сумму НДФЛ при наличии письменного заявления физического лица, из дохода которого он удержал налог в большей сумме, чем следовало. Понятно, что такое заявление налогоплательщик напишет, если ему известно об излишнем удержании обязательного платежа. Между тем налоговому агенту следует сообщить физическому лицу о каждом ставшем известным ему факте излишнего удержания НДФЛ и сумме излишка. Причем сделать это он обязан в течение 10 рабочих дней со дня обнаружения такого события.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Отметим, что требований к форме сообщения и способу его передачи п. 1 ст. 231 НК РФ не содержит. Поэтому налоговый агент может его составить в произвольной форме и передать налогоплательщику лично в руки или по почте. Также в указанной статье ничего не говорится о том, каким образом налоговый агент должен зафиксировать факт обнаружения излишнего удержания НДФЛ из доходов налогоплательщика. Рекомендуем составить справку с указанием даты выявления ошибки.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Советуем налоговому агенту факт излишнего удержания НДФЛ и сумму излишка довести до сведения физического лица в письменной форме. Ведь тогда, при необходимости, ему будет легче доказать своевременное исполнение своей обязанности. Тем не менее отметим, что ответственности за нарушение десятидневного срока в Налоговом кодексе не предусмотрено.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>В заявлении о возврате суммы НДФЛ налогоплательщику следует изложить соответствующую просьбу и сообщить реквизиты своего счета в банке, на который ему должны быть перечислены денежные средства. Иных требований к оформлению такого заявления в п. 1 ст. 231 НК РФ не содержится. Однако советуем налоговому агенту проследить, чтобы в этом заявлении физическое лицо также указало сумму возвращаемого налога и основания для возврата.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Так как возврат сумм излишка производится налоговым агентом только в безналичной форме, то налогоплательщику, у которого нет текущего счета в банке, необходимо его открыть.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Пример 2. Инженер ООО "Лантра" П.П. Альперин 15 января 2011 г. подал в бухгалтерию организации письменное заявление на имя ее генерального директора Н.Г. Грушина о предоставлении имущественного налогового вычета по расходам на приобретение жилья и уведомление налогового органа, подтверждающее право на такой вычет.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Однако в январе - марте такой вычет ему предоставлен не был. Данное обстоятельство бухгалтер организации обнаружил только 15 апреля 2011 г. В связи с чем он пересчитал НДФЛ, исчисленный с доходов П.П. Альперина с начала года, и определил сумму излишнего удержания. При этом была составлена справка об ошибке и дате ее обнаружения.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Сообщение о факте излишнего удержания НДФЛ и сумме такого удержания было отправлено П.П. Альперину 18 апреля 2011 г.</w:t>
      </w:r>
    </w:p>
    <w:p w:rsidR="001944D4" w:rsidRPr="001944D4" w:rsidRDefault="001944D4" w:rsidP="001944D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Рисунки 1 и 2 с образцами справки и сообщения приведены ниже.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Default="001944D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64">
        <w:rPr>
          <w:rFonts w:ascii="Times New Roman" w:hAnsi="Times New Roman" w:cs="Times New Roman"/>
          <w:b/>
          <w:sz w:val="24"/>
          <w:szCs w:val="24"/>
        </w:rPr>
        <w:t>Образец справки об обнаружении факта излишнего удержания НДФЛ</w:t>
      </w:r>
    </w:p>
    <w:p w:rsidR="00EA5C64" w:rsidRP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ООО "ЛАНТРА"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ИНН 7710123456, КПП 771001001, ОГРН 1077767890123</w:t>
      </w:r>
    </w:p>
    <w:p w:rsid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Адрес: 111141, г. Москва, ул. Кусковская, д. 27</w:t>
      </w:r>
    </w:p>
    <w:p w:rsidR="00EA5C64" w:rsidRPr="001944D4" w:rsidRDefault="00EA5C6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Default="001944D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64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EA5C64" w:rsidRP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Об обнаружении факта излишнего удержания НДФЛ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15 апреля 2011 г. бухгалтер организации обнаружил факт излишнего удержания НДФЛ с доходов инженера П.П. Альперина за январь - март указанного года. Ошибка произошла из-за непредоставления данному работнику в указанный период имущественного налогового вычета в связи с временной потерей ответственным бухгалтером необходимых документов: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заявления П.П. Альперина на имя генерального директора организации о предоставлении имущественного налогового вычета по расходам на приобретение жилья;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уведомления налогового органа, подтверждающего право П.П. Альперина на такой вычет.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 обнаружении факта излишнего удержания НДФЛ исчисленная и удержанная с начала года с доходов П.П. Альперина сумма налога была пересчитана. В результате сумма излишнего удержания составила 18 000 (Восемнадцать тысяч) руб.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Главный бухгалтер                Лесина           А.А. Лесина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Ответственный бухгалтер          Соколова         С.В. Соколова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Default="001944D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64">
        <w:rPr>
          <w:rFonts w:ascii="Times New Roman" w:hAnsi="Times New Roman" w:cs="Times New Roman"/>
          <w:b/>
          <w:sz w:val="24"/>
          <w:szCs w:val="24"/>
        </w:rPr>
        <w:t>Образец сообщения о факте излишнего удержания НДФЛ</w:t>
      </w:r>
    </w:p>
    <w:p w:rsid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64" w:rsidRP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ООО "ЛАНТРА"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ИНН 7710123456, КПП 771001001, ОГРН 1077767890123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Адрес: 111141, г. Москва, ул. Кусковская, д. 27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СООБЩЕНИЕ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 "18" апреля 2011 г.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 факте излишнего удержания НДФЛ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>15 апреля 2011 г. бухгалтер организации обнаружил факт излишнего удержания НДФЛ с Ваших доходов за январь - март указанного года. Это произошло из-за непредоставления Вам в указанный период имущественного налогового вычета в связи с временной потерей ответственным бухгалтером необходимых документов: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заявления, поданного Вами на имя генерального директора организации о предоставлении имущественного налогового вычета по расходам на приобретение жилья;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уведомления налогового органа, подтверждающего Ваше право на такой вычет.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 обнаружении факта излишнего удержания НДФЛ исчисленная и удержанная с начала года сумма налога с Ваших доходов за январь - март 2011 г. была пересчитана. В результате сумма излишнего удержания составила 18 000 (Восемнадцать тысяч) руб.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Просьба подать на имя генерального директора заявление о возврате на Ваш текущий счет в банке излишне удержанной суммы НДФЛ. Образец заявления прилагается.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Главный бухгалтер                Лесина           А.А. Лесина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Ответственный бухгалтер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С.В. Соколова, тел: (499) 748-52-98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На основании сообщения работник представил ООО "Лантра" заявление о возврате излишне удержанной суммы НДФЛ.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Рисунок 3 с образцом заявления приведен ниже.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Образец заявления налогоплательщика о возврате излишне удержанной суммы НДФЛ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Генеральному директору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ООО "Лантра"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Н.Г. Грушину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 инженера</w:t>
      </w:r>
    </w:p>
    <w:p w:rsid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П.П. Альперина</w:t>
      </w:r>
    </w:p>
    <w:p w:rsidR="00EA5C64" w:rsidRPr="001944D4" w:rsidRDefault="00EA5C6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Default="001944D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6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EA5C64" w:rsidRP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 возврате излишне удержанной суммы НДФЛ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Прошу возвратить мне излишне удержанную в январе - марте 2011 г. сумму НДФЛ, образовавшуюся в связи с несвоевременным предоставлением полагающегося мне имущественного налогового вычета по расходам на приобретение жилья.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Излишне удержанную сумму НДФЛ прошу перечислить на мой расчетный счет N 40702810038178945718 в ЗАО КБ "Ситибанк" в г. Москве, корр. счет: 30101810300000000202, БИК 044525202, ИНН 7710401987, КПП 775001001.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Инженер                      Альперин                     П.П. Альперин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19 апреля 2011 г.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Когда возникают излишки удержанного НДФЛ при предоставлении имущественного налогового вычета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Получение налогоплательщиком имущественного налогового вычета в сумме фактически произведенных им расходов на приобретение квартиры, комнаты, жилого дома, земельного участка, на погашение процентов по соответствующим целевым займам (кредитам) и т.д. регулируется ст. 220 НК РФ. Согласно ей вычет может быть предоставлен физическому лицу до окончания налогового периода при его обращении к работодателю.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 1 января 2011 г. названная статья дополнена п. 4. Изменения внесены Федеральным законом от 27.07.2010 N 229-ФЗ. В частности, организация должна предоставить имущественный налоговый вычет работнику с того месяца, в котором она получила от него заявление на предоставление имущественного налогового вычета. Если после его получения она удержит НДФЛ без учета такого вычета, налог считается удержанным в большей сумме, чем требовалось, и он должен быть возвращен работнику согласно ст. 231 НК РФ.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>Таким образом, суммы НДФЛ, удержанные с доходов работника до месяца представления надлежащего заявления, не являются излишне удержанными. Поэтому правила ст. 231 НК РФ о возврате налога к ним не применяются. Имущественный налоговый вычет в отношении этих доходов налогоплательщик может получить только по окончании налогового периода и уже в налоговом органе, куда ему следует подать налоговую декларацию.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031BB0" w:rsidRDefault="001944D4" w:rsidP="00031BB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BB0">
        <w:rPr>
          <w:rFonts w:ascii="Times New Roman" w:hAnsi="Times New Roman" w:cs="Times New Roman"/>
          <w:b/>
          <w:sz w:val="24"/>
          <w:szCs w:val="24"/>
        </w:rPr>
        <w:t>Срок и средства возврата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Излишне удержанную сумму НДФЛ налоговый агент должен вернуть налогоплательщику в течение трех месяцев со дня получения от него соответствующего заявления.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Сделать это налоговый агент может за счет сумм НДФЛ, подлежащих перечислению в бюджет в счет предстоящих платежей, как по указанному налогоплательщику, так и по иным физическим лицам, с доходов которых налоговый агент производит удержание такого налога.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Обратите внимание: сумму излишне удержанного НДФЛ налоговый агент может не только вернуть налогоплательщику, но и зачесть ее в счет будущих платежей НДФЛ по доходам этого налогоплательщика (Письма Минфина России от 06.08.2010 N 03-04-06/6-172, от 05.05.2008 N 03-04-06-01/115).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031BB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 расшифровке суммы НДФЛ, уплачиваемой в бюджет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Как правило, НДФЛ, удержанный с доходов налогоплательщиков, налоговый агент уплачивает в бюджет одним платежным поручением. Однако ему имеет смысл прилагать к указанному документу список конкретных налогоплательщиков, с доходов которых уплачивается в бюджет удержанный НДФЛ, с указанием сумм налога.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Делать это необходимо для отражения в регистрах налогового учета по каждому налогоплательщику таких обязательных данных, как дата перечисления налога в бюджет и реквизиты соответствующего платежного документа (абз. 2 п. 1 ст. 230 НК РФ).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Пример 3. Воспользуемся данными примера 2.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Напомним, что инженер П.П. Альперин принес в ООО "Лантра" заявление о возврате излишне удержанного НДФЛ 19 апреля 2011 г.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Излишне удержанную сумму НДФЛ (18 000 руб.) организация должна вернуть указанному работнику в течение трех месяцев со дня получения от него необходимого заявления. Срок, исчисляемый месяцами, истекает в соответствующие месяц и число последнего месяца срока (п. 5 ст. 6.1 НК РФ). Поэтому три месяца со дня представления заявления о возврате НДФЛ истекают 19 июля 2011 г.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Допустим, ООО "Лантра" с дохода П.П. Альперина за апрель 2011 г. исчислило НДФЛ в размере 8000 руб. Как видим, этих денег не хватает для полного возврата работнику суммы излишне удержанного НДФЛ. Поэтому организация может вернуть из 18 000 руб. 8000 руб. в мае, а остальные 10 000 руб. (18 000 руб. - 8000 руб.) - в июне или июле соответственно за счет сумм НДФЛ, удержанных с его доходов. При этом в июле возврат должен быть осуществлен до 19 числа включительно. ООО "Лантра" может вернуть П.П. Альперину 18 000 руб. сразу в мае за счет сумм НДФЛ, удержанных с доходов других работников, начисленных им за апрель.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031BB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Если средств не хватает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EA5C6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Допустим, для возврата налогоплательщику излишне удержанной и уплаченной в бюджет суммы НДФЛ в установленный срок у налогового агента суммы налога, подлежащей перечислению в бюджет, оказалось недостаточно. В этом случае такому налоговому агенту следует направить в свой налоговый орган заявление на возврат ему из бюджета излишне удержанной с доходов налогоплательщика суммы НДФЛ. Сделать это он должен в течение 10 рабочих дней со дня, когда налогоплательщик подал соответствующее заявление в его адрес.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>Требований к оформлению такого заявления п. 1 ст. 231 НК РФ не установлено. Рекомендуем в нем указать: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просьбу о возврате НДФЛ;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сумму возвращаемого налога;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налоговый период, за который она была излишне удержана и уплачена в бюджет;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основания для возврата;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реквизиты налогового агента (например, наименование организации, место ее нахождения, ОГРН, ИНН, банковские реквизиты);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реквизиты налогоплательщика (Ф.И.О., местожительства, ИНН). Заявление должно быть подписано налоговым агентом либо его законным представителем.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Образец заявления налогоплательщика о возврате излишне удержанной суммы НДФЛ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Руководителю ИФНС России N 12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по г. Москве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Петрову Н.Г.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 ООО "Лантра"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ИНН 7710124756, КПП 771001001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ОГРН 1077763890127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Адрес: 111141, г. Москва,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ул. Кусковская, д. 27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Исх. N 109 от 20 апреля 2011 г.</w:t>
      </w:r>
    </w:p>
    <w:p w:rsidR="00EA5C64" w:rsidRDefault="00EA5C6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944D4" w:rsidRDefault="001944D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6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EA5C64" w:rsidRPr="00EA5C64" w:rsidRDefault="00EA5C64" w:rsidP="00EA5C6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 возврате излишне удержанной суммы НДФЛ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Согласно ст. 78 и абз. 6 п. 1 ст. 231 НК РФ ООО "Лантра" просит вернуть переплату по налогу на доходы физических лиц (КБК 182 1 01 02021 01 1000 110) в сумме 18 000 (Восемнадцать тысяч) руб. Переплата образовалась в связи с непредоставлением в период с января по март 2011 г. инженеру П.П. Альперину (ИНН 212902556489) полагающегося ему имущественного налогового вычета по расходам на приобретение жилья.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Реквизиты для перечисления налога: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ООО "Лантра"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ИНН 7710124756, КПП 771001001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р/с 40702810400000001966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в ЗАО КБ "Ситибанк" г. Москва, БИК 044525202,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к/с 30101810300000000202</w:t>
      </w:r>
    </w:p>
    <w:p w:rsidR="00FC021D" w:rsidRDefault="00FC021D" w:rsidP="001944D4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1944D4" w:rsidRPr="00FC021D" w:rsidRDefault="001944D4" w:rsidP="001944D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C021D"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копия заявления работника П.П. Альперина о возврате переплаты от 19 апреля 2011 г.;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копия налоговой карточки по учету НДФЛ о доходах сотрудника за январь - март 2011 г.;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справка по форме 2-НДФЛ о доходах сотрудника за январь - март 2011 г.;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справка об итоговых суммах начисленных и выплаченных доходов и удержанного НДФЛ с налогоплательщиков - работников организации за январь - март 2011 г. в разрезе КБК;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выписка по счету 68, субсчет "Расчеты по НДФЛ", за январь - март 2011 г. в разрезе КБК и ОКАТО;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копии платежных поручений на перечисление в бюджет сумм НДФЛ, удержанных с доходов П.П. Альперина за январь - март 2011 г.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Генеральный директор               Грушин                   Н.Г. Грушин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Главный бухгалтер                  Лесина                   А.А. Лесина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Вместе с заявлением в налоговый орган налоговый агент также представляет: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выписку из регистра налогового учета за соответствующий налоговый период;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- документы, подтверждающие излишнее удержание и перечисление суммы НДФЛ в бюджет.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lastRenderedPageBreak/>
        <w:t>До осуществления такого возврата налоговый агент вправе вернуть налогоплательщику излишне удержанную и перечисленную в бюджет сумму НДФЛ за счет собственных средств.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031BB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Ответственность за несвоевременный возврат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Допустим, налоговый агент вернул налогоплательщику излишне удержанную сумму НДФЛ с нарушением установленного срока. В этом случае на сумму излишне удержанного налога, которая не возвращена налогоплательщику в установленный срок, налоговый агент должен начислить проценты за каждый календарный день нарушения срока возврата. И уплатить их налогоплательщику. Процентная ставка принимается равной ставке рефинансирования Центрального банка, действовавшей в дни нарушения срока возврата.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Пример 4. Воспользуемся данными примера 2.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Пусть сумму излишне удержанного с доходов П.П. Альперина НДФЛ в размере 18 000 руб. ООО "Лантра" перечислило на банковский счет указанного работника только 10 августа 2011 г.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Таким образом, организация нарушила трехмесячный срок, установленный для возврата излишка удержанного НДФЛ. Просрочка составила 21 календарный день (с 20 июля по 9 августа 2011 г.).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Допустим, ставка рефинансирования Центрального банка в эти дни равна 7,75%. Поэтому проценты за каждый календарный день нарушения срока возврата составили 29 295 руб. (18 000 руб. x 7,75% x 21 дн.).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Данную сумму организация перечислила на банковский счет П.П. Альперина также 10 августа 2011 г.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031BB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Если налоговый агент ликвидирован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Допустим, налоговый агент, который с доходов налогоплательщика удержал и перечислил в бюджет сумму НДФЛ в большем размере, чем следовало, был ликвидирован. В этом случае по окончании календарного года с заявлением о возврате такой суммы налогоплательщик может обратиться в налоговый орган. При этом ему следует представить также налоговую декларацию за указанный год.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Пример 5. Воспользуемся данными примера 2.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Предположим, ООО "Лантра" было ликвидировано в конце апреля 2011 г.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В сообщении о факте излишнего удержания НДФЛ организация довела до сведения П.П. Альперина, что в связи с ликвидацией она не может вернуть ему излишки налога. Поэтому он вправе после 1 января 2012 г. обратиться в налоговый орган с заявлением о возврате НДФЛ и налоговой декларацией по форме 3-НДФЛ за 2011 г.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>Возврат излишне удержанного налоговым агентом НДФЛ производит налоговый орган и в случае, когда налог подлежит пересчету по итогам налогового периода в связи с приобретением налогоплательщиком статуса налогового резидента РФ. Это следует из п. 1.1 ст. 231 НК РФ. Однако следует иметь в виду, что данные правила действуют, когда у иностранного гражданина нет возможности обратиться за возвратом НДФЛ к работодателю (например, иностранец уже у него не числится).</w:t>
      </w:r>
    </w:p>
    <w:p w:rsidR="001944D4" w:rsidRPr="001944D4" w:rsidRDefault="001944D4" w:rsidP="00FC021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944D4">
        <w:rPr>
          <w:rFonts w:ascii="Times New Roman" w:hAnsi="Times New Roman" w:cs="Times New Roman"/>
          <w:sz w:val="24"/>
          <w:szCs w:val="24"/>
        </w:rPr>
        <w:t xml:space="preserve">Возврат налогов, Оптимизация НДФЛ, НДФЛ </w:t>
      </w:r>
    </w:p>
    <w:p w:rsidR="001944D4" w:rsidRPr="001944D4" w:rsidRDefault="001944D4" w:rsidP="001944D4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1944D4" w:rsidRPr="001944D4" w:rsidSect="00632AB0">
      <w:footerReference w:type="default" r:id="rId7"/>
      <w:pgSz w:w="11906" w:h="16838"/>
      <w:pgMar w:top="567" w:right="851" w:bottom="56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06A" w:rsidRDefault="00CC306A" w:rsidP="00632AB0">
      <w:pPr>
        <w:spacing w:after="0" w:line="240" w:lineRule="auto"/>
      </w:pPr>
      <w:r>
        <w:separator/>
      </w:r>
    </w:p>
  </w:endnote>
  <w:endnote w:type="continuationSeparator" w:id="0">
    <w:p w:rsidR="00CC306A" w:rsidRDefault="00CC306A" w:rsidP="0063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83341"/>
      <w:docPartObj>
        <w:docPartGallery w:val="Page Numbers (Bottom of Page)"/>
        <w:docPartUnique/>
      </w:docPartObj>
    </w:sdtPr>
    <w:sdtContent>
      <w:p w:rsidR="00632AB0" w:rsidRDefault="005D66FC">
        <w:pPr>
          <w:pStyle w:val="a5"/>
          <w:jc w:val="right"/>
        </w:pPr>
        <w:fldSimple w:instr=" PAGE   \* MERGEFORMAT ">
          <w:r w:rsidR="00031BB0">
            <w:rPr>
              <w:noProof/>
            </w:rPr>
            <w:t>1</w:t>
          </w:r>
        </w:fldSimple>
      </w:p>
    </w:sdtContent>
  </w:sdt>
  <w:p w:rsidR="00632AB0" w:rsidRDefault="00632A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06A" w:rsidRDefault="00CC306A" w:rsidP="00632AB0">
      <w:pPr>
        <w:spacing w:after="0" w:line="240" w:lineRule="auto"/>
      </w:pPr>
      <w:r>
        <w:separator/>
      </w:r>
    </w:p>
  </w:footnote>
  <w:footnote w:type="continuationSeparator" w:id="0">
    <w:p w:rsidR="00CC306A" w:rsidRDefault="00CC306A" w:rsidP="00632A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C64"/>
    <w:rsid w:val="00031BB0"/>
    <w:rsid w:val="00032643"/>
    <w:rsid w:val="00146B60"/>
    <w:rsid w:val="001944D4"/>
    <w:rsid w:val="005D66FC"/>
    <w:rsid w:val="00632AB0"/>
    <w:rsid w:val="006725AE"/>
    <w:rsid w:val="00CC306A"/>
    <w:rsid w:val="00D1784A"/>
    <w:rsid w:val="00EA5C64"/>
    <w:rsid w:val="00FC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643"/>
  </w:style>
  <w:style w:type="paragraph" w:styleId="1">
    <w:name w:val="heading 1"/>
    <w:basedOn w:val="a"/>
    <w:next w:val="a"/>
    <w:link w:val="10"/>
    <w:uiPriority w:val="9"/>
    <w:qFormat/>
    <w:rsid w:val="001944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944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2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2AB0"/>
  </w:style>
  <w:style w:type="paragraph" w:styleId="a5">
    <w:name w:val="footer"/>
    <w:basedOn w:val="a"/>
    <w:link w:val="a6"/>
    <w:uiPriority w:val="99"/>
    <w:unhideWhenUsed/>
    <w:rsid w:val="00632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AB0"/>
  </w:style>
  <w:style w:type="paragraph" w:styleId="a7">
    <w:name w:val="No Spacing"/>
    <w:uiPriority w:val="1"/>
    <w:qFormat/>
    <w:rsid w:val="00632AB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1944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1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944D4"/>
    <w:rPr>
      <w:b/>
      <w:bCs/>
    </w:rPr>
  </w:style>
  <w:style w:type="character" w:styleId="aa">
    <w:name w:val="Hyperlink"/>
    <w:basedOn w:val="a0"/>
    <w:uiPriority w:val="99"/>
    <w:unhideWhenUsed/>
    <w:rsid w:val="001944D4"/>
    <w:rPr>
      <w:color w:val="0000FF"/>
      <w:u w:val="single"/>
    </w:rPr>
  </w:style>
  <w:style w:type="character" w:styleId="ab">
    <w:name w:val="Emphasis"/>
    <w:basedOn w:val="a0"/>
    <w:uiPriority w:val="20"/>
    <w:qFormat/>
    <w:rsid w:val="001944D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94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alog.ru/material/novyy-poryadok-vzyskaniya-vozvrata-ndf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OR\Desktop\&#1064;&#1040;&#1041;&#1051;&#1054;&#1053;%20-%20&#1044;&#1086;&#1082;&#1091;&#1084;&#1077;&#1085;&#1090;%20Microsoft%20Office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Документ Microsoft Office Word</Template>
  <TotalTime>6</TotalTime>
  <Pages>7</Pages>
  <Words>3201</Words>
  <Characters>18249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2013-01-15T10:24:00Z</dcterms:created>
  <dcterms:modified xsi:type="dcterms:W3CDTF">2013-01-15T10:30:00Z</dcterms:modified>
</cp:coreProperties>
</file>