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jc w:val="center"/>
        <w:tblCellSpacing w:w="0" w:type="dxa"/>
        <w:tblCellMar>
          <w:top w:w="45" w:type="dxa"/>
          <w:left w:w="45" w:type="dxa"/>
          <w:bottom w:w="45" w:type="dxa"/>
          <w:right w:w="45" w:type="dxa"/>
        </w:tblCellMar>
        <w:tblLook w:val="04A0"/>
      </w:tblPr>
      <w:tblGrid>
        <w:gridCol w:w="8973"/>
      </w:tblGrid>
      <w:tr w:rsidR="004A2424" w:rsidRPr="004A2424" w:rsidTr="004A2424">
        <w:trPr>
          <w:tblCellSpacing w:w="0" w:type="dxa"/>
          <w:jc w:val="center"/>
        </w:trPr>
        <w:tc>
          <w:tcPr>
            <w:tcW w:w="0" w:type="auto"/>
            <w:vAlign w:val="center"/>
            <w:hideMark/>
          </w:tcPr>
          <w:p w:rsidR="004A2424" w:rsidRPr="004A2424" w:rsidRDefault="004A2424" w:rsidP="004A2424">
            <w:pPr>
              <w:spacing w:after="0" w:line="240" w:lineRule="auto"/>
              <w:rPr>
                <w:rFonts w:ascii="Times New Roman" w:eastAsia="Times New Roman" w:hAnsi="Times New Roman" w:cs="Times New Roman"/>
                <w:sz w:val="24"/>
                <w:szCs w:val="24"/>
                <w:lang w:eastAsia="ru-RU"/>
              </w:rPr>
            </w:pPr>
            <w:r w:rsidRPr="004A2424">
              <w:rPr>
                <w:rFonts w:ascii="Times New Roman" w:eastAsia="Times New Roman" w:hAnsi="Times New Roman" w:cs="Times New Roman"/>
                <w:b/>
                <w:bCs/>
                <w:sz w:val="24"/>
                <w:szCs w:val="24"/>
                <w:lang w:eastAsia="ru-RU"/>
              </w:rPr>
              <w:t xml:space="preserve">16.05.2012 | "Абонентская" плата за </w:t>
            </w:r>
            <w:proofErr w:type="spellStart"/>
            <w:r w:rsidRPr="004A2424">
              <w:rPr>
                <w:rFonts w:ascii="Times New Roman" w:eastAsia="Times New Roman" w:hAnsi="Times New Roman" w:cs="Times New Roman"/>
                <w:b/>
                <w:bCs/>
                <w:sz w:val="24"/>
                <w:szCs w:val="24"/>
                <w:lang w:eastAsia="ru-RU"/>
              </w:rPr>
              <w:t>домофон</w:t>
            </w:r>
            <w:proofErr w:type="spellEnd"/>
            <w:r w:rsidRPr="004A2424">
              <w:rPr>
                <w:rFonts w:ascii="Times New Roman" w:eastAsia="Times New Roman" w:hAnsi="Times New Roman" w:cs="Times New Roman"/>
                <w:b/>
                <w:bCs/>
                <w:sz w:val="24"/>
                <w:szCs w:val="24"/>
                <w:lang w:eastAsia="ru-RU"/>
              </w:rPr>
              <w:t>: почему, кому, за что?</w:t>
            </w:r>
          </w:p>
        </w:tc>
      </w:tr>
      <w:tr w:rsidR="004A2424" w:rsidRPr="004A2424" w:rsidTr="004A2424">
        <w:trPr>
          <w:tblCellSpacing w:w="0" w:type="dxa"/>
          <w:jc w:val="center"/>
        </w:trPr>
        <w:tc>
          <w:tcPr>
            <w:tcW w:w="0" w:type="auto"/>
            <w:tcMar>
              <w:top w:w="45" w:type="dxa"/>
              <w:left w:w="127" w:type="dxa"/>
              <w:bottom w:w="45" w:type="dxa"/>
              <w:right w:w="45" w:type="dxa"/>
            </w:tcMar>
            <w:hideMark/>
          </w:tcPr>
          <w:p w:rsidR="004A2424" w:rsidRPr="004A2424" w:rsidRDefault="004A2424" w:rsidP="004A2424">
            <w:pPr>
              <w:spacing w:before="100" w:beforeAutospacing="1" w:after="100" w:afterAutospacing="1" w:line="240" w:lineRule="auto"/>
              <w:rPr>
                <w:rFonts w:ascii="Arial" w:eastAsia="Times New Roman" w:hAnsi="Arial" w:cs="Arial"/>
                <w:b/>
                <w:bCs/>
                <w:lang w:eastAsia="ru-RU"/>
              </w:rPr>
            </w:pPr>
            <w:r w:rsidRPr="004A2424">
              <w:rPr>
                <w:rFonts w:ascii="Arial" w:eastAsia="Times New Roman" w:hAnsi="Arial" w:cs="Arial"/>
                <w:b/>
                <w:bCs/>
                <w:lang w:eastAsia="ru-RU"/>
              </w:rPr>
              <w:t xml:space="preserve">Всё больше становится многоквартирных домов в городе, оборудованных </w:t>
            </w:r>
            <w:proofErr w:type="spellStart"/>
            <w:r w:rsidRPr="004A2424">
              <w:rPr>
                <w:rFonts w:ascii="Arial" w:eastAsia="Times New Roman" w:hAnsi="Arial" w:cs="Arial"/>
                <w:b/>
                <w:bCs/>
                <w:lang w:eastAsia="ru-RU"/>
              </w:rPr>
              <w:t>домофонами</w:t>
            </w:r>
            <w:proofErr w:type="spellEnd"/>
            <w:r w:rsidRPr="004A2424">
              <w:rPr>
                <w:rFonts w:ascii="Arial" w:eastAsia="Times New Roman" w:hAnsi="Arial" w:cs="Arial"/>
                <w:b/>
                <w:bCs/>
                <w:lang w:eastAsia="ru-RU"/>
              </w:rPr>
              <w:t xml:space="preserve"> и так называемыми запирающими устройствами. </w:t>
            </w:r>
            <w:proofErr w:type="gramStart"/>
            <w:r w:rsidRPr="004A2424">
              <w:rPr>
                <w:rFonts w:ascii="Arial" w:eastAsia="Times New Roman" w:hAnsi="Arial" w:cs="Arial"/>
                <w:b/>
                <w:bCs/>
                <w:lang w:eastAsia="ru-RU"/>
              </w:rPr>
              <w:t>В новых домах они были установлены изначально, а вот что касается старых или относительно старых, то жители в свое время (конец 90-х - начало 2000-х годов: если помните, страшное время, когда гремели взрывы жилых домов) сбрасывались сначала на установку новой двери, затем – на само устройство, а потом ещё начали получать ежемесячно счета на обслуживание.</w:t>
            </w:r>
            <w:proofErr w:type="gramEnd"/>
          </w:p>
          <w:p w:rsidR="004A2424" w:rsidRPr="004A2424" w:rsidRDefault="004A2424" w:rsidP="004A2424">
            <w:pPr>
              <w:spacing w:before="100" w:beforeAutospacing="1" w:after="100" w:afterAutospacing="1" w:line="240" w:lineRule="auto"/>
              <w:rPr>
                <w:rFonts w:ascii="Arial" w:eastAsia="Times New Roman" w:hAnsi="Arial" w:cs="Arial"/>
                <w:b/>
                <w:bCs/>
                <w:lang w:eastAsia="ru-RU"/>
              </w:rPr>
            </w:pPr>
            <w:r w:rsidRPr="004A2424">
              <w:rPr>
                <w:rFonts w:ascii="Arial" w:eastAsia="Times New Roman" w:hAnsi="Arial" w:cs="Arial"/>
                <w:b/>
                <w:bCs/>
                <w:i/>
                <w:iCs/>
                <w:lang w:eastAsia="ru-RU"/>
              </w:rPr>
              <w:t xml:space="preserve">"Сегодня оплата за </w:t>
            </w:r>
            <w:proofErr w:type="spellStart"/>
            <w:r w:rsidRPr="004A2424">
              <w:rPr>
                <w:rFonts w:ascii="Arial" w:eastAsia="Times New Roman" w:hAnsi="Arial" w:cs="Arial"/>
                <w:b/>
                <w:bCs/>
                <w:i/>
                <w:iCs/>
                <w:lang w:eastAsia="ru-RU"/>
              </w:rPr>
              <w:t>домофон</w:t>
            </w:r>
            <w:proofErr w:type="spellEnd"/>
            <w:r w:rsidRPr="004A2424">
              <w:rPr>
                <w:rFonts w:ascii="Arial" w:eastAsia="Times New Roman" w:hAnsi="Arial" w:cs="Arial"/>
                <w:b/>
                <w:bCs/>
                <w:i/>
                <w:iCs/>
                <w:lang w:eastAsia="ru-RU"/>
              </w:rPr>
              <w:t xml:space="preserve"> включена отдельной строкой в квитанцию, которую получаем из управляющей компании, и составляет она 25 рублей в месяц. Живу в доме, где по проекту </w:t>
            </w:r>
            <w:proofErr w:type="spellStart"/>
            <w:r w:rsidRPr="004A2424">
              <w:rPr>
                <w:rFonts w:ascii="Arial" w:eastAsia="Times New Roman" w:hAnsi="Arial" w:cs="Arial"/>
                <w:b/>
                <w:bCs/>
                <w:i/>
                <w:iCs/>
                <w:lang w:eastAsia="ru-RU"/>
              </w:rPr>
              <w:t>домофон</w:t>
            </w:r>
            <w:proofErr w:type="spellEnd"/>
            <w:r w:rsidRPr="004A2424">
              <w:rPr>
                <w:rFonts w:ascii="Arial" w:eastAsia="Times New Roman" w:hAnsi="Arial" w:cs="Arial"/>
                <w:b/>
                <w:bCs/>
                <w:i/>
                <w:iCs/>
                <w:lang w:eastAsia="ru-RU"/>
              </w:rPr>
              <w:t xml:space="preserve"> не </w:t>
            </w:r>
            <w:proofErr w:type="gramStart"/>
            <w:r w:rsidRPr="004A2424">
              <w:rPr>
                <w:rFonts w:ascii="Arial" w:eastAsia="Times New Roman" w:hAnsi="Arial" w:cs="Arial"/>
                <w:b/>
                <w:bCs/>
                <w:i/>
                <w:iCs/>
                <w:lang w:eastAsia="ru-RU"/>
              </w:rPr>
              <w:t>предусмотрен</w:t>
            </w:r>
            <w:proofErr w:type="gramEnd"/>
            <w:r w:rsidRPr="004A2424">
              <w:rPr>
                <w:rFonts w:ascii="Arial" w:eastAsia="Times New Roman" w:hAnsi="Arial" w:cs="Arial"/>
                <w:b/>
                <w:bCs/>
                <w:i/>
                <w:iCs/>
                <w:lang w:eastAsia="ru-RU"/>
              </w:rPr>
              <w:t>. Должны ли мы вообще за это платить ежемесячно, и на каком основании в квитанции появилась отдельная строка?"</w:t>
            </w:r>
            <w:r w:rsidRPr="004A2424">
              <w:rPr>
                <w:rFonts w:ascii="Arial" w:eastAsia="Times New Roman" w:hAnsi="Arial" w:cs="Arial"/>
                <w:b/>
                <w:bCs/>
                <w:lang w:eastAsia="ru-RU"/>
              </w:rPr>
              <w:t xml:space="preserve"> – спрашивает наша читательница Людмила К.</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Людмила не единственная, кто задается подобным вопросом. В последнее время эта тема активно обсуждается не только на уровне нашего города, она, судя по сообщениям средств массовой информации, волнует жителей разных регионов страны. Не так давно по одному из центральных каналов TV прошла передача, где на всю Россию объявили, что ежемесячная плата за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xml:space="preserve"> не должна взиматься. </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Кстати, в некоторых российских регионах жильцы за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xml:space="preserve"> ежемесячно не платят, в частности, в Волгоградской области. В нашем городе, например, жильцы дома №4 на ул. Тверской ежемесячно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xml:space="preserve"> тоже не оплачивают, а где-то, по словам жителей, управляющие компании плату взимают, но устройство не обслуживают. </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В сети Интернет юристы констатируют, что платить за обслуживание </w:t>
            </w:r>
            <w:proofErr w:type="spellStart"/>
            <w:r w:rsidRPr="004A2424">
              <w:rPr>
                <w:rFonts w:ascii="Arial" w:eastAsia="Times New Roman" w:hAnsi="Arial" w:cs="Arial"/>
                <w:lang w:eastAsia="ru-RU"/>
              </w:rPr>
              <w:t>домофонов</w:t>
            </w:r>
            <w:proofErr w:type="spellEnd"/>
            <w:r w:rsidRPr="004A2424">
              <w:rPr>
                <w:rFonts w:ascii="Arial" w:eastAsia="Times New Roman" w:hAnsi="Arial" w:cs="Arial"/>
                <w:lang w:eastAsia="ru-RU"/>
              </w:rPr>
              <w:t xml:space="preserve"> жильцы дома не обязаны, в силу закона обслуживать </w:t>
            </w:r>
            <w:proofErr w:type="spellStart"/>
            <w:r w:rsidRPr="004A2424">
              <w:rPr>
                <w:rFonts w:ascii="Arial" w:eastAsia="Times New Roman" w:hAnsi="Arial" w:cs="Arial"/>
                <w:lang w:eastAsia="ru-RU"/>
              </w:rPr>
              <w:t>домофонные</w:t>
            </w:r>
            <w:proofErr w:type="spellEnd"/>
            <w:r w:rsidRPr="004A2424">
              <w:rPr>
                <w:rFonts w:ascii="Arial" w:eastAsia="Times New Roman" w:hAnsi="Arial" w:cs="Arial"/>
                <w:lang w:eastAsia="ru-RU"/>
              </w:rPr>
              <w:t xml:space="preserve"> системы должны органы управления многоквартирных домов… </w:t>
            </w:r>
          </w:p>
          <w:p w:rsidR="004A2424" w:rsidRPr="004A2424" w:rsidRDefault="004A2424" w:rsidP="004A2424">
            <w:pPr>
              <w:spacing w:before="100" w:beforeAutospacing="1" w:after="100" w:afterAutospacing="1" w:line="240" w:lineRule="auto"/>
              <w:rPr>
                <w:rFonts w:ascii="Arial" w:eastAsia="Times New Roman" w:hAnsi="Arial" w:cs="Arial"/>
                <w:b/>
                <w:bCs/>
                <w:color w:val="2E3191"/>
                <w:lang w:eastAsia="ru-RU"/>
              </w:rPr>
            </w:pPr>
            <w:r w:rsidRPr="004A2424">
              <w:rPr>
                <w:rFonts w:ascii="Arial" w:eastAsia="Times New Roman" w:hAnsi="Arial" w:cs="Arial"/>
                <w:b/>
                <w:bCs/>
                <w:color w:val="2E3191"/>
                <w:lang w:eastAsia="ru-RU"/>
              </w:rPr>
              <w:t>Коммунальная или бытовая</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Прежде </w:t>
            </w:r>
            <w:proofErr w:type="gramStart"/>
            <w:r w:rsidRPr="004A2424">
              <w:rPr>
                <w:rFonts w:ascii="Arial" w:eastAsia="Times New Roman" w:hAnsi="Arial" w:cs="Arial"/>
                <w:lang w:eastAsia="ru-RU"/>
              </w:rPr>
              <w:t>всего</w:t>
            </w:r>
            <w:proofErr w:type="gramEnd"/>
            <w:r w:rsidRPr="004A2424">
              <w:rPr>
                <w:rFonts w:ascii="Arial" w:eastAsia="Times New Roman" w:hAnsi="Arial" w:cs="Arial"/>
                <w:lang w:eastAsia="ru-RU"/>
              </w:rPr>
              <w:t xml:space="preserve"> надо определиться: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xml:space="preserve"> – услуга коммунальная или бытовая (вопрос не праздный, так как в первом случае регулируется Жилищным кодексом, во втором – Гражданским, то есть договорными отношениями). </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Согласно пункту 3 Правил предоставления коммунальных услуг гражданам, утверждённых Постановлением Правительства РФ от 23.05.2006 №3-7, </w:t>
            </w:r>
            <w:r w:rsidRPr="004A2424">
              <w:rPr>
                <w:rFonts w:ascii="Arial" w:eastAsia="Times New Roman" w:hAnsi="Arial" w:cs="Arial"/>
                <w:b/>
                <w:bCs/>
                <w:lang w:eastAsia="ru-RU"/>
              </w:rPr>
              <w:t xml:space="preserve">коммунальными услугами признаётся деятельность исполнителя коммунальных услуг по холодному и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 </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В правилах не указано, что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xml:space="preserve"> входит в коммунальные услуги. Таким образом, в плату за коммунальные услуги оплата этого оборудования на подъезде многоквартирного дома включаться не может.</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Вместе с тем управляющая компания может предъявить потребителю оплату за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xml:space="preserve"> при наличии нескольких условий:</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1. Если данная услуга (оплата за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не входит в перечень услуг, оплачиваемых потребителем в составе содержания жилья.</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lastRenderedPageBreak/>
              <w:t xml:space="preserve">2. У потребителя не заключён договор на обслуживание </w:t>
            </w:r>
            <w:proofErr w:type="spellStart"/>
            <w:r w:rsidRPr="004A2424">
              <w:rPr>
                <w:rFonts w:ascii="Arial" w:eastAsia="Times New Roman" w:hAnsi="Arial" w:cs="Arial"/>
                <w:lang w:eastAsia="ru-RU"/>
              </w:rPr>
              <w:t>домофона</w:t>
            </w:r>
            <w:proofErr w:type="spellEnd"/>
            <w:r w:rsidRPr="004A2424">
              <w:rPr>
                <w:rFonts w:ascii="Arial" w:eastAsia="Times New Roman" w:hAnsi="Arial" w:cs="Arial"/>
                <w:lang w:eastAsia="ru-RU"/>
              </w:rPr>
              <w:t xml:space="preserve"> с иной организацией.</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3. Стоимость услуги за обслуживание </w:t>
            </w:r>
            <w:proofErr w:type="spellStart"/>
            <w:r w:rsidRPr="004A2424">
              <w:rPr>
                <w:rFonts w:ascii="Arial" w:eastAsia="Times New Roman" w:hAnsi="Arial" w:cs="Arial"/>
                <w:lang w:eastAsia="ru-RU"/>
              </w:rPr>
              <w:t>домофона</w:t>
            </w:r>
            <w:proofErr w:type="spellEnd"/>
            <w:r w:rsidRPr="004A2424">
              <w:rPr>
                <w:rFonts w:ascii="Arial" w:eastAsia="Times New Roman" w:hAnsi="Arial" w:cs="Arial"/>
                <w:lang w:eastAsia="ru-RU"/>
              </w:rPr>
              <w:t xml:space="preserve"> согласована общим собранием собственников многоквартирного дома.</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Кроме того, если потребитель ранее оплачивал обслуживание </w:t>
            </w:r>
            <w:proofErr w:type="spellStart"/>
            <w:r w:rsidRPr="004A2424">
              <w:rPr>
                <w:rFonts w:ascii="Arial" w:eastAsia="Times New Roman" w:hAnsi="Arial" w:cs="Arial"/>
                <w:lang w:eastAsia="ru-RU"/>
              </w:rPr>
              <w:t>домофона</w:t>
            </w:r>
            <w:proofErr w:type="spellEnd"/>
            <w:r w:rsidRPr="004A2424">
              <w:rPr>
                <w:rFonts w:ascii="Arial" w:eastAsia="Times New Roman" w:hAnsi="Arial" w:cs="Arial"/>
                <w:lang w:eastAsia="ru-RU"/>
              </w:rPr>
              <w:t xml:space="preserve"> иной организации, то управляющая компания вправе включать в квитанцию оплату за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 xml:space="preserve"> только в том случае, если между организацией и управляющей компанией заключён договор по сбору средств с населения. И при этом, если между потребителем и </w:t>
            </w:r>
            <w:proofErr w:type="spellStart"/>
            <w:r w:rsidRPr="004A2424">
              <w:rPr>
                <w:rFonts w:ascii="Arial" w:eastAsia="Times New Roman" w:hAnsi="Arial" w:cs="Arial"/>
                <w:lang w:eastAsia="ru-RU"/>
              </w:rPr>
              <w:t>домофонной</w:t>
            </w:r>
            <w:proofErr w:type="spellEnd"/>
            <w:r w:rsidRPr="004A2424">
              <w:rPr>
                <w:rFonts w:ascii="Arial" w:eastAsia="Times New Roman" w:hAnsi="Arial" w:cs="Arial"/>
                <w:lang w:eastAsia="ru-RU"/>
              </w:rPr>
              <w:t xml:space="preserve"> компанией заключено дополнительное соглашение к договору с указанием нового порядка оплаты услуги. Это мнение прокурора одного из регионов России, которое разделяют многие наши читатели.</w:t>
            </w:r>
          </w:p>
          <w:p w:rsidR="004A2424" w:rsidRPr="004A2424" w:rsidRDefault="004A2424" w:rsidP="004A2424">
            <w:pPr>
              <w:spacing w:before="100" w:beforeAutospacing="1" w:after="100" w:afterAutospacing="1" w:line="240" w:lineRule="auto"/>
              <w:rPr>
                <w:rFonts w:ascii="Arial" w:eastAsia="Times New Roman" w:hAnsi="Arial" w:cs="Arial"/>
                <w:b/>
                <w:bCs/>
                <w:color w:val="2E3191"/>
                <w:lang w:eastAsia="ru-RU"/>
              </w:rPr>
            </w:pPr>
            <w:proofErr w:type="spellStart"/>
            <w:r w:rsidRPr="004A2424">
              <w:rPr>
                <w:rFonts w:ascii="Arial" w:eastAsia="Times New Roman" w:hAnsi="Arial" w:cs="Arial"/>
                <w:b/>
                <w:bCs/>
                <w:color w:val="2E3191"/>
                <w:lang w:eastAsia="ru-RU"/>
              </w:rPr>
              <w:t>Общедолевая</w:t>
            </w:r>
            <w:proofErr w:type="spellEnd"/>
            <w:r w:rsidRPr="004A2424">
              <w:rPr>
                <w:rFonts w:ascii="Arial" w:eastAsia="Times New Roman" w:hAnsi="Arial" w:cs="Arial"/>
                <w:b/>
                <w:bCs/>
                <w:color w:val="2E3191"/>
                <w:lang w:eastAsia="ru-RU"/>
              </w:rPr>
              <w:t xml:space="preserve"> собственность…</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Исходя из положений Жилищного кодекса РФ, по мнению прокуратуры нашего города, механическое, электрическое и иное оборудование, находящееся в доме за пределами или внутри помещений и обслуживающее </w:t>
            </w:r>
            <w:proofErr w:type="gramStart"/>
            <w:r w:rsidRPr="004A2424">
              <w:rPr>
                <w:rFonts w:ascii="Arial" w:eastAsia="Times New Roman" w:hAnsi="Arial" w:cs="Arial"/>
                <w:lang w:eastAsia="ru-RU"/>
              </w:rPr>
              <w:t>более одного помещения, принадлежит</w:t>
            </w:r>
            <w:proofErr w:type="gramEnd"/>
            <w:r w:rsidRPr="004A2424">
              <w:rPr>
                <w:rFonts w:ascii="Arial" w:eastAsia="Times New Roman" w:hAnsi="Arial" w:cs="Arial"/>
                <w:lang w:eastAsia="ru-RU"/>
              </w:rPr>
              <w:t xml:space="preserve"> на праве общей долевой собственности собственникам помещений в многоквартирном доме.</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proofErr w:type="spellStart"/>
            <w:r w:rsidRPr="004A2424">
              <w:rPr>
                <w:rFonts w:ascii="Arial" w:eastAsia="Times New Roman" w:hAnsi="Arial" w:cs="Arial"/>
                <w:lang w:eastAsia="ru-RU"/>
              </w:rPr>
              <w:t>Домофоны</w:t>
            </w:r>
            <w:proofErr w:type="spellEnd"/>
            <w:r w:rsidRPr="004A2424">
              <w:rPr>
                <w:rFonts w:ascii="Arial" w:eastAsia="Times New Roman" w:hAnsi="Arial" w:cs="Arial"/>
                <w:lang w:eastAsia="ru-RU"/>
              </w:rPr>
              <w:t xml:space="preserve"> обслуживают более одного помещения в доме, в </w:t>
            </w:r>
            <w:proofErr w:type="gramStart"/>
            <w:r w:rsidRPr="004A2424">
              <w:rPr>
                <w:rFonts w:ascii="Arial" w:eastAsia="Times New Roman" w:hAnsi="Arial" w:cs="Arial"/>
                <w:lang w:eastAsia="ru-RU"/>
              </w:rPr>
              <w:t>связи</w:t>
            </w:r>
            <w:proofErr w:type="gramEnd"/>
            <w:r w:rsidRPr="004A2424">
              <w:rPr>
                <w:rFonts w:ascii="Arial" w:eastAsia="Times New Roman" w:hAnsi="Arial" w:cs="Arial"/>
                <w:lang w:eastAsia="ru-RU"/>
              </w:rPr>
              <w:t xml:space="preserve"> с чем признаются жилищным законодательством общим имуществом. Стало быть, расходы на текущий ремонт и текущее обслуживание </w:t>
            </w:r>
            <w:proofErr w:type="spellStart"/>
            <w:r w:rsidRPr="004A2424">
              <w:rPr>
                <w:rFonts w:ascii="Arial" w:eastAsia="Times New Roman" w:hAnsi="Arial" w:cs="Arial"/>
                <w:lang w:eastAsia="ru-RU"/>
              </w:rPr>
              <w:t>домофонов</w:t>
            </w:r>
            <w:proofErr w:type="spellEnd"/>
            <w:r w:rsidRPr="004A2424">
              <w:rPr>
                <w:rFonts w:ascii="Arial" w:eastAsia="Times New Roman" w:hAnsi="Arial" w:cs="Arial"/>
                <w:lang w:eastAsia="ru-RU"/>
              </w:rPr>
              <w:t xml:space="preserve"> должны включаться в плату за содержание и ремонт жилого помещения (</w:t>
            </w:r>
            <w:proofErr w:type="gramStart"/>
            <w:r w:rsidRPr="004A2424">
              <w:rPr>
                <w:rFonts w:ascii="Arial" w:eastAsia="Times New Roman" w:hAnsi="Arial" w:cs="Arial"/>
                <w:lang w:eastAsia="ru-RU"/>
              </w:rPr>
              <w:t>ч</w:t>
            </w:r>
            <w:proofErr w:type="gramEnd"/>
            <w:r w:rsidRPr="004A2424">
              <w:rPr>
                <w:rFonts w:ascii="Arial" w:eastAsia="Times New Roman" w:hAnsi="Arial" w:cs="Arial"/>
                <w:lang w:eastAsia="ru-RU"/>
              </w:rPr>
              <w:t>. 1 ст. 156, ч. 1 ст. 158 ЖК РФ). Обязанности исполнителя по предоставлению услуг по содержанию и ремонту общего имущества дома возложены жилищным законодательством на управляющую организацию.</w:t>
            </w:r>
          </w:p>
          <w:p w:rsidR="004A2424" w:rsidRPr="004A2424" w:rsidRDefault="004A2424" w:rsidP="004A2424">
            <w:pPr>
              <w:spacing w:before="100" w:beforeAutospacing="1" w:after="100" w:afterAutospacing="1" w:line="240" w:lineRule="auto"/>
              <w:rPr>
                <w:rFonts w:ascii="Arial" w:eastAsia="Times New Roman" w:hAnsi="Arial" w:cs="Arial"/>
                <w:b/>
                <w:bCs/>
                <w:color w:val="2E3191"/>
                <w:lang w:eastAsia="ru-RU"/>
              </w:rPr>
            </w:pPr>
            <w:r w:rsidRPr="004A2424">
              <w:rPr>
                <w:rFonts w:ascii="Arial" w:eastAsia="Times New Roman" w:hAnsi="Arial" w:cs="Arial"/>
                <w:b/>
                <w:bCs/>
                <w:color w:val="2E3191"/>
                <w:lang w:eastAsia="ru-RU"/>
              </w:rPr>
              <w:t xml:space="preserve">В новых домах – по определению </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Жители многоквартирных домов, где при строительстве по проекту предусмотрена установка </w:t>
            </w:r>
            <w:proofErr w:type="spellStart"/>
            <w:r w:rsidRPr="004A2424">
              <w:rPr>
                <w:rFonts w:ascii="Arial" w:eastAsia="Times New Roman" w:hAnsi="Arial" w:cs="Arial"/>
                <w:lang w:eastAsia="ru-RU"/>
              </w:rPr>
              <w:t>домофонов</w:t>
            </w:r>
            <w:proofErr w:type="spellEnd"/>
            <w:r w:rsidRPr="004A2424">
              <w:rPr>
                <w:rFonts w:ascii="Arial" w:eastAsia="Times New Roman" w:hAnsi="Arial" w:cs="Arial"/>
                <w:lang w:eastAsia="ru-RU"/>
              </w:rPr>
              <w:t xml:space="preserve"> и есть технический паспорт, подтверждающий это, с полным на то основанием оплачивают устройство по квитанции, то есть услуга изначально входит в перечень оплачиваемых. </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Правда, в случае, когда ее выводят в квитанции отдельной строкой, обратите внимание на другие позиции, в частности, на "содержание и ремонт" – общая сумма должна уменьшиться на сумму, которую для прозрачности (пишу без кавычек) вывели.</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Здесь вопросов у собственников квартир возникает меньше всего, если только конкретно по сумме…</w:t>
            </w:r>
          </w:p>
          <w:p w:rsidR="004A2424" w:rsidRPr="004A2424" w:rsidRDefault="004A2424" w:rsidP="004A2424">
            <w:pPr>
              <w:spacing w:before="100" w:beforeAutospacing="1" w:after="100" w:afterAutospacing="1" w:line="240" w:lineRule="auto"/>
              <w:rPr>
                <w:rFonts w:ascii="Arial" w:eastAsia="Times New Roman" w:hAnsi="Arial" w:cs="Arial"/>
                <w:b/>
                <w:bCs/>
                <w:color w:val="2E3191"/>
                <w:lang w:eastAsia="ru-RU"/>
              </w:rPr>
            </w:pPr>
            <w:r w:rsidRPr="004A2424">
              <w:rPr>
                <w:rFonts w:ascii="Arial" w:eastAsia="Times New Roman" w:hAnsi="Arial" w:cs="Arial"/>
                <w:b/>
                <w:bCs/>
                <w:color w:val="2E3191"/>
                <w:lang w:eastAsia="ru-RU"/>
              </w:rPr>
              <w:t>В старых домах – по договору</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Если же </w:t>
            </w:r>
            <w:proofErr w:type="spellStart"/>
            <w:r w:rsidRPr="004A2424">
              <w:rPr>
                <w:rFonts w:ascii="Arial" w:eastAsia="Times New Roman" w:hAnsi="Arial" w:cs="Arial"/>
                <w:lang w:eastAsia="ru-RU"/>
              </w:rPr>
              <w:t>домофоны</w:t>
            </w:r>
            <w:proofErr w:type="spellEnd"/>
            <w:r w:rsidRPr="004A2424">
              <w:rPr>
                <w:rFonts w:ascii="Arial" w:eastAsia="Times New Roman" w:hAnsi="Arial" w:cs="Arial"/>
                <w:lang w:eastAsia="ru-RU"/>
              </w:rPr>
              <w:t xml:space="preserve"> были установлены жильцами самостоятельно после завершения строительства дома, разъясняет прокуратура нашего города, и они не указаны в технической документации, то в целях установления договорных отношений по обслуживанию </w:t>
            </w:r>
            <w:proofErr w:type="spellStart"/>
            <w:r w:rsidRPr="004A2424">
              <w:rPr>
                <w:rFonts w:ascii="Arial" w:eastAsia="Times New Roman" w:hAnsi="Arial" w:cs="Arial"/>
                <w:lang w:eastAsia="ru-RU"/>
              </w:rPr>
              <w:t>домофонов</w:t>
            </w:r>
            <w:proofErr w:type="spellEnd"/>
            <w:r w:rsidRPr="004A2424">
              <w:rPr>
                <w:rFonts w:ascii="Arial" w:eastAsia="Times New Roman" w:hAnsi="Arial" w:cs="Arial"/>
                <w:lang w:eastAsia="ru-RU"/>
              </w:rPr>
              <w:t xml:space="preserve"> должно быть проведено общее собрание. </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proofErr w:type="gramStart"/>
            <w:r w:rsidRPr="004A2424">
              <w:rPr>
                <w:rFonts w:ascii="Arial" w:eastAsia="Times New Roman" w:hAnsi="Arial" w:cs="Arial"/>
                <w:lang w:eastAsia="ru-RU"/>
              </w:rPr>
              <w:t xml:space="preserve">На нем собственники должны включить в состав общего имущества </w:t>
            </w:r>
            <w:proofErr w:type="spellStart"/>
            <w:r w:rsidRPr="004A2424">
              <w:rPr>
                <w:rFonts w:ascii="Arial" w:eastAsia="Times New Roman" w:hAnsi="Arial" w:cs="Arial"/>
                <w:lang w:eastAsia="ru-RU"/>
              </w:rPr>
              <w:t>домофоны</w:t>
            </w:r>
            <w:proofErr w:type="spellEnd"/>
            <w:r w:rsidRPr="004A2424">
              <w:rPr>
                <w:rFonts w:ascii="Arial" w:eastAsia="Times New Roman" w:hAnsi="Arial" w:cs="Arial"/>
                <w:lang w:eastAsia="ru-RU"/>
              </w:rPr>
              <w:t xml:space="preserve">, изменить договор управления многоквартирным домом с УК (в части определения состава общего имущества, в отношении которого будет осуществляться </w:t>
            </w:r>
            <w:r w:rsidRPr="004A2424">
              <w:rPr>
                <w:rFonts w:ascii="Arial" w:eastAsia="Times New Roman" w:hAnsi="Arial" w:cs="Arial"/>
                <w:lang w:eastAsia="ru-RU"/>
              </w:rPr>
              <w:lastRenderedPageBreak/>
              <w:t xml:space="preserve">управление, перечня услуг и работ по содержанию и ремонту этого имущества, установления платы на содержание и текущий ремонт – ч. 3 ст. 162 Жилищного кодекса РФ). </w:t>
            </w:r>
            <w:proofErr w:type="gramEnd"/>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Кстати, утверждает наша прокуратура, организации, занимающиеся обслуживанием и ремонтом </w:t>
            </w:r>
            <w:proofErr w:type="spellStart"/>
            <w:r w:rsidRPr="004A2424">
              <w:rPr>
                <w:rFonts w:ascii="Arial" w:eastAsia="Times New Roman" w:hAnsi="Arial" w:cs="Arial"/>
                <w:lang w:eastAsia="ru-RU"/>
              </w:rPr>
              <w:t>домофонов</w:t>
            </w:r>
            <w:proofErr w:type="spellEnd"/>
            <w:r w:rsidRPr="004A2424">
              <w:rPr>
                <w:rFonts w:ascii="Arial" w:eastAsia="Times New Roman" w:hAnsi="Arial" w:cs="Arial"/>
                <w:lang w:eastAsia="ru-RU"/>
              </w:rPr>
              <w:t>, не являются управляющими, не обладают полномочиями исполнителей жилищно-коммунальных услуг и в связи с этим не могут быть прямыми получателями денежных средств жильцов, перечисляемых ими по квитанциям.</w:t>
            </w:r>
          </w:p>
          <w:p w:rsidR="004A2424" w:rsidRPr="004A2424" w:rsidRDefault="004A2424" w:rsidP="004A2424">
            <w:pPr>
              <w:spacing w:before="100" w:beforeAutospacing="1" w:after="100" w:afterAutospacing="1" w:line="240" w:lineRule="auto"/>
              <w:rPr>
                <w:rFonts w:ascii="Arial" w:eastAsia="Times New Roman" w:hAnsi="Arial" w:cs="Arial"/>
                <w:b/>
                <w:bCs/>
                <w:color w:val="2E3191"/>
                <w:lang w:eastAsia="ru-RU"/>
              </w:rPr>
            </w:pPr>
            <w:r w:rsidRPr="004A2424">
              <w:rPr>
                <w:rFonts w:ascii="Arial" w:eastAsia="Times New Roman" w:hAnsi="Arial" w:cs="Arial"/>
                <w:b/>
                <w:bCs/>
                <w:color w:val="2E3191"/>
                <w:lang w:eastAsia="ru-RU"/>
              </w:rPr>
              <w:t xml:space="preserve">Советы </w:t>
            </w:r>
            <w:proofErr w:type="gramStart"/>
            <w:r w:rsidRPr="004A2424">
              <w:rPr>
                <w:rFonts w:ascii="Arial" w:eastAsia="Times New Roman" w:hAnsi="Arial" w:cs="Arial"/>
                <w:b/>
                <w:bCs/>
                <w:color w:val="2E3191"/>
                <w:lang w:eastAsia="ru-RU"/>
              </w:rPr>
              <w:t>бывалого</w:t>
            </w:r>
            <w:proofErr w:type="gramEnd"/>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Посмотрите внимательно свой договор, который вы заключали с </w:t>
            </w:r>
            <w:proofErr w:type="spellStart"/>
            <w:r w:rsidRPr="004A2424">
              <w:rPr>
                <w:rFonts w:ascii="Arial" w:eastAsia="Times New Roman" w:hAnsi="Arial" w:cs="Arial"/>
                <w:lang w:eastAsia="ru-RU"/>
              </w:rPr>
              <w:t>домофонной</w:t>
            </w:r>
            <w:proofErr w:type="spellEnd"/>
            <w:r w:rsidRPr="004A2424">
              <w:rPr>
                <w:rFonts w:ascii="Arial" w:eastAsia="Times New Roman" w:hAnsi="Arial" w:cs="Arial"/>
                <w:lang w:eastAsia="ru-RU"/>
              </w:rPr>
              <w:t xml:space="preserve"> компанией. Возможно, что входная дверь в подъезд и </w:t>
            </w:r>
            <w:proofErr w:type="spellStart"/>
            <w:r w:rsidRPr="004A2424">
              <w:rPr>
                <w:rFonts w:ascii="Arial" w:eastAsia="Times New Roman" w:hAnsi="Arial" w:cs="Arial"/>
                <w:lang w:eastAsia="ru-RU"/>
              </w:rPr>
              <w:t>домофонное</w:t>
            </w:r>
            <w:proofErr w:type="spellEnd"/>
            <w:r w:rsidRPr="004A2424">
              <w:rPr>
                <w:rFonts w:ascii="Arial" w:eastAsia="Times New Roman" w:hAnsi="Arial" w:cs="Arial"/>
                <w:lang w:eastAsia="ru-RU"/>
              </w:rPr>
              <w:t xml:space="preserve"> устройство – это собственность компании, хотя вы точно помните, что оплачивали и замену двери, и </w:t>
            </w:r>
            <w:proofErr w:type="spellStart"/>
            <w:r w:rsidRPr="004A2424">
              <w:rPr>
                <w:rFonts w:ascii="Arial" w:eastAsia="Times New Roman" w:hAnsi="Arial" w:cs="Arial"/>
                <w:lang w:eastAsia="ru-RU"/>
              </w:rPr>
              <w:t>домофон</w:t>
            </w:r>
            <w:proofErr w:type="spellEnd"/>
            <w:r w:rsidRPr="004A2424">
              <w:rPr>
                <w:rFonts w:ascii="Arial" w:eastAsia="Times New Roman" w:hAnsi="Arial" w:cs="Arial"/>
                <w:lang w:eastAsia="ru-RU"/>
              </w:rPr>
              <w:t>.</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 xml:space="preserve">Посчитайте сумму, ежемесячно собираемую с вашего подъезда. Прикиньте, сколько тратит (если тратит вообще) компания на обслуживание и ремонт двери и </w:t>
            </w:r>
            <w:proofErr w:type="spellStart"/>
            <w:r w:rsidRPr="004A2424">
              <w:rPr>
                <w:rFonts w:ascii="Arial" w:eastAsia="Times New Roman" w:hAnsi="Arial" w:cs="Arial"/>
                <w:lang w:eastAsia="ru-RU"/>
              </w:rPr>
              <w:t>домофона</w:t>
            </w:r>
            <w:proofErr w:type="spellEnd"/>
            <w:r w:rsidRPr="004A2424">
              <w:rPr>
                <w:rFonts w:ascii="Arial" w:eastAsia="Times New Roman" w:hAnsi="Arial" w:cs="Arial"/>
                <w:lang w:eastAsia="ru-RU"/>
              </w:rPr>
              <w:t>. Вспомните, когда последний раз что-то ломалось, ремонтировалось.</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r w:rsidRPr="004A2424">
              <w:rPr>
                <w:rFonts w:ascii="Arial" w:eastAsia="Times New Roman" w:hAnsi="Arial" w:cs="Arial"/>
                <w:lang w:eastAsia="ru-RU"/>
              </w:rPr>
              <w:t>Разумно оцените ситуацию: обоснованы ли расценки? Не проще ли скидываться всем подъездом на ремонт по мере необходимости, а не содержать кого-то каждый месяц?</w:t>
            </w:r>
          </w:p>
          <w:p w:rsidR="004A2424" w:rsidRPr="004A2424" w:rsidRDefault="004A2424" w:rsidP="004A2424">
            <w:pPr>
              <w:spacing w:before="100" w:beforeAutospacing="1" w:after="100" w:afterAutospacing="1" w:line="240" w:lineRule="auto"/>
              <w:jc w:val="both"/>
              <w:rPr>
                <w:rFonts w:ascii="Arial" w:eastAsia="Times New Roman" w:hAnsi="Arial" w:cs="Arial"/>
                <w:lang w:eastAsia="ru-RU"/>
              </w:rPr>
            </w:pPr>
            <w:proofErr w:type="gramStart"/>
            <w:r w:rsidRPr="004A2424">
              <w:rPr>
                <w:rFonts w:ascii="Arial" w:eastAsia="Times New Roman" w:hAnsi="Arial" w:cs="Arial"/>
                <w:lang w:eastAsia="ru-RU"/>
              </w:rPr>
              <w:t xml:space="preserve">Если ваша совесть и здравый смысл говорят вам: платить не за что, а опыт подтверждает это, то по Гражданскому кодексу (услуги по обслуживанию и ремонту </w:t>
            </w:r>
            <w:proofErr w:type="spellStart"/>
            <w:r w:rsidRPr="004A2424">
              <w:rPr>
                <w:rFonts w:ascii="Arial" w:eastAsia="Times New Roman" w:hAnsi="Arial" w:cs="Arial"/>
                <w:lang w:eastAsia="ru-RU"/>
              </w:rPr>
              <w:t>домофонных</w:t>
            </w:r>
            <w:proofErr w:type="spellEnd"/>
            <w:r w:rsidRPr="004A2424">
              <w:rPr>
                <w:rFonts w:ascii="Arial" w:eastAsia="Times New Roman" w:hAnsi="Arial" w:cs="Arial"/>
                <w:lang w:eastAsia="ru-RU"/>
              </w:rPr>
              <w:t xml:space="preserve"> устройств, а также телевизионных антенн относятся не к жилищно-коммунальным, а к бытовым услугам, их предоставление регулируется ГК и договором между сторонами) вы вправе отказаться от ненужных бытовых услуг в одностороннем порядке.</w:t>
            </w:r>
            <w:proofErr w:type="gramEnd"/>
            <w:r w:rsidRPr="004A2424">
              <w:rPr>
                <w:rFonts w:ascii="Arial" w:eastAsia="Times New Roman" w:hAnsi="Arial" w:cs="Arial"/>
                <w:lang w:eastAsia="ru-RU"/>
              </w:rPr>
              <w:t xml:space="preserve"> Для этого нужно всего лишь уведомить организацию-исполнителя.</w:t>
            </w:r>
          </w:p>
          <w:p w:rsidR="004A2424" w:rsidRPr="004A2424" w:rsidRDefault="004A2424" w:rsidP="004A2424">
            <w:pPr>
              <w:spacing w:before="100" w:beforeAutospacing="1" w:after="100" w:afterAutospacing="1" w:line="240" w:lineRule="auto"/>
              <w:jc w:val="right"/>
              <w:rPr>
                <w:rFonts w:ascii="Times New Roman" w:eastAsia="Times New Roman" w:hAnsi="Times New Roman" w:cs="Times New Roman"/>
                <w:b/>
                <w:bCs/>
                <w:lang w:eastAsia="ru-RU"/>
              </w:rPr>
            </w:pPr>
            <w:r w:rsidRPr="004A2424">
              <w:rPr>
                <w:rFonts w:ascii="Times New Roman" w:eastAsia="Times New Roman" w:hAnsi="Times New Roman" w:cs="Times New Roman"/>
                <w:b/>
                <w:bCs/>
                <w:lang w:eastAsia="ru-RU"/>
              </w:rPr>
              <w:t xml:space="preserve">Татьяна Крюкова </w:t>
            </w:r>
          </w:p>
        </w:tc>
      </w:tr>
    </w:tbl>
    <w:p w:rsidR="00396321" w:rsidRDefault="00396321"/>
    <w:sectPr w:rsidR="00396321" w:rsidSect="003963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defaultTabStop w:val="708"/>
  <w:characterSpacingControl w:val="doNotCompress"/>
  <w:compat/>
  <w:rsids>
    <w:rsidRoot w:val="004A2424"/>
    <w:rsid w:val="001351A0"/>
    <w:rsid w:val="00396321"/>
    <w:rsid w:val="00443D18"/>
    <w:rsid w:val="004A2424"/>
    <w:rsid w:val="00952FF0"/>
    <w:rsid w:val="00AC3F72"/>
    <w:rsid w:val="00B43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3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242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460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1055</Words>
  <Characters>6017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7058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SamLab.ws</cp:lastModifiedBy>
  <cp:revision>2</cp:revision>
  <dcterms:created xsi:type="dcterms:W3CDTF">2012-12-21T07:14:00Z</dcterms:created>
  <dcterms:modified xsi:type="dcterms:W3CDTF">2012-12-21T07:27:00Z</dcterms:modified>
</cp:coreProperties>
</file>