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090F" w:rsidRDefault="0036090F" w:rsidP="0036090F">
      <w:r>
        <w:t xml:space="preserve">Центральный районный суд </w:t>
      </w:r>
      <w:proofErr w:type="gramStart"/>
      <w:r>
        <w:t>г</w:t>
      </w:r>
      <w:proofErr w:type="gramEnd"/>
      <w:r>
        <w:t>. Хабаровска — СУДЕБНЫЕ АКТЫ</w:t>
      </w:r>
    </w:p>
    <w:p w:rsidR="0036090F" w:rsidRDefault="0036090F" w:rsidP="0036090F">
      <w:r>
        <w:t>Дело ______</w:t>
      </w:r>
    </w:p>
    <w:p w:rsidR="0036090F" w:rsidRDefault="0036090F" w:rsidP="0036090F">
      <w:r>
        <w:t>РЕШЕНИЕ</w:t>
      </w:r>
    </w:p>
    <w:p w:rsidR="0036090F" w:rsidRDefault="0036090F" w:rsidP="0036090F">
      <w:r>
        <w:t>Именем Российской Федерации</w:t>
      </w:r>
    </w:p>
    <w:p w:rsidR="0036090F" w:rsidRDefault="0036090F" w:rsidP="0036090F">
      <w:r>
        <w:t>г</w:t>
      </w:r>
      <w:proofErr w:type="gramStart"/>
      <w:r>
        <w:t>.Х</w:t>
      </w:r>
      <w:proofErr w:type="gramEnd"/>
      <w:r>
        <w:t xml:space="preserve">абаровск ______ года </w:t>
      </w:r>
    </w:p>
    <w:p w:rsidR="0036090F" w:rsidRDefault="0036090F" w:rsidP="0036090F">
      <w:r>
        <w:t xml:space="preserve">Центральный районный суд </w:t>
      </w:r>
      <w:proofErr w:type="gramStart"/>
      <w:r>
        <w:t>г</w:t>
      </w:r>
      <w:proofErr w:type="gramEnd"/>
      <w:r>
        <w:t>. Хабаровска в составе:</w:t>
      </w:r>
    </w:p>
    <w:p w:rsidR="0036090F" w:rsidRDefault="0036090F" w:rsidP="0036090F">
      <w:r>
        <w:t>председательствующего судьи Королевой И.А.,</w:t>
      </w:r>
    </w:p>
    <w:p w:rsidR="0036090F" w:rsidRDefault="0036090F" w:rsidP="0036090F">
      <w:r>
        <w:t xml:space="preserve">при секретаре </w:t>
      </w:r>
      <w:proofErr w:type="spellStart"/>
      <w:r>
        <w:t>Сепик</w:t>
      </w:r>
      <w:proofErr w:type="spellEnd"/>
      <w:r>
        <w:t xml:space="preserve"> О.С.,</w:t>
      </w:r>
    </w:p>
    <w:p w:rsidR="0036090F" w:rsidRDefault="0036090F" w:rsidP="0036090F">
      <w:r>
        <w:t>с участием представителя истца ФИО</w:t>
      </w:r>
      <w:proofErr w:type="gramStart"/>
      <w:r>
        <w:t>2</w:t>
      </w:r>
      <w:proofErr w:type="gramEnd"/>
      <w:r>
        <w:t>,</w:t>
      </w:r>
    </w:p>
    <w:p w:rsidR="0036090F" w:rsidRDefault="0036090F" w:rsidP="0036090F">
      <w:r>
        <w:t>рассмотрев в открытом судебном заседании дело по исковому заявлению ФИО</w:t>
      </w:r>
      <w:proofErr w:type="gramStart"/>
      <w:r>
        <w:t>7</w:t>
      </w:r>
      <w:proofErr w:type="gramEnd"/>
      <w:r>
        <w:t>, ФИО6 к Министерству обороны Российской Федерации о признании о признании права пользования и проживания на условиях договора социального найма, признании права собственности на жилое помещение в порядке приватизации,</w:t>
      </w:r>
    </w:p>
    <w:p w:rsidR="0036090F" w:rsidRDefault="0036090F" w:rsidP="0036090F">
      <w:r>
        <w:t xml:space="preserve">Третьи лица: Территориальное управление Федерального агентства по управлению государственным имуществом по ..., ФГУ «Хабаровская квартирно-эксплуатационная часть района» Министерства обороны РФ, ФИО3,                                          </w:t>
      </w:r>
    </w:p>
    <w:p w:rsidR="0036090F" w:rsidRDefault="0036090F" w:rsidP="0036090F">
      <w:r>
        <w:t xml:space="preserve">                                                                     УСТАНОВИЛ:</w:t>
      </w:r>
    </w:p>
    <w:p w:rsidR="0036090F" w:rsidRDefault="0036090F" w:rsidP="0036090F">
      <w:proofErr w:type="gramStart"/>
      <w:r>
        <w:t>Истцы обратилась в суд с иском к Министерству обороны Российской Федерации о признании права пользования и проживания на условиях договора социального найма, признании права собственности в порядке приватизации на квартиру ... в ... а по ... ... в ..., указав в обоснование заявленного требования следующее.</w:t>
      </w:r>
      <w:proofErr w:type="gramEnd"/>
      <w:r>
        <w:t xml:space="preserve"> Указанная квартира была предоставлена ее мужу подполковнику ФИО</w:t>
      </w:r>
      <w:proofErr w:type="gramStart"/>
      <w:r>
        <w:t>7</w:t>
      </w:r>
      <w:proofErr w:type="gramEnd"/>
      <w:r>
        <w:t xml:space="preserve"> на состав семьи из 3-х человек. В настоящее время ФИО</w:t>
      </w:r>
      <w:proofErr w:type="gramStart"/>
      <w:r>
        <w:t>7</w:t>
      </w:r>
      <w:proofErr w:type="gramEnd"/>
      <w:r>
        <w:t xml:space="preserve"> совместно с членами семьи проживают в спорном жилом помещении, другого жилья не имеют. По состоянию на ______ года выслуга лет ФИО</w:t>
      </w:r>
      <w:proofErr w:type="gramStart"/>
      <w:r>
        <w:t>7</w:t>
      </w:r>
      <w:proofErr w:type="gramEnd"/>
      <w:r>
        <w:t xml:space="preserve"> в календарном исчислении составила 25 лет, в льготном  - 28 лет. Истцы в настоящее время являются нанимателями данной квартиры, которая закреплена на праве оперативного управления </w:t>
      </w:r>
      <w:proofErr w:type="gramStart"/>
      <w:r>
        <w:t>за</w:t>
      </w:r>
      <w:proofErr w:type="gramEnd"/>
      <w:r>
        <w:t xml:space="preserve"> Хабаровской КЭЧ. </w:t>
      </w:r>
      <w:proofErr w:type="gramStart"/>
      <w:r>
        <w:t xml:space="preserve">В соответствии со ст.15 Закона «О статусе военнослужащих»  военнослужащим – гражданам, обеспечиваемым на весь срок военной службы служебными </w:t>
      </w:r>
      <w:r>
        <w:lastRenderedPageBreak/>
        <w:t>жилыми помещениями и признанными нуждающимися в жилых помещениях в соответствии со ст. 51 ЖК РФ по достижении общей продолжительности военной службы 20 лет, а при увольнении по достижении предельного возраста пребывания на военной службе, по состоянию здоровья, или в связи с организационно</w:t>
      </w:r>
      <w:proofErr w:type="gramEnd"/>
      <w:r>
        <w:t xml:space="preserve"> – </w:t>
      </w:r>
      <w:proofErr w:type="gramStart"/>
      <w:r>
        <w:t>штатными мероприятиями при общей продолжительности военной службы 10 лет и более предоставляются жилые помещения, находящиеся в федеральной собственности, по выбору указанных граждан в собственность бесплатно на основании решения федерального органа исполнительной власти, в котором предусмотрена военная служба, или по договору социального найма с указанным федеральным органом исполнительной власти по избранному постоянному месту жительства.</w:t>
      </w:r>
      <w:proofErr w:type="gramEnd"/>
      <w:r>
        <w:t xml:space="preserve"> В соответствии с п. 2  Положения о  государственном учете жилищного фонда в РФ, утвержденного Постановлением Правительства РФ от ______ года ______, государственному учету подлежат независимо от формы собственности жилые дома, специализированные дома, квартиры, служебные жилые помещения, иные жилые помещения в других строениях, пригодные для проживания. Из справок ХГУП ТИ, УФРС по ... и ЕАО, следует, что право на спорное жилое помещение – с указанием его статуса за </w:t>
      </w:r>
      <w:proofErr w:type="gramStart"/>
      <w:r>
        <w:t>Хабаровской</w:t>
      </w:r>
      <w:proofErr w:type="gramEnd"/>
      <w:r>
        <w:t xml:space="preserve"> КЭЧ как служебного – не зарегистрировано. Таким образом, истцы занимают спорное жилое помещение по договору социального найма. Ранее истцы не имели возможности реализовать свое право на приватизацию, так как жилое помещение находилось на территории закрытого военного городка. Распоряжением правительства РФ </w:t>
      </w:r>
      <w:proofErr w:type="spellStart"/>
      <w:r>
        <w:t>______</w:t>
      </w:r>
      <w:proofErr w:type="gramStart"/>
      <w:r>
        <w:t>р</w:t>
      </w:r>
      <w:proofErr w:type="spellEnd"/>
      <w:proofErr w:type="gramEnd"/>
      <w:r>
        <w:t xml:space="preserve"> от ______ года закрытый военный городок ______ исключен из перечня закрытых военных городков Вооруженных Сил РФ, утвержденного Распоряжением правительства РФ </w:t>
      </w:r>
      <w:proofErr w:type="spellStart"/>
      <w:r>
        <w:t>______р</w:t>
      </w:r>
      <w:proofErr w:type="spellEnd"/>
      <w:r>
        <w:t xml:space="preserve"> от ______ года. </w:t>
      </w:r>
    </w:p>
    <w:p w:rsidR="0036090F" w:rsidRDefault="0036090F" w:rsidP="0036090F">
      <w:r>
        <w:t>В судебное заседание истец ФИО</w:t>
      </w:r>
      <w:proofErr w:type="gramStart"/>
      <w:r>
        <w:t>7</w:t>
      </w:r>
      <w:proofErr w:type="gramEnd"/>
      <w:r>
        <w:t>, ФИО6 не явились, ходатайствуют о рассмотрении дела в их отсутствие.</w:t>
      </w:r>
    </w:p>
    <w:p w:rsidR="0036090F" w:rsidRDefault="0036090F" w:rsidP="0036090F">
      <w:r>
        <w:t>Представитель истцов ФИО</w:t>
      </w:r>
      <w:proofErr w:type="gramStart"/>
      <w:r>
        <w:t>4</w:t>
      </w:r>
      <w:proofErr w:type="gramEnd"/>
      <w:r>
        <w:t xml:space="preserve"> заявленные требования поддержал по основаниям, изложенным в исковом заявлении.</w:t>
      </w:r>
    </w:p>
    <w:p w:rsidR="0036090F" w:rsidRDefault="0036090F" w:rsidP="0036090F">
      <w:r>
        <w:t xml:space="preserve">Представитель ответчика Министерства в судебное заседание не явилась, извещалась надлежащим образом о дне и времени слушания дела. </w:t>
      </w:r>
    </w:p>
    <w:p w:rsidR="0036090F" w:rsidRDefault="0036090F" w:rsidP="0036090F">
      <w:r>
        <w:t xml:space="preserve">Третье лицо ФИО3 в судебное заседание не явился, о рассмотрении дела </w:t>
      </w:r>
      <w:proofErr w:type="gramStart"/>
      <w:r>
        <w:t>уведомлен</w:t>
      </w:r>
      <w:proofErr w:type="gramEnd"/>
      <w:r>
        <w:t xml:space="preserve"> надлежащим образом, ходатайствует о рассмотрении дела в  его отсутствие.</w:t>
      </w:r>
    </w:p>
    <w:p w:rsidR="0036090F" w:rsidRDefault="0036090F" w:rsidP="0036090F">
      <w:r>
        <w:lastRenderedPageBreak/>
        <w:t xml:space="preserve">Представитель третьего лица ФГУ «Хабаровская квартирно-эксплуатационная часть района», в судебное заседание не явилась, извещалась надлежащим образом о дне и времени слушания дела. </w:t>
      </w:r>
    </w:p>
    <w:p w:rsidR="0036090F" w:rsidRDefault="0036090F" w:rsidP="0036090F">
      <w:r>
        <w:t xml:space="preserve">Представитель третьего Территориального управления Федерального агентства по управлению государственным имуществом </w:t>
      </w:r>
      <w:proofErr w:type="gramStart"/>
      <w:r>
        <w:t>по</w:t>
      </w:r>
      <w:proofErr w:type="gramEnd"/>
      <w:r>
        <w:t xml:space="preserve"> ... </w:t>
      </w:r>
      <w:proofErr w:type="gramStart"/>
      <w:r>
        <w:t>в</w:t>
      </w:r>
      <w:proofErr w:type="gramEnd"/>
      <w:r>
        <w:t xml:space="preserve"> судебное заседание не явился, о рассмотрении дела уведомлен надлежащим образом, ходатайствует о рассмотрении дела в  его отсутствие.</w:t>
      </w:r>
    </w:p>
    <w:p w:rsidR="0036090F" w:rsidRDefault="0036090F" w:rsidP="0036090F">
      <w:r>
        <w:t>Как следует из материалов дела, квартира   ______  ... в ... а по ... городок в ... была предоставлена подполковнику ФИО</w:t>
      </w:r>
      <w:proofErr w:type="gramStart"/>
      <w:r>
        <w:t>7</w:t>
      </w:r>
      <w:proofErr w:type="gramEnd"/>
      <w:r>
        <w:t xml:space="preserve"> в связи со службой в вооруженных силах РФ.</w:t>
      </w:r>
    </w:p>
    <w:p w:rsidR="0036090F" w:rsidRDefault="0036090F" w:rsidP="0036090F">
      <w:r>
        <w:t>Из поквартирной карточки, лицевого счета следует, что в настоящее нанимателями квартиры являются истцы и третье лицо, то есть проживает семья составом 3 человека.</w:t>
      </w:r>
    </w:p>
    <w:p w:rsidR="0036090F" w:rsidRDefault="0036090F" w:rsidP="0036090F">
      <w:r>
        <w:t>Суд считает заявленные требования обоснованными и подлежащими удовлетворению по следующим основаниям.</w:t>
      </w:r>
    </w:p>
    <w:p w:rsidR="0036090F" w:rsidRDefault="0036090F" w:rsidP="0036090F">
      <w:r>
        <w:t xml:space="preserve">Согласно п. 2 Положения о государственном учете жилищного фонда в РФ утвержденного Постановлением Правительства РФ от ______ года ______, государственному учету подлежат независимо от формы собственности жилые дома, специализированные дома (общежития, гостиницы – приюты, дома маневренного фонда, специальные дома для одиноких престарелых, дома – интернаты для инвалидов, ветеранов и другие), квартиры, служебные </w:t>
      </w:r>
      <w:proofErr w:type="gramStart"/>
      <w:r>
        <w:t>жилые помещения, иные жилые помещения в других строениях, пригодные для проживания.</w:t>
      </w:r>
      <w:proofErr w:type="gramEnd"/>
      <w:r>
        <w:t xml:space="preserve"> Включение жилых строений и жилых помещений в жилищный фонд и исключение из жилищного фонда производится в соответствии с жилищным законодательством РФ.</w:t>
      </w:r>
    </w:p>
    <w:p w:rsidR="0036090F" w:rsidRDefault="0036090F" w:rsidP="0036090F">
      <w:proofErr w:type="gramStart"/>
      <w:r>
        <w:t>Следовательно, жилое помещение после принятия решения о включении жилой площади в число служебных, должно быть зарегистрировано в качестве такового в органах государственной регистрации недвижимости.</w:t>
      </w:r>
      <w:proofErr w:type="gramEnd"/>
    </w:p>
    <w:p w:rsidR="0036090F" w:rsidRDefault="0036090F" w:rsidP="0036090F">
      <w:r>
        <w:t xml:space="preserve">Согласно справкам КГУ БТИ, УФРС по ..., право собственности на спорное жилое помещение – с указанием статуса жилого помещения как служебного </w:t>
      </w:r>
      <w:proofErr w:type="gramStart"/>
      <w:r>
        <w:t>за</w:t>
      </w:r>
      <w:proofErr w:type="gramEnd"/>
      <w:r>
        <w:t xml:space="preserve"> Хабаровской КЭЧ  -  не зарегистрировано.</w:t>
      </w:r>
    </w:p>
    <w:p w:rsidR="0036090F" w:rsidRDefault="0036090F" w:rsidP="0036090F">
      <w:r>
        <w:t>Статьей 99 ЖК РФ предусмотрено, что специализированные жилые помещения предоставляются по установленным настоящим кодексом основаниям гражданам, не обеспеченным жилыми помещениями в соответствующем населенном пункте.</w:t>
      </w:r>
    </w:p>
    <w:p w:rsidR="0036090F" w:rsidRDefault="0036090F" w:rsidP="0036090F">
      <w:r>
        <w:lastRenderedPageBreak/>
        <w:t xml:space="preserve">Согласно п.1 ст. 15 ФЗ от </w:t>
      </w:r>
      <w:proofErr w:type="spellStart"/>
      <w:r>
        <w:t>______г</w:t>
      </w:r>
      <w:proofErr w:type="spellEnd"/>
      <w:r>
        <w:t>. ______ФЗ «О статусе военнослужащих», служебные жилые помещения предоставляются на весь срок военной службы в закрытых военных городках военнослужащим, проходящим военную службу по контракту и совместно проживающим с ними членам их семей.</w:t>
      </w:r>
    </w:p>
    <w:p w:rsidR="0036090F" w:rsidRDefault="0036090F" w:rsidP="0036090F">
      <w:r>
        <w:t>Таким образом, учитывая</w:t>
      </w:r>
      <w:proofErr w:type="gramStart"/>
      <w:r>
        <w:t>.</w:t>
      </w:r>
      <w:proofErr w:type="gramEnd"/>
      <w:r>
        <w:t xml:space="preserve"> </w:t>
      </w:r>
      <w:proofErr w:type="gramStart"/>
      <w:r>
        <w:t>ч</w:t>
      </w:r>
      <w:proofErr w:type="gramEnd"/>
      <w:r>
        <w:t>то в государственном реестре спорное жилое помещение в качестве «служебного»  не зарегистрировано, статус «закрытого военного городка»  снят, никаких правовых оснований для отказа в приватизации находящихся в нем жилых помещений – не имеется.</w:t>
      </w:r>
    </w:p>
    <w:p w:rsidR="0036090F" w:rsidRDefault="0036090F" w:rsidP="0036090F">
      <w:r>
        <w:t>Исходя из выше изложенного, следует, что с момента вселения, семья истцов проживает по договору социального найма.</w:t>
      </w:r>
    </w:p>
    <w:p w:rsidR="0036090F" w:rsidRDefault="0036090F" w:rsidP="0036090F">
      <w:r>
        <w:t xml:space="preserve">Также установлено, что истцы были вселены в спорное жилое помещение на законном основании с соблюдением установленного прядка, зарегистрированы по постоянному месту жительства, в </w:t>
      </w:r>
      <w:proofErr w:type="gramStart"/>
      <w:r>
        <w:t>связи</w:t>
      </w:r>
      <w:proofErr w:type="gramEnd"/>
      <w:r>
        <w:t xml:space="preserve"> с чем семья ФИО3 имеет право на приобретение данного жилого помещения в собственность на условиях, предусмотренных данным ФИО5, иными нормативными актами Российской Федерации и субъектов Российской Федерации. </w:t>
      </w:r>
    </w:p>
    <w:p w:rsidR="0036090F" w:rsidRDefault="0036090F" w:rsidP="0036090F">
      <w:proofErr w:type="gramStart"/>
      <w:r>
        <w:t>Правоотношения, возникающие по передаче жилых помещений в собственность граждан регламентируются</w:t>
      </w:r>
      <w:proofErr w:type="gramEnd"/>
      <w:r>
        <w:t xml:space="preserve"> специальным законом  ______ ФЗ от ______ года  «О приватизации жилищного фонда в РФ», согласно ст. 6 которого передача жилых помещений в собственность граждан осуществляется уполномоченным собственниками указанных жилых </w:t>
      </w:r>
      <w:proofErr w:type="gramStart"/>
      <w:r>
        <w:t>помещений органами государственной власти, органами местного самоуправления, а также государственными или муниципальными унитарными предприятиями, за которыми закреплен жилищный фонд на праве хозяйственного ведения, государственным</w:t>
      </w:r>
      <w:proofErr w:type="gramEnd"/>
      <w:r>
        <w:t xml:space="preserve"> или муниципальными учреждениями, казенными предприятиями, в оперативное управление которых передан жилой фонд.</w:t>
      </w:r>
    </w:p>
    <w:p w:rsidR="0036090F" w:rsidRDefault="0036090F" w:rsidP="0036090F">
      <w:r>
        <w:t>Приватизация -  бесплатная передача квартиры в собственность граждан осуществляется по волеизъявлению лица, проживающему в квартире на основании договора социального найма, и волеизъявление собственника или предприятия, в ведении которого находится жилое помещение на основании хозяйственного ведения или оперативного управления – не требуется.</w:t>
      </w:r>
    </w:p>
    <w:p w:rsidR="0036090F" w:rsidRDefault="0036090F" w:rsidP="0036090F">
      <w:r>
        <w:t xml:space="preserve">Иных правовых оснований, по которым истцам может быть отказано </w:t>
      </w:r>
      <w:proofErr w:type="gramStart"/>
      <w:r>
        <w:t>в</w:t>
      </w:r>
      <w:proofErr w:type="gramEnd"/>
      <w:r>
        <w:t xml:space="preserve"> </w:t>
      </w:r>
      <w:proofErr w:type="gramStart"/>
      <w:r>
        <w:t>заключении</w:t>
      </w:r>
      <w:proofErr w:type="gramEnd"/>
      <w:r>
        <w:t xml:space="preserve"> договора приватизации – в суде не установлено.</w:t>
      </w:r>
    </w:p>
    <w:p w:rsidR="0036090F" w:rsidRDefault="0036090F" w:rsidP="0036090F">
      <w:proofErr w:type="gramStart"/>
      <w:r>
        <w:lastRenderedPageBreak/>
        <w:t xml:space="preserve">В соответствии с подпунктом «и» п. 2 Постановления Правительства РФ от </w:t>
      </w:r>
      <w:proofErr w:type="spellStart"/>
      <w:r>
        <w:t>______г</w:t>
      </w:r>
      <w:proofErr w:type="spellEnd"/>
      <w:r>
        <w:t>. ______ «О некоторых мерах по управлению федеральным имуществом» МО РФ в целях управления имуществом Вооруженных Сил РФ и подведомственных МО РФ организаций осуществляет в порядке, установленным законодательством РФ, следующие функции: мероприятия по подготовке подведомственных федеральных государственных унитарных</w:t>
      </w:r>
      <w:proofErr w:type="gramEnd"/>
      <w:r>
        <w:t xml:space="preserve"> </w:t>
      </w:r>
      <w:proofErr w:type="gramStart"/>
      <w:r>
        <w:t>предприятий и иных объектов к приватизации и по приватизации (отчуждению) имущества.</w:t>
      </w:r>
      <w:proofErr w:type="gramEnd"/>
    </w:p>
    <w:p w:rsidR="0036090F" w:rsidRDefault="0036090F" w:rsidP="0036090F">
      <w:r>
        <w:t xml:space="preserve">Механизм осуществления указанных полномочий до настоящего времени не разработан, в </w:t>
      </w:r>
      <w:proofErr w:type="gramStart"/>
      <w:r>
        <w:t>связи</w:t>
      </w:r>
      <w:proofErr w:type="gramEnd"/>
      <w:r>
        <w:t xml:space="preserve"> с чем реализовать свое право истцы в настоящее время не могут.</w:t>
      </w:r>
    </w:p>
    <w:p w:rsidR="0036090F" w:rsidRDefault="0036090F" w:rsidP="0036090F">
      <w:r>
        <w:t>П. 8 Постановления пленума Верховного ФИО8  ______ от ______ года предусмотрено, что исходя из смысла преамбулы и ст.ст. 1,2 ФИО5, гражданам не может быть отказано в приватизации занимаемых ими жилых помещений на предусмотренных этим законом условиях, если они обратились с таким требованием.</w:t>
      </w:r>
    </w:p>
    <w:p w:rsidR="0036090F" w:rsidRDefault="0036090F" w:rsidP="0036090F">
      <w:r>
        <w:t xml:space="preserve">            В соответствии со ст.1, 2, 7 и 8 ФИО5 "О приватизации жилищного фонда в Российской Федерации" граждане имеют право приобретать занимаемые ими жилые помещения в собственность, приватизировав их. Из смысла приведенных статей закона следует, что если гражданин согласен осуществить приватизацию на предусмотренных приведенным законом условиях, то ему не может быть отказано в приватизации.</w:t>
      </w:r>
    </w:p>
    <w:p w:rsidR="0036090F" w:rsidRDefault="0036090F" w:rsidP="0036090F">
      <w:r>
        <w:t xml:space="preserve">            В </w:t>
      </w:r>
      <w:proofErr w:type="gramStart"/>
      <w:r>
        <w:t>связи</w:t>
      </w:r>
      <w:proofErr w:type="gramEnd"/>
      <w:r>
        <w:t xml:space="preserve"> с чем обоснованными и подлежащими удовлетворению являются требования о признании права собственности на спорное жилое помещение.</w:t>
      </w:r>
    </w:p>
    <w:p w:rsidR="0036090F" w:rsidRDefault="0036090F" w:rsidP="0036090F">
      <w:r>
        <w:t xml:space="preserve">            Согласно ст. 12 ГК РФ защита гражданских прав осуществляется путем признания права.</w:t>
      </w:r>
    </w:p>
    <w:p w:rsidR="0036090F" w:rsidRDefault="0036090F" w:rsidP="0036090F">
      <w:r>
        <w:t xml:space="preserve">            На основании </w:t>
      </w:r>
      <w:proofErr w:type="gramStart"/>
      <w:r>
        <w:t>ч</w:t>
      </w:r>
      <w:proofErr w:type="gramEnd"/>
      <w:r>
        <w:t>. 2  ст. 218 ГК РФ право собственности на имущество, которое имеет собственника, может быть приобретено другим лицом на основании договора купли-продажи, мены, дарения или иной сделки об отчуждении этого имущества.</w:t>
      </w:r>
    </w:p>
    <w:p w:rsidR="0036090F" w:rsidRDefault="0036090F" w:rsidP="0036090F">
      <w:r>
        <w:t xml:space="preserve">            В соответствии со ст. 19 Конституции РФ все равны перед законом и судом. При этом государство гарантирует равенство прав и свобод человека и гражданина. По смыслу данной нормы во взаимосвязи ее с положениями, содержащимися в ст. 17, 18 и 55 Конституции РФ, конституционный </w:t>
      </w:r>
      <w:r>
        <w:lastRenderedPageBreak/>
        <w:t>принцип равенства распространяется не только на права и свободы, непосредственно провозглашенные конституцией РФ, но и на связанные с ними другие права граждан, приобретаемые на основании федерального закона.</w:t>
      </w:r>
    </w:p>
    <w:p w:rsidR="0036090F" w:rsidRDefault="0036090F" w:rsidP="0036090F">
      <w:r>
        <w:t>Статья 40 Конституции РФ закрепила право на жилище. В целях реализации данного права в иных федеральных законах, к которым относится и ФИО5 РСФСР «О приватизации жилищного фонда в Российской Федерации» предусматриваются специальные нормы.</w:t>
      </w:r>
    </w:p>
    <w:p w:rsidR="0036090F" w:rsidRDefault="0036090F" w:rsidP="0036090F">
      <w:r>
        <w:t>Так, согласно ст. 11 ФИО5 «О приватизации...» каждый гражданин имеет право на приобретение в собственность бесплатно, в порядке приватизации, жилого помещения в государственном и муниципальном жилищном фонде социального использования один раз. Такое право полностью соответствует ст. 7 Конституции, по которой Российская Федерация является государством социальным, а его основная функция - создание условий, обеспечивающих достойную жизнь и свободное развитие человека.</w:t>
      </w:r>
    </w:p>
    <w:p w:rsidR="0036090F" w:rsidRDefault="0036090F" w:rsidP="0036090F">
      <w:r>
        <w:t>Эта социальная функция отражена и в преамбуле ФИО5 «О приватизации»: «Целью Закона является создание условий для осуществления права граждан на свободный выбор способа удовлетворения потребностей в жилище, а также улучшения использования и сохранности жилищного фонда. Вступление в права собственности на жилище дает гражданам возможность эффективно вкладывать свои средства, осуществлять накопление недвижимой собственности, выступать с ней на рынке недвижимости, свободно владеть, пользоваться и распоряжаться своим жилищем».</w:t>
      </w:r>
    </w:p>
    <w:p w:rsidR="0036090F" w:rsidRDefault="0036090F" w:rsidP="0036090F">
      <w:r>
        <w:t xml:space="preserve">            </w:t>
      </w:r>
      <w:proofErr w:type="gramStart"/>
      <w:r>
        <w:t>Из сказанного следует, что право на бесплатную однократную приватизацию жилья, предоставленного всем гражданам России, проживающим в жилых помещениях государственного и муниципального жилищного фонда, является - незыблемым конституционным правом, декларированным Российской Федерацией</w:t>
      </w:r>
      <w:proofErr w:type="gramEnd"/>
    </w:p>
    <w:p w:rsidR="0036090F" w:rsidRDefault="0036090F" w:rsidP="0036090F">
      <w:r>
        <w:t>В соответствии со ст. 2 ФИО5 «О приватизации жилищного фонда в Российской Федерации» граждане Российской Федерации, занимающие жилые помещения в государственном и муниципальном жилищном фонде, включая жилищный фонд, находящийся в хозяйственном ведении или оперативном управлении учреждения (ведомственный фонд), на условиях социального найма, вправе приобрести эти помещения в собственность.</w:t>
      </w:r>
    </w:p>
    <w:p w:rsidR="0036090F" w:rsidRDefault="0036090F" w:rsidP="0036090F">
      <w:r>
        <w:t xml:space="preserve">В судебном заседании установлено, что истцы не могут воспользоваться в досудебном порядке гарантированным им указанным федеральным законом, </w:t>
      </w:r>
      <w:r>
        <w:lastRenderedPageBreak/>
        <w:t>ст. 35 Конституции РФ правом приобрести спорную квартиру в собственность в связи с отсутствием механизма по реализации указанного права.</w:t>
      </w:r>
    </w:p>
    <w:p w:rsidR="0036090F" w:rsidRDefault="0036090F" w:rsidP="0036090F">
      <w:r>
        <w:t>Признание за истцами права собственности на спорную квартиру в судебном порядке обеспечивает возможность реализации своего нарушенного права.</w:t>
      </w:r>
    </w:p>
    <w:p w:rsidR="0036090F" w:rsidRDefault="0036090F" w:rsidP="0036090F">
      <w:r>
        <w:t>Руководствуясь ст. ст. 194-199 ГПК РФ,</w:t>
      </w:r>
    </w:p>
    <w:p w:rsidR="0036090F" w:rsidRDefault="0036090F" w:rsidP="0036090F">
      <w:r>
        <w:t>РЕШИЛ:</w:t>
      </w:r>
    </w:p>
    <w:p w:rsidR="0036090F" w:rsidRDefault="0036090F" w:rsidP="0036090F">
      <w:r>
        <w:t>Исковые требования ФИО</w:t>
      </w:r>
      <w:proofErr w:type="gramStart"/>
      <w:r>
        <w:t>7</w:t>
      </w:r>
      <w:proofErr w:type="gramEnd"/>
      <w:r>
        <w:t>, ФИО6 удовлетворить.</w:t>
      </w:r>
    </w:p>
    <w:p w:rsidR="0036090F" w:rsidRDefault="0036090F" w:rsidP="0036090F">
      <w:r>
        <w:t>Признать за ФИО</w:t>
      </w:r>
      <w:proofErr w:type="gramStart"/>
      <w:r>
        <w:t>7</w:t>
      </w:r>
      <w:proofErr w:type="gramEnd"/>
      <w:r>
        <w:t>, ФИО6 право общей долевой собственности по 1/2 доли за каждым на квартиру ... ... по ... городок в ....</w:t>
      </w:r>
    </w:p>
    <w:p w:rsidR="0036090F" w:rsidRDefault="0036090F" w:rsidP="0036090F">
      <w:r>
        <w:t xml:space="preserve">Решение может быть обжаловано в кассационном порядке в Хабаровский краевой суд через Центральный районный суд </w:t>
      </w:r>
      <w:proofErr w:type="gramStart"/>
      <w:r>
        <w:t>г</w:t>
      </w:r>
      <w:proofErr w:type="gramEnd"/>
      <w:r>
        <w:t>. Хабаровска в течение 10 дней со дня изготовления мотивированного решения суда.</w:t>
      </w:r>
    </w:p>
    <w:p w:rsidR="0036090F" w:rsidRDefault="0036090F" w:rsidP="0036090F">
      <w:r>
        <w:t>Дата изготовления мотивированного решения суда ______ года.</w:t>
      </w:r>
    </w:p>
    <w:p w:rsidR="0036090F" w:rsidRDefault="0036090F" w:rsidP="0036090F">
      <w:r>
        <w:t>Судья   (подпись)</w:t>
      </w:r>
    </w:p>
    <w:p w:rsidR="00986373" w:rsidRDefault="0036090F" w:rsidP="0036090F">
      <w:r>
        <w:t>Копия верна: Судья И.А. Королева</w:t>
      </w:r>
    </w:p>
    <w:sectPr w:rsidR="00986373" w:rsidSect="00F272DA">
      <w:pgSz w:w="11906" w:h="16838"/>
      <w:pgMar w:top="1134" w:right="850"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drawingGridHorizontalSpacing w:val="110"/>
  <w:displayHorizontalDrawingGridEvery w:val="2"/>
  <w:displayVerticalDrawingGridEvery w:val="2"/>
  <w:characterSpacingControl w:val="doNotCompress"/>
  <w:compat/>
  <w:rsids>
    <w:rsidRoot w:val="0036090F"/>
    <w:rsid w:val="002D4DB1"/>
    <w:rsid w:val="0036090F"/>
    <w:rsid w:val="00381F3D"/>
    <w:rsid w:val="00835888"/>
    <w:rsid w:val="00986373"/>
    <w:rsid w:val="00D926CA"/>
    <w:rsid w:val="00DA7D63"/>
    <w:rsid w:val="00F272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637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7</Pages>
  <Words>2011</Words>
  <Characters>11463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dc:creator>
  <cp:lastModifiedBy>VL</cp:lastModifiedBy>
  <cp:revision>2</cp:revision>
  <dcterms:created xsi:type="dcterms:W3CDTF">2010-11-01T09:03:00Z</dcterms:created>
  <dcterms:modified xsi:type="dcterms:W3CDTF">2010-11-09T06:16:00Z</dcterms:modified>
</cp:coreProperties>
</file>