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ED2" w:rsidRPr="00546800" w:rsidRDefault="00532ED2" w:rsidP="00532ED2">
      <w:pPr>
        <w:ind w:left="4253" w:hanging="4253"/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                                                                          </w:t>
      </w:r>
      <w:r w:rsidRPr="00546800">
        <w:rPr>
          <w:rFonts w:asciiTheme="majorHAnsi" w:hAnsiTheme="majorHAnsi"/>
          <w:b/>
          <w:sz w:val="26"/>
          <w:szCs w:val="26"/>
        </w:rPr>
        <w:t>Руководителю многофункционального центра  обслуживания населения «Старое Крюково».</w:t>
      </w:r>
    </w:p>
    <w:p w:rsidR="00532ED2" w:rsidRPr="00532ED2" w:rsidRDefault="00532ED2" w:rsidP="00532ED2">
      <w:pPr>
        <w:ind w:left="4253"/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</w:pPr>
      <w:r w:rsidRPr="00546800"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 xml:space="preserve">От Киселева Александра Валентиновича,  военнослужащего  </w:t>
      </w:r>
      <w:r w:rsidRPr="00546800">
        <w:rPr>
          <w:rFonts w:asciiTheme="majorHAnsi" w:eastAsia="Times New Roman" w:hAnsiTheme="majorHAnsi" w:cs="Times New Roman"/>
          <w:sz w:val="26"/>
          <w:szCs w:val="26"/>
          <w:lang w:eastAsia="ru-RU"/>
        </w:rPr>
        <w:t xml:space="preserve">войсковой части </w:t>
      </w:r>
      <w:r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>…..</w:t>
      </w:r>
    </w:p>
    <w:p w:rsidR="00532ED2" w:rsidRPr="009463DC" w:rsidRDefault="00532ED2" w:rsidP="00532ED2">
      <w:pPr>
        <w:rPr>
          <w:rFonts w:asciiTheme="majorHAnsi" w:eastAsia="Times New Roman" w:hAnsiTheme="majorHAnsi" w:cs="Times New Roman"/>
          <w:b/>
          <w:color w:val="000000"/>
          <w:sz w:val="32"/>
          <w:szCs w:val="32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 xml:space="preserve">                                                 </w:t>
      </w:r>
      <w:r w:rsidRPr="009463DC">
        <w:rPr>
          <w:rFonts w:asciiTheme="majorHAnsi" w:eastAsia="Times New Roman" w:hAnsiTheme="majorHAnsi" w:cs="Times New Roman"/>
          <w:b/>
          <w:color w:val="000000"/>
          <w:sz w:val="32"/>
          <w:szCs w:val="32"/>
          <w:lang w:eastAsia="ru-RU"/>
        </w:rPr>
        <w:t xml:space="preserve">ЗАЯВЛЕНИЕ  </w:t>
      </w:r>
    </w:p>
    <w:p w:rsidR="00532ED2" w:rsidRPr="00546800" w:rsidRDefault="00532ED2" w:rsidP="00532ED2">
      <w:pPr>
        <w:jc w:val="both"/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</w:pPr>
      <w:r w:rsidRPr="00546800"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 xml:space="preserve">Я и члены моей семьи снимаем жилье и проживаем по договору коммерческого найма по адресу  г. Зеленоград корп. 904 кв. 56. </w:t>
      </w:r>
    </w:p>
    <w:p w:rsidR="00532ED2" w:rsidRPr="00546800" w:rsidRDefault="00532ED2" w:rsidP="00532ED2">
      <w:pPr>
        <w:jc w:val="both"/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</w:pPr>
      <w:r w:rsidRPr="00546800"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 xml:space="preserve">Члены моей семьи зарегистрированы по месту жительства по адресу                                     г. Зеленоград корп. 904 кв. 56, я зарегистрирован по адресу воинской части: </w:t>
      </w:r>
      <w:r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>…..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/>
          <w:sz w:val="26"/>
          <w:szCs w:val="26"/>
        </w:rPr>
      </w:pP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Что бы получать льготу в виде субсидии, как Ветерану боевых действий, согласно п. 5 ст.16 ФЗ "О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ветеранах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",  по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оплате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в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размере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50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%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занимаемой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общей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площади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жилых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 xml:space="preserve">помещений по адресу найма жилья,                                              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 xml:space="preserve">мне предложили </w:t>
      </w:r>
      <w:r w:rsidRPr="00546800"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  <w:t xml:space="preserve">в </w:t>
      </w:r>
      <w:r w:rsidRPr="00546800">
        <w:rPr>
          <w:rFonts w:asciiTheme="majorHAnsi" w:hAnsiTheme="majorHAnsi"/>
          <w:sz w:val="26"/>
          <w:szCs w:val="26"/>
        </w:rPr>
        <w:t>многофункциональном центре обслуживания населения  «Старое Крюково»: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/>
          <w:b/>
          <w:sz w:val="26"/>
          <w:szCs w:val="26"/>
        </w:rPr>
      </w:pP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/>
          <w:b/>
          <w:sz w:val="26"/>
          <w:szCs w:val="26"/>
        </w:rPr>
      </w:pPr>
      <w:r w:rsidRPr="00546800">
        <w:rPr>
          <w:rFonts w:asciiTheme="majorHAnsi" w:hAnsiTheme="majorHAnsi"/>
          <w:b/>
          <w:sz w:val="26"/>
          <w:szCs w:val="26"/>
        </w:rPr>
        <w:t xml:space="preserve">1. Сделать регистрацию по месту жительства по адресу найма жилья. 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/>
          <w:sz w:val="26"/>
          <w:szCs w:val="26"/>
        </w:rPr>
      </w:pPr>
    </w:p>
    <w:p w:rsidR="00532ED2" w:rsidRPr="00546800" w:rsidRDefault="00532ED2" w:rsidP="00532ED2">
      <w:pPr>
        <w:jc w:val="both"/>
        <w:rPr>
          <w:rFonts w:asciiTheme="majorHAnsi" w:hAnsiTheme="majorHAnsi" w:cs="Arial"/>
          <w:color w:val="000000"/>
          <w:sz w:val="26"/>
          <w:szCs w:val="26"/>
        </w:rPr>
      </w:pPr>
      <w:proofErr w:type="gramStart"/>
      <w:r w:rsidRPr="00546800">
        <w:rPr>
          <w:rFonts w:asciiTheme="majorHAnsi" w:hAnsiTheme="majorHAnsi"/>
          <w:sz w:val="26"/>
          <w:szCs w:val="26"/>
        </w:rPr>
        <w:t xml:space="preserve">Считаю, что это требование противоречит </w:t>
      </w:r>
      <w:r w:rsidRPr="00532ED2">
        <w:rPr>
          <w:rFonts w:asciiTheme="majorHAnsi" w:hAnsiTheme="majorHAnsi" w:cs="Arial"/>
          <w:bCs/>
          <w:color w:val="262626" w:themeColor="text1" w:themeTint="D9"/>
          <w:sz w:val="26"/>
          <w:szCs w:val="26"/>
        </w:rPr>
        <w:t>Решению Верховного Суда РФ от 26 октября 2011 г. № ГКПИ11-1394 «О признании недействующим подпункта «б» пункта 8 Правил предоставления субсидий на оплату жилого помещения и коммунальных услуг, утв. постановлением Правительства РФ от 14 декабря 2005 г.  № 761», которым</w:t>
      </w:r>
      <w:r w:rsidRPr="00532ED2">
        <w:rPr>
          <w:rFonts w:asciiTheme="majorHAnsi" w:hAnsiTheme="majorHAnsi" w:cs="Arial"/>
          <w:b/>
          <w:bCs/>
          <w:color w:val="262626" w:themeColor="text1" w:themeTint="D9"/>
          <w:sz w:val="26"/>
          <w:szCs w:val="26"/>
        </w:rPr>
        <w:t xml:space="preserve">  </w:t>
      </w:r>
      <w:r w:rsidRPr="00546800">
        <w:rPr>
          <w:rFonts w:asciiTheme="majorHAnsi" w:hAnsiTheme="majorHAnsi" w:cs="Arial"/>
          <w:b/>
          <w:bCs/>
          <w:color w:val="003C8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>признан недействующим со дня вступления решения суда в законную силу подпункт «б» пункта 8 Правил предоставления субсидий</w:t>
      </w:r>
      <w:proofErr w:type="gramEnd"/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proofErr w:type="gramStart"/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на оплату жилого помещения и коммунальных услуг, утвержденных постановлением Правительства Российской Федерации от 14 декабря 2005 г. № 761, в части, препятствующей военнослужащим - гражданам, проходящим военную службу по контракту, 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>зарегистрированным по месту жительства по адресам воинских частей</w:t>
      </w:r>
      <w:r w:rsidRPr="00546800">
        <w:rPr>
          <w:rFonts w:asciiTheme="majorHAnsi" w:hAnsiTheme="majorHAnsi" w:cs="Arial"/>
          <w:color w:val="000000"/>
          <w:sz w:val="26"/>
          <w:szCs w:val="26"/>
        </w:rPr>
        <w:t>, но проживающим ввиду отсутствия служебных жилых помещений в жилых помещениях на условиях заключенных ими договоров найма (поднайма), прилагать к заявлению о предоставлении субсидии на</w:t>
      </w:r>
      <w:proofErr w:type="gramEnd"/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 </w:t>
      </w:r>
      <w:proofErr w:type="gramStart"/>
      <w:r w:rsidRPr="00546800">
        <w:rPr>
          <w:rFonts w:asciiTheme="majorHAnsi" w:hAnsiTheme="majorHAnsi" w:cs="Arial"/>
          <w:color w:val="000000"/>
          <w:sz w:val="26"/>
          <w:szCs w:val="26"/>
        </w:rPr>
        <w:t>оплату коммунальных услуг копии документов, подтверждающих правовые основания владения и пользования указанными жилыми помещениями,</w:t>
      </w:r>
      <w:r w:rsidRPr="00546800">
        <w:rPr>
          <w:rFonts w:asciiTheme="majorHAnsi" w:hAnsiTheme="majorHAnsi" w:cs="Arial"/>
          <w:bCs/>
          <w:color w:val="003C80"/>
          <w:sz w:val="26"/>
          <w:szCs w:val="26"/>
        </w:rPr>
        <w:t xml:space="preserve"> </w:t>
      </w:r>
      <w:r w:rsidRPr="00532ED2">
        <w:rPr>
          <w:rFonts w:asciiTheme="majorHAnsi" w:hAnsiTheme="majorHAnsi" w:cs="Arial"/>
          <w:bCs/>
          <w:color w:val="262626" w:themeColor="text1" w:themeTint="D9"/>
          <w:sz w:val="26"/>
          <w:szCs w:val="26"/>
        </w:rPr>
        <w:t xml:space="preserve">а так же </w:t>
      </w:r>
      <w:r w:rsidRPr="00546800">
        <w:rPr>
          <w:rFonts w:asciiTheme="majorHAnsi" w:hAnsiTheme="majorHAnsi"/>
          <w:sz w:val="26"/>
          <w:szCs w:val="26"/>
        </w:rPr>
        <w:t>Российскому законодательству, а именно, нарушает ст. 27 Конституции РФ о выборе места пребывания и жительства,  Федерального закона   от 25 июня 1993 г. N 5242-I "О праве граждан Российской Федерации на свободу передвижения, выбор места пребывания и жительства в пределах Российской Федерации», закрепляющего, что</w:t>
      </w:r>
      <w:proofErr w:type="gramEnd"/>
      <w:r w:rsidRPr="00546800">
        <w:rPr>
          <w:rFonts w:asciiTheme="majorHAnsi" w:hAnsiTheme="majorHAnsi"/>
          <w:sz w:val="26"/>
          <w:szCs w:val="26"/>
        </w:rPr>
        <w:t xml:space="preserve"> регистрация или отсутствие таковой не могут служить основанием </w:t>
      </w:r>
      <w:r w:rsidRPr="00546800">
        <w:rPr>
          <w:rFonts w:asciiTheme="majorHAnsi" w:hAnsiTheme="majorHAnsi"/>
          <w:sz w:val="26"/>
          <w:szCs w:val="26"/>
        </w:rPr>
        <w:lastRenderedPageBreak/>
        <w:t xml:space="preserve">ограничения или условием реализации прав и свобод граждан, предусмотренных </w:t>
      </w:r>
      <w:hyperlink r:id="rId5" w:history="1">
        <w:r w:rsidRPr="00532ED2">
          <w:rPr>
            <w:rStyle w:val="a3"/>
            <w:rFonts w:asciiTheme="majorHAnsi" w:hAnsiTheme="majorHAnsi"/>
            <w:color w:val="262626" w:themeColor="text1" w:themeTint="D9"/>
            <w:sz w:val="26"/>
            <w:szCs w:val="26"/>
            <w:u w:val="none"/>
          </w:rPr>
          <w:t>Конституцией Российской Федерации</w:t>
        </w:r>
      </w:hyperlink>
      <w:r w:rsidRPr="00532ED2">
        <w:rPr>
          <w:rFonts w:asciiTheme="majorHAnsi" w:hAnsiTheme="majorHAnsi"/>
          <w:sz w:val="26"/>
          <w:szCs w:val="26"/>
        </w:rPr>
        <w:t>,</w:t>
      </w:r>
      <w:r w:rsidRPr="00546800">
        <w:rPr>
          <w:rFonts w:asciiTheme="majorHAnsi" w:hAnsiTheme="majorHAnsi"/>
          <w:sz w:val="26"/>
          <w:szCs w:val="26"/>
        </w:rPr>
        <w:t xml:space="preserve"> законами Российской Федерации, и от 27 мая 1998 г. N 76-ФЗ  "О статусе военнослужащих" ст. 6  «Право на свободу передвижения и выбор места жительства». </w:t>
      </w:r>
      <w:proofErr w:type="gramStart"/>
      <w:r w:rsidRPr="00546800">
        <w:rPr>
          <w:rFonts w:asciiTheme="majorHAnsi" w:hAnsiTheme="majorHAnsi"/>
          <w:sz w:val="26"/>
          <w:szCs w:val="26"/>
        </w:rPr>
        <w:t xml:space="preserve">В соответствии с </w:t>
      </w:r>
      <w:proofErr w:type="spellStart"/>
      <w:r w:rsidRPr="00546800">
        <w:rPr>
          <w:rFonts w:asciiTheme="majorHAnsi" w:hAnsiTheme="majorHAnsi"/>
          <w:sz w:val="26"/>
          <w:szCs w:val="26"/>
        </w:rPr>
        <w:t>ч.ч</w:t>
      </w:r>
      <w:proofErr w:type="spellEnd"/>
      <w:r w:rsidRPr="00546800">
        <w:rPr>
          <w:rFonts w:asciiTheme="majorHAnsi" w:hAnsiTheme="majorHAnsi"/>
          <w:sz w:val="26"/>
          <w:szCs w:val="26"/>
        </w:rPr>
        <w:t>. 2 и 4 ст. 1 Жилищного кодекса РФ граждане законно находящиеся на территории Российской Федерации по своему усмотрению и в своих интересах осуществляют принадлежащие им жилищные права, в том числе на свободный выбор жилых помещений для проживания в качестве собственников, нанимателей или на иных основаниях, предусмотренных законодательством.</w:t>
      </w:r>
      <w:proofErr w:type="gramEnd"/>
      <w:r w:rsidRPr="00546800">
        <w:rPr>
          <w:rFonts w:asciiTheme="majorHAnsi" w:hAnsiTheme="majorHAnsi"/>
          <w:sz w:val="26"/>
          <w:szCs w:val="26"/>
        </w:rPr>
        <w:t xml:space="preserve"> В соответствии ч. 5 ст. 1 Жилищного кодекса РФ ограничение права граждан на свободу выбора жилых помещений для проживания допускается только на основании настоящего Кодекса,   другого федерального закона.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/>
          <w:b/>
          <w:sz w:val="26"/>
          <w:szCs w:val="26"/>
        </w:rPr>
      </w:pPr>
      <w:r w:rsidRPr="00546800">
        <w:rPr>
          <w:rFonts w:asciiTheme="majorHAnsi" w:hAnsiTheme="majorHAnsi"/>
          <w:b/>
          <w:sz w:val="26"/>
          <w:szCs w:val="26"/>
        </w:rPr>
        <w:t>2. Представить заверенный у нотариуса договор найма жилья между мной и собственником жилья.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color w:val="000000"/>
          <w:sz w:val="26"/>
          <w:szCs w:val="26"/>
          <w:lang w:eastAsia="ru-RU"/>
        </w:rPr>
      </w:pPr>
    </w:p>
    <w:p w:rsidR="00532ED2" w:rsidRPr="00546800" w:rsidRDefault="00532ED2" w:rsidP="00532ED2">
      <w:pPr>
        <w:jc w:val="both"/>
        <w:rPr>
          <w:rFonts w:asciiTheme="majorHAnsi" w:hAnsiTheme="majorHAnsi" w:cs="Arial"/>
          <w:color w:val="000000"/>
          <w:sz w:val="26"/>
          <w:szCs w:val="26"/>
        </w:rPr>
      </w:pPr>
      <w:r w:rsidRPr="00546800">
        <w:rPr>
          <w:rFonts w:asciiTheme="majorHAnsi" w:hAnsiTheme="majorHAnsi" w:cs="Arial"/>
          <w:color w:val="000000"/>
          <w:sz w:val="26"/>
          <w:szCs w:val="26"/>
        </w:rPr>
        <w:t xml:space="preserve">Считаю, что это требование так же не законно, т.к. ст. 674 ГК РФ указывает,   форма договора найма жилого помещения – письменная,  нотариальное заверение  не обязательно. </w:t>
      </w:r>
    </w:p>
    <w:p w:rsidR="00532ED2" w:rsidRPr="00546800" w:rsidRDefault="00532ED2" w:rsidP="00532ED2">
      <w:pPr>
        <w:jc w:val="both"/>
        <w:rPr>
          <w:rFonts w:asciiTheme="majorHAnsi" w:hAnsiTheme="majorHAnsi" w:cs="Arial"/>
          <w:sz w:val="26"/>
          <w:szCs w:val="26"/>
        </w:rPr>
      </w:pPr>
      <w:r w:rsidRPr="00546800">
        <w:rPr>
          <w:rFonts w:asciiTheme="majorHAnsi" w:hAnsiTheme="majorHAnsi" w:cs="Arial"/>
          <w:sz w:val="26"/>
          <w:szCs w:val="26"/>
        </w:rPr>
        <w:t>Статья 131 ГК РФ не содержит требований об обязательной государственной регистрации договора найма, предусмотрена только государственная регистрация договора аренды недвижимого имущества (п. 2 ст. 609 ГК РФ,                 ст. 26 Закона «О государственной регистрации прав на недвижимое имущество и сделок с ним»).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 w:cs="Arial"/>
          <w:b/>
          <w:bCs/>
          <w:color w:val="000000"/>
          <w:sz w:val="26"/>
          <w:szCs w:val="26"/>
        </w:rPr>
      </w:pPr>
      <w:r w:rsidRPr="00546800">
        <w:rPr>
          <w:rFonts w:asciiTheme="majorHAnsi" w:hAnsiTheme="majorHAnsi" w:cs="Arial"/>
          <w:b/>
          <w:sz w:val="26"/>
          <w:szCs w:val="26"/>
        </w:rPr>
        <w:t xml:space="preserve">Прошу Вас разъяснить, какие документы я должен представить в </w:t>
      </w:r>
      <w:r w:rsidRPr="00546800">
        <w:rPr>
          <w:rFonts w:asciiTheme="majorHAnsi" w:hAnsiTheme="majorHAnsi"/>
          <w:b/>
          <w:sz w:val="26"/>
          <w:szCs w:val="26"/>
        </w:rPr>
        <w:t xml:space="preserve">многофункциональный центр  обслуживания населения «Старое Крюково», что бы 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получать льготу в виде субсидии, как Ветерану боевых действий, согласно п. 5 ст.16 ФЗ "О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ветеранах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",  по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оплате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в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размере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50%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занимаемой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общей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площади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жилых</w:t>
      </w:r>
      <w:r w:rsidRPr="00546800">
        <w:rPr>
          <w:rFonts w:asciiTheme="majorHAnsi" w:hAnsiTheme="majorHAnsi" w:cs="Arial"/>
          <w:b/>
          <w:color w:val="000000"/>
          <w:sz w:val="26"/>
          <w:szCs w:val="26"/>
        </w:rPr>
        <w:t xml:space="preserve"> </w:t>
      </w: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помещений по адресу найма жилья.</w:t>
      </w:r>
    </w:p>
    <w:p w:rsidR="00532ED2" w:rsidRPr="00546800" w:rsidRDefault="00532ED2" w:rsidP="00532ED2">
      <w:pPr>
        <w:spacing w:after="0" w:line="240" w:lineRule="auto"/>
        <w:contextualSpacing/>
        <w:jc w:val="both"/>
        <w:rPr>
          <w:rFonts w:asciiTheme="majorHAnsi" w:hAnsiTheme="majorHAnsi" w:cs="Arial"/>
          <w:b/>
          <w:bCs/>
          <w:color w:val="000000"/>
          <w:sz w:val="26"/>
          <w:szCs w:val="26"/>
        </w:rPr>
      </w:pPr>
    </w:p>
    <w:p w:rsidR="00532ED2" w:rsidRDefault="00532ED2" w:rsidP="00532ED2">
      <w:pPr>
        <w:spacing w:after="0" w:line="240" w:lineRule="auto"/>
        <w:contextualSpacing/>
        <w:rPr>
          <w:rFonts w:asciiTheme="majorHAnsi" w:hAnsiTheme="majorHAnsi" w:cs="Arial"/>
          <w:bCs/>
          <w:color w:val="000000"/>
          <w:sz w:val="26"/>
          <w:szCs w:val="26"/>
        </w:rPr>
      </w:pPr>
      <w:r w:rsidRPr="00546800">
        <w:rPr>
          <w:rFonts w:asciiTheme="majorHAnsi" w:hAnsiTheme="majorHAnsi" w:cs="Arial"/>
          <w:b/>
          <w:bCs/>
          <w:color w:val="000000"/>
          <w:sz w:val="26"/>
          <w:szCs w:val="26"/>
        </w:rPr>
        <w:t>Приложения:</w:t>
      </w: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 xml:space="preserve"> </w:t>
      </w:r>
      <w:r>
        <w:rPr>
          <w:rFonts w:asciiTheme="majorHAnsi" w:hAnsiTheme="majorHAnsi" w:cs="Arial"/>
          <w:bCs/>
          <w:color w:val="000000"/>
          <w:sz w:val="26"/>
          <w:szCs w:val="26"/>
        </w:rPr>
        <w:t xml:space="preserve">  </w:t>
      </w:r>
    </w:p>
    <w:p w:rsidR="00532ED2" w:rsidRDefault="00532ED2" w:rsidP="00532ED2">
      <w:pPr>
        <w:spacing w:after="0" w:line="240" w:lineRule="auto"/>
        <w:contextualSpacing/>
        <w:rPr>
          <w:rFonts w:asciiTheme="majorHAnsi" w:hAnsiTheme="majorHAnsi" w:cs="Arial"/>
          <w:bCs/>
          <w:color w:val="000000"/>
          <w:sz w:val="26"/>
          <w:szCs w:val="26"/>
        </w:rPr>
      </w:pPr>
    </w:p>
    <w:p w:rsidR="00532ED2" w:rsidRPr="00546800" w:rsidRDefault="00532ED2" w:rsidP="00532ED2">
      <w:pPr>
        <w:spacing w:after="0" w:line="240" w:lineRule="auto"/>
        <w:contextualSpacing/>
        <w:rPr>
          <w:rFonts w:asciiTheme="majorHAnsi" w:hAnsiTheme="majorHAnsi" w:cs="Arial"/>
          <w:bCs/>
          <w:color w:val="000000"/>
          <w:sz w:val="26"/>
          <w:szCs w:val="26"/>
        </w:rPr>
      </w:pP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 xml:space="preserve">1. Копия договора найма жилья.                                                                                                                </w:t>
      </w:r>
    </w:p>
    <w:p w:rsidR="00532ED2" w:rsidRPr="00546800" w:rsidRDefault="00532ED2" w:rsidP="00532ED2">
      <w:pPr>
        <w:spacing w:after="0" w:line="240" w:lineRule="auto"/>
        <w:contextualSpacing/>
        <w:rPr>
          <w:rFonts w:asciiTheme="majorHAnsi" w:hAnsiTheme="majorHAnsi" w:cs="Arial"/>
          <w:bCs/>
          <w:color w:val="000000"/>
          <w:sz w:val="26"/>
          <w:szCs w:val="26"/>
        </w:rPr>
      </w:pPr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2. Копия удостоверения ВБД.                                                                                                                             3. Копия выписки из приказа по месту службы.</w:t>
      </w:r>
    </w:p>
    <w:p w:rsidR="00532ED2" w:rsidRDefault="00532ED2" w:rsidP="00532ED2">
      <w:pPr>
        <w:spacing w:after="0" w:line="240" w:lineRule="auto"/>
        <w:contextualSpacing/>
        <w:rPr>
          <w:rFonts w:asciiTheme="majorHAnsi" w:hAnsiTheme="majorHAnsi" w:cs="Arial"/>
          <w:bCs/>
          <w:color w:val="000000"/>
          <w:sz w:val="26"/>
          <w:szCs w:val="26"/>
        </w:rPr>
      </w:pPr>
    </w:p>
    <w:p w:rsidR="00532ED2" w:rsidRDefault="00532ED2" w:rsidP="00532ED2">
      <w:pPr>
        <w:spacing w:after="0" w:line="240" w:lineRule="auto"/>
        <w:contextualSpacing/>
        <w:rPr>
          <w:rFonts w:asciiTheme="majorHAnsi" w:hAnsiTheme="majorHAnsi" w:cs="Arial"/>
          <w:bCs/>
          <w:color w:val="000000"/>
          <w:sz w:val="26"/>
          <w:szCs w:val="26"/>
        </w:rPr>
      </w:pPr>
    </w:p>
    <w:p w:rsidR="00532ED2" w:rsidRPr="00546800" w:rsidRDefault="00532ED2" w:rsidP="00532ED2">
      <w:pPr>
        <w:spacing w:after="0" w:line="240" w:lineRule="auto"/>
        <w:contextualSpacing/>
        <w:rPr>
          <w:rFonts w:asciiTheme="majorHAnsi" w:hAnsiTheme="majorHAnsi"/>
          <w:sz w:val="26"/>
          <w:szCs w:val="26"/>
        </w:rPr>
      </w:pPr>
      <w:bookmarkStart w:id="0" w:name="_GoBack"/>
      <w:bookmarkEnd w:id="0"/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 xml:space="preserve">15.03.2013г.                                                                             </w:t>
      </w:r>
      <w:proofErr w:type="spellStart"/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А.Киселев</w:t>
      </w:r>
      <w:proofErr w:type="spellEnd"/>
      <w:r w:rsidRPr="00546800">
        <w:rPr>
          <w:rFonts w:asciiTheme="majorHAnsi" w:hAnsiTheme="majorHAnsi" w:cs="Arial"/>
          <w:bCs/>
          <w:color w:val="000000"/>
          <w:sz w:val="26"/>
          <w:szCs w:val="26"/>
        </w:rPr>
        <w:t>.</w:t>
      </w:r>
    </w:p>
    <w:p w:rsidR="007D4BA7" w:rsidRDefault="007D4BA7"/>
    <w:sectPr w:rsidR="007D4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155"/>
    <w:rsid w:val="00331155"/>
    <w:rsid w:val="00532ED2"/>
    <w:rsid w:val="007D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2E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2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049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698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dcterms:created xsi:type="dcterms:W3CDTF">2013-03-16T07:51:00Z</dcterms:created>
  <dcterms:modified xsi:type="dcterms:W3CDTF">2013-03-16T07:55:00Z</dcterms:modified>
</cp:coreProperties>
</file>