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9D9" w:rsidRDefault="003319D9"/>
    <w:p w:rsidR="003319D9" w:rsidRDefault="00C745EE">
      <w:pPr>
        <w:pStyle w:val="1"/>
        <w:shd w:val="clear" w:color="auto" w:fill="auto"/>
        <w:tabs>
          <w:tab w:val="left" w:pos="718"/>
        </w:tabs>
        <w:spacing w:before="0"/>
        <w:ind w:left="280"/>
      </w:pPr>
      <w:r>
        <w:tab/>
        <w:t>Довожу до Вашего сведения, что в соответствии с приказом Заместителя Министра</w:t>
      </w:r>
    </w:p>
    <w:p w:rsidR="003319D9" w:rsidRDefault="00C745EE">
      <w:pPr>
        <w:pStyle w:val="1"/>
        <w:shd w:val="clear" w:color="auto" w:fill="auto"/>
        <w:spacing w:before="0"/>
        <w:ind w:left="20" w:right="20"/>
      </w:pPr>
      <w:proofErr w:type="gramStart"/>
      <w:r>
        <w:t xml:space="preserve">Обороны - Начальника Тыла Вооруженных Сил Российской Федерации 1994 года № 100 «О введении в действие </w:t>
      </w:r>
      <w:proofErr w:type="spellStart"/>
      <w:r>
        <w:t>ростовок</w:t>
      </w:r>
      <w:proofErr w:type="spellEnd"/>
      <w:r>
        <w:t xml:space="preserve"> военной одежды, обуви и снаряжения военнослужащих Вооруженных </w:t>
      </w:r>
      <w:r>
        <w:t>сил Российской Федерации», указаний начальника Центрального вещевого управления 2004 года № 164/1/08 максимальный размер выпускаемой военной формы одежды составляет 120 сантиметров по обхвату груди, 188 сантиметров по росту военнослужащего.</w:t>
      </w:r>
      <w:proofErr w:type="gramEnd"/>
      <w:r>
        <w:t xml:space="preserve"> В соответствии </w:t>
      </w:r>
      <w:r>
        <w:t xml:space="preserve">с предоставленной Вами справкой Вам необходима форма одежды следующей </w:t>
      </w:r>
      <w:proofErr w:type="spellStart"/>
      <w:r>
        <w:t>ростовки</w:t>
      </w:r>
      <w:proofErr w:type="spellEnd"/>
      <w:r>
        <w:t xml:space="preserve"> - 128 сантиметров по обхвату груди и 185 сантиметров по росту, форменная одежда таких размеров не выпускается.</w:t>
      </w:r>
    </w:p>
    <w:p w:rsidR="003319D9" w:rsidRDefault="00C745EE">
      <w:pPr>
        <w:pStyle w:val="1"/>
        <w:shd w:val="clear" w:color="auto" w:fill="auto"/>
        <w:spacing w:before="0"/>
        <w:ind w:left="20" w:right="20" w:firstLine="560"/>
      </w:pPr>
      <w:proofErr w:type="gramStart"/>
      <w:r>
        <w:t>Напоминаю, что в соответствии с пунктом 21 Постановления Правитель</w:t>
      </w:r>
      <w:r>
        <w:t>ства Российской Федерации 2006 года № 390 «О вещевом обеспечении в федеральных органах исполнительной власти, в которых федеральным законом предусмотрена военная служба, в мирное время» получено разрешение от</w:t>
      </w:r>
      <w:r w:rsidR="00367D31">
        <w:t xml:space="preserve"> командира войсковой части 9ХХХ</w:t>
      </w:r>
      <w:r>
        <w:t xml:space="preserve"> о выдаче Вам ве</w:t>
      </w:r>
      <w:r>
        <w:t xml:space="preserve">щевого имущества, </w:t>
      </w:r>
      <w:r>
        <w:rPr>
          <w:rStyle w:val="a5"/>
        </w:rPr>
        <w:t>имеющегося на складе, в счет положенного к выдаче по норме снабжения на момент увольнения из рядов</w:t>
      </w:r>
      <w:proofErr w:type="gramEnd"/>
      <w:r>
        <w:rPr>
          <w:rStyle w:val="a5"/>
        </w:rPr>
        <w:t xml:space="preserve"> Вооруженных Сил, </w:t>
      </w:r>
      <w:r>
        <w:t xml:space="preserve">но не </w:t>
      </w:r>
      <w:proofErr w:type="gramStart"/>
      <w:r>
        <w:t>полученного</w:t>
      </w:r>
      <w:proofErr w:type="gramEnd"/>
      <w:r>
        <w:t xml:space="preserve"> Вами ранее.</w:t>
      </w:r>
    </w:p>
    <w:p w:rsidR="003319D9" w:rsidRDefault="00C745EE">
      <w:pPr>
        <w:pStyle w:val="1"/>
        <w:shd w:val="clear" w:color="auto" w:fill="auto"/>
        <w:spacing w:before="0" w:after="236"/>
        <w:ind w:left="20" w:right="20" w:firstLine="560"/>
      </w:pPr>
      <w:r>
        <w:t xml:space="preserve">В дополнение к сообщенному Вам ранее перечню предметов вещевого имущества, на данный момент </w:t>
      </w:r>
      <w:r>
        <w:t xml:space="preserve">на вещевом складе имеется достаточное для Вашего расчета количество вещевого имущества, выпускаемого без </w:t>
      </w:r>
      <w:proofErr w:type="spellStart"/>
      <w:r>
        <w:t>ростовки</w:t>
      </w:r>
      <w:proofErr w:type="spellEnd"/>
      <w:r>
        <w:t>: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Галстуки черного цвета.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Галстуки защитного цвета.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Плащ-палатки солдатские.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Кашне защитного цвета.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Кашне белого цвета.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Байка суровая.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С</w:t>
      </w:r>
      <w:r>
        <w:t>аржа суровая.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Ситец отбеленный.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Полотенца вафельные.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Сумки полевые сержантские.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Пододеяльник формы «Конверт».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line="278" w:lineRule="exact"/>
        <w:ind w:left="20" w:firstLine="560"/>
      </w:pPr>
      <w:r>
        <w:t xml:space="preserve"> Простыни </w:t>
      </w:r>
      <w:proofErr w:type="spellStart"/>
      <w:r>
        <w:t>х</w:t>
      </w:r>
      <w:proofErr w:type="spellEnd"/>
      <w:r>
        <w:t>/б.</w:t>
      </w:r>
    </w:p>
    <w:p w:rsidR="003319D9" w:rsidRDefault="00C745EE">
      <w:pPr>
        <w:pStyle w:val="1"/>
        <w:numPr>
          <w:ilvl w:val="0"/>
          <w:numId w:val="1"/>
        </w:numPr>
        <w:shd w:val="clear" w:color="auto" w:fill="auto"/>
        <w:spacing w:before="0" w:after="240" w:line="278" w:lineRule="exact"/>
        <w:ind w:left="20" w:firstLine="560"/>
      </w:pPr>
      <w:r>
        <w:t xml:space="preserve"> Наволочки </w:t>
      </w:r>
      <w:proofErr w:type="spellStart"/>
      <w:r>
        <w:t>х</w:t>
      </w:r>
      <w:proofErr w:type="spellEnd"/>
      <w:r>
        <w:t>/б.</w:t>
      </w:r>
    </w:p>
    <w:p w:rsidR="003319D9" w:rsidRDefault="00C745EE">
      <w:pPr>
        <w:pStyle w:val="1"/>
        <w:shd w:val="clear" w:color="auto" w:fill="auto"/>
        <w:spacing w:before="0" w:line="278" w:lineRule="exact"/>
        <w:ind w:left="20" w:right="20" w:firstLine="560"/>
      </w:pPr>
      <w:r>
        <w:t>Прошу Вас прибыть в веще</w:t>
      </w:r>
      <w:r w:rsidR="00367D31">
        <w:t>вую службу войсковой части 9ХХХ (здание № 1ХХХ</w:t>
      </w:r>
      <w:r>
        <w:t xml:space="preserve">) для выписки накладной на получение </w:t>
      </w:r>
      <w:r>
        <w:t>вещевого имущества в будние дни с 9 до 17 часов.</w:t>
      </w:r>
    </w:p>
    <w:sectPr w:rsidR="003319D9" w:rsidSect="003319D9">
      <w:type w:val="continuous"/>
      <w:pgSz w:w="16838" w:h="11909" w:orient="landscape"/>
      <w:pgMar w:top="1099" w:right="3612" w:bottom="552" w:left="376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5EE" w:rsidRDefault="00C745EE" w:rsidP="003319D9">
      <w:r>
        <w:separator/>
      </w:r>
    </w:p>
  </w:endnote>
  <w:endnote w:type="continuationSeparator" w:id="0">
    <w:p w:rsidR="00C745EE" w:rsidRDefault="00C745EE" w:rsidP="00331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5EE" w:rsidRDefault="00C745EE"/>
  </w:footnote>
  <w:footnote w:type="continuationSeparator" w:id="0">
    <w:p w:rsidR="00C745EE" w:rsidRDefault="00C745E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F09A5"/>
    <w:multiLevelType w:val="multilevel"/>
    <w:tmpl w:val="69E61F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319D9"/>
    <w:rsid w:val="003319D9"/>
    <w:rsid w:val="00367D31"/>
    <w:rsid w:val="00C74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19D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319D9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3319D9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4">
    <w:name w:val="Основной текст_"/>
    <w:basedOn w:val="a0"/>
    <w:link w:val="1"/>
    <w:rsid w:val="003319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sid w:val="003319D9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3319D9"/>
    <w:pPr>
      <w:shd w:val="clear" w:color="auto" w:fill="FFFFFF"/>
      <w:spacing w:after="120" w:line="0" w:lineRule="atLeast"/>
      <w:jc w:val="both"/>
    </w:pPr>
    <w:rPr>
      <w:rFonts w:ascii="Sylfaen" w:eastAsia="Sylfaen" w:hAnsi="Sylfaen" w:cs="Sylfaen"/>
      <w:sz w:val="9"/>
      <w:szCs w:val="9"/>
    </w:rPr>
  </w:style>
  <w:style w:type="paragraph" w:customStyle="1" w:styleId="1">
    <w:name w:val="Основной текст1"/>
    <w:basedOn w:val="a"/>
    <w:link w:val="a4"/>
    <w:rsid w:val="003319D9"/>
    <w:pPr>
      <w:shd w:val="clear" w:color="auto" w:fill="FFFFFF"/>
      <w:spacing w:before="12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1560</Characters>
  <Application>Microsoft Office Word</Application>
  <DocSecurity>0</DocSecurity>
  <Lines>13</Lines>
  <Paragraphs>3</Paragraphs>
  <ScaleCrop>false</ScaleCrop>
  <Company>Krokoz™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zema</cp:lastModifiedBy>
  <cp:revision>2</cp:revision>
  <dcterms:created xsi:type="dcterms:W3CDTF">2013-04-08T10:04:00Z</dcterms:created>
  <dcterms:modified xsi:type="dcterms:W3CDTF">2013-04-08T10:05:00Z</dcterms:modified>
</cp:coreProperties>
</file>