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B6E" w:rsidRDefault="00B04B6E" w:rsidP="00B04B6E">
      <w:pPr>
        <w:autoSpaceDE w:val="0"/>
        <w:autoSpaceDN w:val="0"/>
        <w:adjustRightInd w:val="0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В Тихоокеанский флотский военный суд</w:t>
      </w:r>
    </w:p>
    <w:p w:rsidR="00A65133" w:rsidRPr="00FD0CAB" w:rsidRDefault="00A65133" w:rsidP="00A65133">
      <w:pPr>
        <w:pStyle w:val="af3"/>
        <w:spacing w:before="0" w:beforeAutospacing="0" w:after="0" w:afterAutospacing="0"/>
        <w:ind w:left="3540" w:firstLine="708"/>
        <w:jc w:val="center"/>
        <w:rPr>
          <w:sz w:val="28"/>
          <w:szCs w:val="28"/>
        </w:rPr>
      </w:pPr>
      <w:r w:rsidRPr="00745D7F">
        <w:rPr>
          <w:sz w:val="28"/>
          <w:szCs w:val="28"/>
        </w:rPr>
        <w:t xml:space="preserve">  </w:t>
      </w:r>
      <w:r>
        <w:rPr>
          <w:sz w:val="28"/>
          <w:szCs w:val="28"/>
        </w:rPr>
        <w:t>690010, г. Владивосток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FD0CAB">
        <w:rPr>
          <w:sz w:val="28"/>
          <w:szCs w:val="28"/>
        </w:rPr>
        <w:t xml:space="preserve">ул. </w:t>
      </w:r>
      <w:proofErr w:type="spellStart"/>
      <w:r w:rsidRPr="00FD0CAB">
        <w:rPr>
          <w:sz w:val="28"/>
          <w:szCs w:val="28"/>
        </w:rPr>
        <w:t>Светланская</w:t>
      </w:r>
      <w:proofErr w:type="spellEnd"/>
      <w:r w:rsidRPr="00FD0C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D0CAB">
        <w:rPr>
          <w:sz w:val="28"/>
          <w:szCs w:val="28"/>
        </w:rPr>
        <w:t>д. 55</w:t>
      </w:r>
      <w:r w:rsidRPr="00FD0CAB">
        <w:rPr>
          <w:i/>
          <w:iCs/>
          <w:color w:val="000000"/>
          <w:sz w:val="28"/>
          <w:szCs w:val="28"/>
        </w:rPr>
        <w:t> </w:t>
      </w:r>
    </w:p>
    <w:p w:rsidR="00255837" w:rsidRDefault="00255837" w:rsidP="00B04B6E">
      <w:pPr>
        <w:autoSpaceDE w:val="0"/>
        <w:autoSpaceDN w:val="0"/>
        <w:adjustRightInd w:val="0"/>
        <w:jc w:val="right"/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</w:pPr>
    </w:p>
    <w:p w:rsidR="00B04B6E" w:rsidRPr="00D81B2A" w:rsidRDefault="00B04B6E" w:rsidP="00745D7F">
      <w:pPr>
        <w:autoSpaceDE w:val="0"/>
        <w:autoSpaceDN w:val="0"/>
        <w:adjustRightInd w:val="0"/>
        <w:ind w:left="3540" w:firstLine="708"/>
        <w:jc w:val="center"/>
        <w:rPr>
          <w:rFonts w:asciiTheme="minorHAnsi" w:hAnsiTheme="minorHAnsi" w:cstheme="minorHAnsi"/>
          <w:iCs/>
          <w:sz w:val="28"/>
          <w:szCs w:val="28"/>
          <w:lang w:val="en-US"/>
        </w:rPr>
      </w:pPr>
      <w:r w:rsidRPr="00182259">
        <w:rPr>
          <w:rFonts w:ascii="TimesNewRomanPS-BoldMT" w:hAnsi="TimesNewRomanPS-BoldMT" w:cs="TimesNewRomanPS-BoldMT"/>
          <w:b/>
          <w:bCs/>
          <w:sz w:val="24"/>
          <w:szCs w:val="24"/>
        </w:rPr>
        <w:t>Истец:</w:t>
      </w:r>
      <w:r w:rsidR="00745D7F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ХХХХХХ</w:t>
      </w:r>
      <w:bookmarkStart w:id="0" w:name="_GoBack"/>
      <w:bookmarkEnd w:id="0"/>
    </w:p>
    <w:p w:rsidR="00601605" w:rsidRPr="00255837" w:rsidRDefault="00601605" w:rsidP="00B71673">
      <w:pPr>
        <w:autoSpaceDE w:val="0"/>
        <w:autoSpaceDN w:val="0"/>
        <w:adjustRightInd w:val="0"/>
        <w:ind w:left="3540" w:firstLine="708"/>
        <w:rPr>
          <w:rFonts w:asciiTheme="minorHAnsi" w:hAnsiTheme="minorHAnsi" w:cs="TimesNewRomanPS-ItalicMT"/>
          <w:iCs/>
          <w:sz w:val="28"/>
          <w:szCs w:val="28"/>
          <w:lang w:val="en-US"/>
        </w:rPr>
      </w:pPr>
    </w:p>
    <w:p w:rsidR="00B04B6E" w:rsidRDefault="00B04B6E" w:rsidP="00601605">
      <w:pPr>
        <w:autoSpaceDE w:val="0"/>
        <w:autoSpaceDN w:val="0"/>
        <w:adjustRightInd w:val="0"/>
        <w:ind w:left="2125" w:firstLine="707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Лица, участвующие в деле:</w:t>
      </w:r>
    </w:p>
    <w:p w:rsidR="00D81B2A" w:rsidRPr="00601605" w:rsidRDefault="00D81B2A" w:rsidP="00601605">
      <w:pPr>
        <w:autoSpaceDE w:val="0"/>
        <w:autoSpaceDN w:val="0"/>
        <w:adjustRightInd w:val="0"/>
        <w:ind w:left="2125" w:firstLine="707"/>
        <w:jc w:val="center"/>
        <w:rPr>
          <w:rFonts w:asciiTheme="minorHAnsi" w:hAnsiTheme="minorHAnsi" w:cs="TimesNewRomanPS-BoldMT"/>
          <w:b/>
          <w:bCs/>
          <w:sz w:val="24"/>
          <w:szCs w:val="24"/>
        </w:rPr>
      </w:pPr>
    </w:p>
    <w:p w:rsidR="00B04B6E" w:rsidRPr="00BA02FA" w:rsidRDefault="00B04B6E" w:rsidP="00255837">
      <w:pPr>
        <w:ind w:right="-5"/>
        <w:jc w:val="right"/>
        <w:rPr>
          <w:sz w:val="28"/>
          <w:szCs w:val="28"/>
          <w:u w:val="single"/>
        </w:rPr>
      </w:pPr>
      <w:r w:rsidRPr="00BA02FA">
        <w:rPr>
          <w:rFonts w:asciiTheme="minorHAnsi" w:hAnsiTheme="minorHAnsi" w:cs="TimesNewRomanPS-BoldMT"/>
          <w:b/>
          <w:bCs/>
          <w:sz w:val="28"/>
          <w:szCs w:val="28"/>
        </w:rPr>
        <w:t xml:space="preserve">Ответчик: </w:t>
      </w:r>
      <w:r w:rsidRPr="00BA02FA">
        <w:rPr>
          <w:sz w:val="28"/>
          <w:szCs w:val="28"/>
          <w:u w:val="single"/>
        </w:rPr>
        <w:t>Министр Обороны РФ, 119160,</w:t>
      </w:r>
    </w:p>
    <w:p w:rsidR="00B04B6E" w:rsidRPr="00745D7F" w:rsidRDefault="00B04B6E" w:rsidP="00255837">
      <w:pPr>
        <w:spacing w:line="240" w:lineRule="atLeast"/>
        <w:ind w:left="1062"/>
        <w:jc w:val="right"/>
        <w:rPr>
          <w:sz w:val="28"/>
          <w:szCs w:val="28"/>
          <w:u w:val="single"/>
        </w:rPr>
      </w:pPr>
      <w:r w:rsidRPr="00BA02FA">
        <w:rPr>
          <w:sz w:val="28"/>
          <w:szCs w:val="28"/>
          <w:u w:val="single"/>
        </w:rPr>
        <w:t xml:space="preserve"> г. Москва, ул. Знаменка, д.19 </w:t>
      </w:r>
    </w:p>
    <w:p w:rsidR="00601605" w:rsidRPr="00745D7F" w:rsidRDefault="00601605" w:rsidP="00255837">
      <w:pPr>
        <w:spacing w:line="240" w:lineRule="atLeast"/>
        <w:ind w:left="1062"/>
        <w:jc w:val="right"/>
        <w:rPr>
          <w:sz w:val="28"/>
          <w:szCs w:val="28"/>
          <w:u w:val="single"/>
        </w:rPr>
      </w:pPr>
    </w:p>
    <w:p w:rsidR="00B04B6E" w:rsidRPr="00BA02FA" w:rsidRDefault="00BA02FA" w:rsidP="00BA02FA">
      <w:pPr>
        <w:spacing w:line="240" w:lineRule="atLeast"/>
        <w:ind w:left="3540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</w:t>
      </w:r>
      <w:r w:rsidR="00B04B6E" w:rsidRPr="00BA02FA">
        <w:rPr>
          <w:b/>
          <w:sz w:val="28"/>
          <w:szCs w:val="28"/>
        </w:rPr>
        <w:t>Ответчик:</w:t>
      </w:r>
      <w:r w:rsidR="00B04B6E" w:rsidRPr="00BA02FA">
        <w:rPr>
          <w:sz w:val="28"/>
          <w:szCs w:val="28"/>
        </w:rPr>
        <w:t xml:space="preserve"> </w:t>
      </w:r>
      <w:r w:rsidR="00B04B6E" w:rsidRPr="00BA02FA">
        <w:rPr>
          <w:sz w:val="28"/>
          <w:szCs w:val="28"/>
          <w:u w:val="single"/>
        </w:rPr>
        <w:t xml:space="preserve">Руководитель ФКУ "Единый </w:t>
      </w:r>
    </w:p>
    <w:p w:rsidR="00B04B6E" w:rsidRPr="00BA02FA" w:rsidRDefault="00B04B6E" w:rsidP="00255837">
      <w:pPr>
        <w:spacing w:line="240" w:lineRule="atLeast"/>
        <w:ind w:firstLine="1062"/>
        <w:jc w:val="right"/>
        <w:rPr>
          <w:sz w:val="28"/>
          <w:szCs w:val="28"/>
          <w:u w:val="single"/>
        </w:rPr>
      </w:pPr>
      <w:r w:rsidRPr="00BA02FA">
        <w:rPr>
          <w:sz w:val="28"/>
          <w:szCs w:val="28"/>
          <w:u w:val="single"/>
        </w:rPr>
        <w:t xml:space="preserve"> расчетный центр Министерства</w:t>
      </w:r>
    </w:p>
    <w:p w:rsidR="00B04B6E" w:rsidRPr="00BA02FA" w:rsidRDefault="00B04B6E" w:rsidP="00255837">
      <w:pPr>
        <w:spacing w:line="240" w:lineRule="atLeast"/>
        <w:ind w:firstLine="1062"/>
        <w:jc w:val="right"/>
        <w:rPr>
          <w:sz w:val="28"/>
          <w:szCs w:val="28"/>
          <w:u w:val="single"/>
        </w:rPr>
      </w:pPr>
      <w:r w:rsidRPr="00BA02FA">
        <w:rPr>
          <w:sz w:val="28"/>
          <w:szCs w:val="28"/>
          <w:u w:val="single"/>
        </w:rPr>
        <w:t xml:space="preserve"> обороны РФ"  105066, г. Москва,</w:t>
      </w:r>
    </w:p>
    <w:p w:rsidR="00255837" w:rsidRPr="00745D7F" w:rsidRDefault="00255837" w:rsidP="00255837">
      <w:pPr>
        <w:spacing w:line="240" w:lineRule="atLeast"/>
        <w:ind w:firstLine="1062"/>
        <w:jc w:val="right"/>
        <w:rPr>
          <w:sz w:val="28"/>
          <w:szCs w:val="28"/>
          <w:u w:val="single"/>
        </w:rPr>
      </w:pPr>
      <w:r w:rsidRPr="00BA02FA">
        <w:rPr>
          <w:sz w:val="28"/>
          <w:szCs w:val="28"/>
          <w:u w:val="single"/>
        </w:rPr>
        <w:t xml:space="preserve"> ул. Спартаковская, 2Б</w:t>
      </w:r>
    </w:p>
    <w:p w:rsidR="00601605" w:rsidRPr="00745D7F" w:rsidRDefault="00601605" w:rsidP="00255837">
      <w:pPr>
        <w:spacing w:line="240" w:lineRule="atLeast"/>
        <w:ind w:firstLine="1062"/>
        <w:jc w:val="right"/>
        <w:rPr>
          <w:sz w:val="28"/>
          <w:szCs w:val="28"/>
          <w:u w:val="single"/>
        </w:rPr>
      </w:pPr>
    </w:p>
    <w:p w:rsidR="00BA02FA" w:rsidRDefault="00B04B6E" w:rsidP="00BA02FA">
      <w:pPr>
        <w:spacing w:line="240" w:lineRule="atLeast"/>
        <w:ind w:left="3540" w:firstLine="708"/>
        <w:rPr>
          <w:sz w:val="28"/>
          <w:szCs w:val="28"/>
          <w:u w:val="single"/>
        </w:rPr>
      </w:pPr>
      <w:r w:rsidRPr="00BA02FA">
        <w:rPr>
          <w:b/>
          <w:sz w:val="28"/>
          <w:szCs w:val="28"/>
        </w:rPr>
        <w:t>Ответчик:</w:t>
      </w:r>
      <w:r w:rsidRPr="00BA02FA">
        <w:rPr>
          <w:sz w:val="28"/>
          <w:szCs w:val="28"/>
        </w:rPr>
        <w:t xml:space="preserve"> </w:t>
      </w:r>
      <w:r w:rsidRPr="00BA02FA">
        <w:rPr>
          <w:sz w:val="28"/>
          <w:szCs w:val="28"/>
          <w:u w:val="single"/>
        </w:rPr>
        <w:t xml:space="preserve">Начальник Главного </w:t>
      </w:r>
    </w:p>
    <w:p w:rsidR="00BA02FA" w:rsidRDefault="00BA02FA" w:rsidP="00BA02FA">
      <w:pPr>
        <w:spacing w:line="240" w:lineRule="atLeast"/>
        <w:ind w:left="4956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Управления</w:t>
      </w:r>
      <w:r w:rsidR="00601605" w:rsidRPr="00BA02FA">
        <w:rPr>
          <w:b/>
          <w:sz w:val="28"/>
          <w:szCs w:val="28"/>
        </w:rPr>
        <w:t xml:space="preserve"> </w:t>
      </w:r>
      <w:r w:rsidR="00601605" w:rsidRPr="00BA02FA">
        <w:rPr>
          <w:sz w:val="28"/>
          <w:szCs w:val="28"/>
          <w:u w:val="single"/>
        </w:rPr>
        <w:t xml:space="preserve"> </w:t>
      </w:r>
      <w:r w:rsidR="00B04B6E" w:rsidRPr="00BA02FA">
        <w:rPr>
          <w:sz w:val="28"/>
          <w:szCs w:val="28"/>
          <w:u w:val="single"/>
        </w:rPr>
        <w:t>кадров</w:t>
      </w:r>
      <w:r>
        <w:rPr>
          <w:sz w:val="28"/>
          <w:szCs w:val="28"/>
          <w:u w:val="single"/>
        </w:rPr>
        <w:t xml:space="preserve">   </w:t>
      </w:r>
    </w:p>
    <w:p w:rsidR="00BA02FA" w:rsidRDefault="00BA02FA" w:rsidP="00BA02FA">
      <w:pPr>
        <w:spacing w:line="240" w:lineRule="atLeast"/>
        <w:ind w:left="4956"/>
        <w:rPr>
          <w:sz w:val="28"/>
          <w:szCs w:val="28"/>
          <w:u w:val="single"/>
        </w:rPr>
      </w:pPr>
      <w:r w:rsidRPr="00BA02FA">
        <w:rPr>
          <w:sz w:val="28"/>
          <w:szCs w:val="28"/>
        </w:rPr>
        <w:t xml:space="preserve">          </w:t>
      </w:r>
      <w:r w:rsidR="00B04B6E" w:rsidRPr="00BA02FA">
        <w:rPr>
          <w:sz w:val="28"/>
          <w:szCs w:val="28"/>
          <w:u w:val="single"/>
        </w:rPr>
        <w:t>Министерства обороны</w:t>
      </w:r>
      <w:r>
        <w:rPr>
          <w:sz w:val="28"/>
          <w:szCs w:val="28"/>
          <w:u w:val="single"/>
        </w:rPr>
        <w:t xml:space="preserve"> РФ</w:t>
      </w:r>
    </w:p>
    <w:p w:rsidR="00BA02FA" w:rsidRPr="00BA02FA" w:rsidRDefault="00D81B2A" w:rsidP="00D81B2A">
      <w:pPr>
        <w:spacing w:line="240" w:lineRule="atLeast"/>
        <w:ind w:left="566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119160, </w:t>
      </w:r>
      <w:r w:rsidR="00BA02FA" w:rsidRPr="00BA02FA">
        <w:rPr>
          <w:sz w:val="28"/>
          <w:szCs w:val="28"/>
          <w:u w:val="single"/>
        </w:rPr>
        <w:t xml:space="preserve">г. Москва, ул. Знаменка, д.19 </w:t>
      </w:r>
    </w:p>
    <w:p w:rsidR="00B04B6E" w:rsidRPr="00BA02FA" w:rsidRDefault="00B04B6E" w:rsidP="00BA02FA">
      <w:pPr>
        <w:spacing w:line="240" w:lineRule="atLeast"/>
        <w:ind w:left="4956"/>
        <w:rPr>
          <w:rFonts w:asciiTheme="minorHAnsi" w:hAnsiTheme="minorHAnsi" w:cs="TimesNewRomanPS-BoldMT"/>
          <w:b/>
          <w:bCs/>
          <w:sz w:val="28"/>
          <w:szCs w:val="28"/>
        </w:rPr>
      </w:pPr>
    </w:p>
    <w:p w:rsidR="00B04B6E" w:rsidRDefault="00B04B6E" w:rsidP="00B04B6E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Дело №</w:t>
      </w:r>
      <w:r w:rsidR="00A65133" w:rsidRPr="00BA02FA">
        <w:rPr>
          <w:sz w:val="28"/>
          <w:szCs w:val="28"/>
        </w:rPr>
        <w:t xml:space="preserve"> </w:t>
      </w:r>
      <w:r w:rsidR="00A65133" w:rsidRPr="00FD0CAB">
        <w:rPr>
          <w:sz w:val="28"/>
          <w:szCs w:val="28"/>
        </w:rPr>
        <w:t xml:space="preserve"> 2-93/2013 ~ М-126/2013</w:t>
      </w:r>
    </w:p>
    <w:p w:rsidR="00182259" w:rsidRPr="00A65133" w:rsidRDefault="00182259" w:rsidP="00182259">
      <w:pPr>
        <w:autoSpaceDE w:val="0"/>
        <w:autoSpaceDN w:val="0"/>
        <w:adjustRightInd w:val="0"/>
        <w:jc w:val="center"/>
        <w:rPr>
          <w:rFonts w:asciiTheme="minorHAnsi" w:hAnsiTheme="minorHAnsi" w:cs="TimesNewRomanPS-BoldMT"/>
          <w:b/>
          <w:bCs/>
          <w:sz w:val="24"/>
          <w:szCs w:val="24"/>
        </w:rPr>
      </w:pPr>
    </w:p>
    <w:p w:rsidR="00182259" w:rsidRPr="00A65133" w:rsidRDefault="00182259" w:rsidP="00182259">
      <w:pPr>
        <w:autoSpaceDE w:val="0"/>
        <w:autoSpaceDN w:val="0"/>
        <w:adjustRightInd w:val="0"/>
        <w:jc w:val="center"/>
        <w:rPr>
          <w:rFonts w:asciiTheme="minorHAnsi" w:hAnsiTheme="minorHAnsi" w:cs="TimesNewRomanPS-BoldMT"/>
          <w:b/>
          <w:bCs/>
          <w:sz w:val="24"/>
          <w:szCs w:val="24"/>
        </w:rPr>
      </w:pPr>
    </w:p>
    <w:p w:rsidR="00B04B6E" w:rsidRDefault="00B04B6E" w:rsidP="0018225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ХОДАТАЙСТВО</w:t>
      </w:r>
    </w:p>
    <w:p w:rsidR="00B04B6E" w:rsidRDefault="00B04B6E" w:rsidP="00A6513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о приобщении к делу дополнительных доказательств</w:t>
      </w:r>
    </w:p>
    <w:p w:rsidR="00A65133" w:rsidRDefault="00A65133" w:rsidP="00A6513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A65133" w:rsidRPr="00BA02FA" w:rsidRDefault="00A65133" w:rsidP="000275F0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BA02FA">
        <w:rPr>
          <w:rFonts w:asciiTheme="minorHAnsi" w:hAnsiTheme="minorHAnsi" w:cstheme="minorHAnsi"/>
          <w:sz w:val="28"/>
          <w:szCs w:val="28"/>
        </w:rPr>
        <w:t>Мною, истцом</w:t>
      </w:r>
      <w:r w:rsidR="00745D7F">
        <w:rPr>
          <w:rFonts w:asciiTheme="minorHAnsi" w:hAnsiTheme="minorHAnsi" w:cstheme="minorHAnsi"/>
          <w:sz w:val="28"/>
          <w:szCs w:val="28"/>
        </w:rPr>
        <w:t xml:space="preserve"> ХХХХХХХ</w:t>
      </w:r>
      <w:r w:rsidRPr="00BA02FA">
        <w:rPr>
          <w:rFonts w:asciiTheme="minorHAnsi" w:hAnsiTheme="minorHAnsi" w:cstheme="minorHAnsi"/>
          <w:sz w:val="28"/>
          <w:szCs w:val="28"/>
        </w:rPr>
        <w:t xml:space="preserve">, в Тихоокеанский флотский военный суд </w:t>
      </w:r>
      <w:r w:rsidR="00B04B6E" w:rsidRPr="00BA02FA">
        <w:rPr>
          <w:rFonts w:asciiTheme="minorHAnsi" w:hAnsiTheme="minorHAnsi" w:cstheme="minorHAnsi"/>
          <w:sz w:val="28"/>
          <w:szCs w:val="28"/>
        </w:rPr>
        <w:t xml:space="preserve">подана апелляционная жалоба на решение </w:t>
      </w:r>
      <w:r w:rsidRPr="00BA02FA">
        <w:rPr>
          <w:rFonts w:asciiTheme="minorHAnsi" w:hAnsiTheme="minorHAnsi" w:cstheme="minorHAnsi"/>
          <w:sz w:val="28"/>
          <w:szCs w:val="28"/>
        </w:rPr>
        <w:t>Владивостокского гарнизонного военного суда</w:t>
      </w:r>
      <w:r w:rsidR="000275F0" w:rsidRPr="00BA02FA">
        <w:rPr>
          <w:rFonts w:asciiTheme="minorHAnsi" w:hAnsiTheme="minorHAnsi" w:cstheme="minorHAnsi"/>
          <w:sz w:val="28"/>
          <w:szCs w:val="28"/>
        </w:rPr>
        <w:t xml:space="preserve"> о</w:t>
      </w:r>
      <w:r w:rsidR="00B04B6E" w:rsidRPr="00BA02FA">
        <w:rPr>
          <w:rFonts w:asciiTheme="minorHAnsi" w:hAnsiTheme="minorHAnsi" w:cstheme="minorHAnsi"/>
          <w:sz w:val="28"/>
          <w:szCs w:val="28"/>
        </w:rPr>
        <w:t>т</w:t>
      </w:r>
      <w:r w:rsidRPr="00BA02FA">
        <w:rPr>
          <w:rFonts w:asciiTheme="minorHAnsi" w:hAnsiTheme="minorHAnsi" w:cstheme="minorHAnsi"/>
          <w:sz w:val="28"/>
          <w:szCs w:val="28"/>
        </w:rPr>
        <w:t xml:space="preserve"> 15</w:t>
      </w:r>
      <w:r w:rsidR="00B04B6E" w:rsidRPr="00BA02FA">
        <w:rPr>
          <w:rFonts w:asciiTheme="minorHAnsi" w:hAnsiTheme="minorHAnsi" w:cstheme="minorHAnsi"/>
          <w:sz w:val="28"/>
          <w:szCs w:val="28"/>
        </w:rPr>
        <w:t>.</w:t>
      </w:r>
      <w:r w:rsidRPr="00BA02FA">
        <w:rPr>
          <w:rFonts w:asciiTheme="minorHAnsi" w:hAnsiTheme="minorHAnsi" w:cstheme="minorHAnsi"/>
          <w:sz w:val="28"/>
          <w:szCs w:val="28"/>
        </w:rPr>
        <w:t xml:space="preserve">февраля 2013 года </w:t>
      </w:r>
      <w:r w:rsidR="00B04B6E" w:rsidRPr="00BA02FA">
        <w:rPr>
          <w:rFonts w:asciiTheme="minorHAnsi" w:hAnsiTheme="minorHAnsi" w:cstheme="minorHAnsi"/>
          <w:sz w:val="28"/>
          <w:szCs w:val="28"/>
        </w:rPr>
        <w:t xml:space="preserve">по делу № </w:t>
      </w:r>
      <w:r w:rsidRPr="00BA02FA">
        <w:rPr>
          <w:rFonts w:asciiTheme="minorHAnsi" w:hAnsiTheme="minorHAnsi" w:cstheme="minorHAnsi"/>
          <w:sz w:val="28"/>
          <w:szCs w:val="28"/>
        </w:rPr>
        <w:t>2-93/2013 ~ М-126/2013</w:t>
      </w:r>
      <w:r w:rsidR="00B04B6E" w:rsidRPr="00BA02FA">
        <w:rPr>
          <w:rFonts w:asciiTheme="minorHAnsi" w:hAnsiTheme="minorHAnsi" w:cstheme="minorHAnsi"/>
          <w:sz w:val="28"/>
          <w:szCs w:val="28"/>
        </w:rPr>
        <w:t xml:space="preserve"> по</w:t>
      </w:r>
      <w:r w:rsidRPr="00BA02FA">
        <w:rPr>
          <w:rFonts w:asciiTheme="minorHAnsi" w:hAnsiTheme="minorHAnsi" w:cstheme="minorHAnsi"/>
          <w:sz w:val="28"/>
          <w:szCs w:val="28"/>
        </w:rPr>
        <w:t xml:space="preserve"> </w:t>
      </w:r>
      <w:r w:rsidR="00B04B6E" w:rsidRPr="00BA02FA">
        <w:rPr>
          <w:rFonts w:asciiTheme="minorHAnsi" w:hAnsiTheme="minorHAnsi" w:cstheme="minorHAnsi"/>
          <w:sz w:val="28"/>
          <w:szCs w:val="28"/>
        </w:rPr>
        <w:t xml:space="preserve">заявлению </w:t>
      </w:r>
      <w:r w:rsidRPr="00BA02FA">
        <w:rPr>
          <w:rFonts w:asciiTheme="minorHAnsi" w:hAnsiTheme="minorHAnsi" w:cstheme="minorHAnsi"/>
          <w:sz w:val="28"/>
          <w:szCs w:val="28"/>
        </w:rPr>
        <w:t>об оспаривании неправомерных действий Министра обороны Российской Федерации  и руководителя ФКУ "Единый расчетный центр Министерства обороны РФ", связанных с увольнением</w:t>
      </w:r>
      <w:r w:rsidRPr="00BA02F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A02FA">
        <w:rPr>
          <w:rFonts w:asciiTheme="minorHAnsi" w:hAnsiTheme="minorHAnsi" w:cstheme="minorHAnsi"/>
          <w:sz w:val="28"/>
          <w:szCs w:val="28"/>
        </w:rPr>
        <w:t xml:space="preserve">и исключением из списков личного состава. </w:t>
      </w:r>
      <w:proofErr w:type="gramEnd"/>
    </w:p>
    <w:p w:rsidR="000275F0" w:rsidRPr="00BA02FA" w:rsidRDefault="000275F0" w:rsidP="000275F0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275F0" w:rsidRPr="00BA02FA" w:rsidRDefault="00B04B6E" w:rsidP="00E16233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При рассмотрении дела судом первой инстанции не были установлены следующие</w:t>
      </w:r>
      <w:r w:rsidR="000275F0" w:rsidRPr="00BA02FA">
        <w:rPr>
          <w:rFonts w:asciiTheme="minorHAnsi" w:hAnsiTheme="minorHAnsi" w:cstheme="minorHAnsi"/>
          <w:sz w:val="28"/>
          <w:szCs w:val="28"/>
        </w:rPr>
        <w:t xml:space="preserve"> </w:t>
      </w:r>
      <w:r w:rsidRPr="00BA02FA">
        <w:rPr>
          <w:rFonts w:asciiTheme="minorHAnsi" w:hAnsiTheme="minorHAnsi" w:cstheme="minorHAnsi"/>
          <w:sz w:val="28"/>
          <w:szCs w:val="28"/>
        </w:rPr>
        <w:t>имеющие значение для дела обстоятельства</w:t>
      </w:r>
      <w:r w:rsidR="000275F0" w:rsidRPr="00BA02FA">
        <w:rPr>
          <w:rFonts w:asciiTheme="minorHAnsi" w:hAnsiTheme="minorHAnsi" w:cstheme="minorHAnsi"/>
          <w:sz w:val="28"/>
          <w:szCs w:val="28"/>
        </w:rPr>
        <w:t>:</w:t>
      </w:r>
    </w:p>
    <w:p w:rsidR="000275F0" w:rsidRPr="00BA02FA" w:rsidRDefault="000275F0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1.Правовые последствия неверного указания воинской должности в приказе Министра обороны РФ № 2261 от 30 ноября 2012 года.</w:t>
      </w:r>
    </w:p>
    <w:p w:rsidR="000275F0" w:rsidRPr="00BA02FA" w:rsidRDefault="000275F0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2. Факт неполного и несвоевременного расчета по денежному довольствию увольняемого военнослужащего.</w:t>
      </w:r>
    </w:p>
    <w:p w:rsidR="000275F0" w:rsidRPr="00BA02FA" w:rsidRDefault="000275F0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:rsidR="000275F0" w:rsidRPr="00BA02FA" w:rsidRDefault="00B04B6E" w:rsidP="00E16233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Указанные фактические обстоятельства могут быть установлены при исследовании</w:t>
      </w:r>
      <w:r w:rsidR="000275F0" w:rsidRPr="00BA02FA">
        <w:rPr>
          <w:rFonts w:asciiTheme="minorHAnsi" w:hAnsiTheme="minorHAnsi" w:cstheme="minorHAnsi"/>
          <w:sz w:val="28"/>
          <w:szCs w:val="28"/>
        </w:rPr>
        <w:t xml:space="preserve"> следующих доказательств:</w:t>
      </w:r>
    </w:p>
    <w:p w:rsidR="000275F0" w:rsidRPr="00BA02FA" w:rsidRDefault="000275F0" w:rsidP="000275F0">
      <w:pPr>
        <w:pStyle w:val="aa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lastRenderedPageBreak/>
        <w:t>Уведомление Центра социального обеспечения военного комиссариата Приморского края</w:t>
      </w:r>
      <w:r w:rsidR="00E16233" w:rsidRPr="00BA02FA">
        <w:rPr>
          <w:rFonts w:asciiTheme="minorHAnsi" w:hAnsiTheme="minorHAnsi" w:cstheme="minorHAnsi"/>
          <w:sz w:val="28"/>
          <w:szCs w:val="28"/>
        </w:rPr>
        <w:t xml:space="preserve"> исх. № Яп-86753/1060 от 27 марта 2013 г.</w:t>
      </w:r>
      <w:r w:rsidRPr="00BA02FA">
        <w:rPr>
          <w:rFonts w:asciiTheme="minorHAnsi" w:hAnsiTheme="minorHAnsi" w:cstheme="minorHAnsi"/>
          <w:sz w:val="28"/>
          <w:szCs w:val="28"/>
        </w:rPr>
        <w:t xml:space="preserve"> о неверном указании воинской должности в приказе Министра обороны РФ № 2261 от 30 ноября 2012 года.</w:t>
      </w:r>
    </w:p>
    <w:p w:rsidR="000275F0" w:rsidRPr="00BA02FA" w:rsidRDefault="000275F0" w:rsidP="000275F0">
      <w:pPr>
        <w:pStyle w:val="aa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Уведомление Центра социального обеспечения военного комиссариата Приморского края</w:t>
      </w:r>
      <w:r w:rsidR="00E16233" w:rsidRPr="00BA02FA">
        <w:rPr>
          <w:rFonts w:asciiTheme="minorHAnsi" w:hAnsiTheme="minorHAnsi" w:cstheme="minorHAnsi"/>
          <w:sz w:val="28"/>
          <w:szCs w:val="28"/>
        </w:rPr>
        <w:t xml:space="preserve"> исх. № Яп-86753/1059 от 27 марта 2013 </w:t>
      </w:r>
      <w:r w:rsidRPr="00BA02FA">
        <w:rPr>
          <w:rFonts w:asciiTheme="minorHAnsi" w:hAnsiTheme="minorHAnsi" w:cstheme="minorHAnsi"/>
          <w:sz w:val="28"/>
          <w:szCs w:val="28"/>
        </w:rPr>
        <w:t xml:space="preserve"> о необходимости проведения перерасчета денежн</w:t>
      </w:r>
      <w:r w:rsidR="00E16233" w:rsidRPr="00BA02FA">
        <w:rPr>
          <w:rFonts w:asciiTheme="minorHAnsi" w:hAnsiTheme="minorHAnsi" w:cstheme="minorHAnsi"/>
          <w:sz w:val="28"/>
          <w:szCs w:val="28"/>
        </w:rPr>
        <w:t>ого довольствия военнослужащего, в части касающейся процентной надбавки за выслугу лет,</w:t>
      </w:r>
      <w:r w:rsidRPr="00BA02FA">
        <w:rPr>
          <w:rFonts w:asciiTheme="minorHAnsi" w:hAnsiTheme="minorHAnsi" w:cstheme="minorHAnsi"/>
          <w:sz w:val="28"/>
          <w:szCs w:val="28"/>
        </w:rPr>
        <w:t xml:space="preserve"> производстве выплат и оформления нового денежного аттестата</w:t>
      </w:r>
      <w:r w:rsidR="00E16233" w:rsidRPr="00BA02FA">
        <w:rPr>
          <w:rFonts w:asciiTheme="minorHAnsi" w:hAnsiTheme="minorHAnsi" w:cstheme="minorHAnsi"/>
          <w:sz w:val="28"/>
          <w:szCs w:val="28"/>
        </w:rPr>
        <w:t>.</w:t>
      </w:r>
    </w:p>
    <w:p w:rsidR="00E16233" w:rsidRPr="00BA02FA" w:rsidRDefault="00E16233" w:rsidP="00E16233">
      <w:pPr>
        <w:autoSpaceDE w:val="0"/>
        <w:autoSpaceDN w:val="0"/>
        <w:adjustRightInd w:val="0"/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</w:p>
    <w:p w:rsidR="00E16233" w:rsidRPr="00BA02FA" w:rsidRDefault="00E16233" w:rsidP="00E16233">
      <w:pPr>
        <w:autoSpaceDE w:val="0"/>
        <w:autoSpaceDN w:val="0"/>
        <w:adjustRightInd w:val="0"/>
        <w:ind w:left="360" w:firstLine="348"/>
        <w:jc w:val="both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Указанные доказательства не могли быть представлены в суд первой инстанции по причинам, не зависящим от заявителя, а именно, по срокам рассмотрения материалов пенсионного дела центром социального обеспечения военного комиссариата Приморского края.</w:t>
      </w:r>
    </w:p>
    <w:p w:rsidR="00B04B6E" w:rsidRPr="00BA02FA" w:rsidRDefault="00B04B6E" w:rsidP="00E1623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:rsidR="00B04B6E" w:rsidRPr="00BA02FA" w:rsidRDefault="00B04B6E" w:rsidP="0088102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 xml:space="preserve">На основании изложенного, руководствуясь </w:t>
      </w:r>
      <w:r w:rsidR="00E16233" w:rsidRPr="00BA02FA">
        <w:rPr>
          <w:rFonts w:asciiTheme="minorHAnsi" w:hAnsiTheme="minorHAnsi" w:cstheme="minorHAnsi"/>
          <w:sz w:val="28"/>
          <w:szCs w:val="28"/>
        </w:rPr>
        <w:t>статьей</w:t>
      </w:r>
      <w:r w:rsidRPr="00BA02FA">
        <w:rPr>
          <w:rFonts w:asciiTheme="minorHAnsi" w:hAnsiTheme="minorHAnsi" w:cstheme="minorHAnsi"/>
          <w:sz w:val="28"/>
          <w:szCs w:val="28"/>
        </w:rPr>
        <w:t xml:space="preserve"> </w:t>
      </w:r>
      <w:r w:rsidR="00E16233" w:rsidRPr="00BA02FA">
        <w:rPr>
          <w:rFonts w:asciiTheme="minorHAnsi" w:hAnsiTheme="minorHAnsi" w:cstheme="minorHAnsi"/>
          <w:sz w:val="28"/>
          <w:szCs w:val="28"/>
        </w:rPr>
        <w:t>327.1 Гражданского</w:t>
      </w:r>
      <w:r w:rsidRPr="00BA02FA">
        <w:rPr>
          <w:rFonts w:asciiTheme="minorHAnsi" w:hAnsiTheme="minorHAnsi" w:cstheme="minorHAnsi"/>
          <w:sz w:val="28"/>
          <w:szCs w:val="28"/>
        </w:rPr>
        <w:t xml:space="preserve"> процессуального кодекса Российской Федерации,</w:t>
      </w:r>
    </w:p>
    <w:p w:rsidR="00E16233" w:rsidRPr="00BA02FA" w:rsidRDefault="00E16233" w:rsidP="00E1623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B04B6E" w:rsidRPr="00BA02FA" w:rsidRDefault="00B04B6E" w:rsidP="00E1623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02FA">
        <w:rPr>
          <w:rFonts w:asciiTheme="minorHAnsi" w:hAnsiTheme="minorHAnsi" w:cstheme="minorHAnsi"/>
          <w:b/>
          <w:sz w:val="28"/>
          <w:szCs w:val="28"/>
        </w:rPr>
        <w:t>ПРОШУ</w:t>
      </w:r>
    </w:p>
    <w:p w:rsidR="00E16233" w:rsidRPr="00BA02FA" w:rsidRDefault="00E16233" w:rsidP="00E1623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B04B6E" w:rsidRPr="00BA02FA" w:rsidRDefault="00B04B6E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 xml:space="preserve">приобщить к материалам дела № </w:t>
      </w:r>
      <w:r w:rsidR="00E16233" w:rsidRPr="00BA02FA">
        <w:rPr>
          <w:rFonts w:asciiTheme="minorHAnsi" w:hAnsiTheme="minorHAnsi" w:cstheme="minorHAnsi"/>
          <w:sz w:val="28"/>
          <w:szCs w:val="28"/>
        </w:rPr>
        <w:t xml:space="preserve">2-93/2013 ~ М-126/2013 </w:t>
      </w:r>
      <w:r w:rsidRPr="00BA02FA">
        <w:rPr>
          <w:rFonts w:asciiTheme="minorHAnsi" w:hAnsiTheme="minorHAnsi" w:cstheme="minorHAnsi"/>
          <w:sz w:val="28"/>
          <w:szCs w:val="28"/>
        </w:rPr>
        <w:t>следующие доказательства</w:t>
      </w:r>
      <w:r w:rsidR="00E16233" w:rsidRPr="00BA02FA">
        <w:rPr>
          <w:rFonts w:asciiTheme="minorHAnsi" w:hAnsiTheme="minorHAnsi" w:cstheme="minorHAnsi"/>
          <w:sz w:val="28"/>
          <w:szCs w:val="28"/>
        </w:rPr>
        <w:t>:</w:t>
      </w:r>
    </w:p>
    <w:p w:rsidR="0088102A" w:rsidRPr="00BA02FA" w:rsidRDefault="00E16233" w:rsidP="00E16233">
      <w:pPr>
        <w:pStyle w:val="aa"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Уведомление Центра социального обеспечения военного комиссариата Приморского края исх. № Яп-86753/1060 от 27 марта 2013 г</w:t>
      </w:r>
      <w:r w:rsidR="0088102A" w:rsidRPr="00BA02FA">
        <w:rPr>
          <w:rFonts w:asciiTheme="minorHAnsi" w:hAnsiTheme="minorHAnsi" w:cstheme="minorHAnsi"/>
          <w:sz w:val="28"/>
          <w:szCs w:val="28"/>
        </w:rPr>
        <w:t>.</w:t>
      </w:r>
    </w:p>
    <w:p w:rsidR="00E16233" w:rsidRPr="00BA02FA" w:rsidRDefault="00E16233" w:rsidP="00B04B6E">
      <w:pPr>
        <w:pStyle w:val="aa"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Уведомление Центра социального обеспечения военного комиссариата Приморского края исх. № Яп-86753/1059 от 27 марта 2013</w:t>
      </w:r>
      <w:r w:rsidR="0088102A" w:rsidRPr="00BA02FA">
        <w:rPr>
          <w:rFonts w:asciiTheme="minorHAnsi" w:hAnsiTheme="minorHAnsi" w:cstheme="minorHAnsi"/>
          <w:sz w:val="28"/>
          <w:szCs w:val="28"/>
        </w:rPr>
        <w:t xml:space="preserve"> г.</w:t>
      </w:r>
      <w:r w:rsidRPr="00BA02FA">
        <w:rPr>
          <w:rFonts w:asciiTheme="minorHAnsi" w:hAnsiTheme="minorHAnsi" w:cstheme="minorHAnsi"/>
          <w:sz w:val="28"/>
          <w:szCs w:val="28"/>
        </w:rPr>
        <w:t xml:space="preserve"> </w:t>
      </w:r>
      <w:r w:rsidR="0088102A" w:rsidRPr="00BA02FA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8102A" w:rsidRPr="00BA02FA" w:rsidRDefault="0088102A" w:rsidP="0088102A">
      <w:pPr>
        <w:pStyle w:val="aa"/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8"/>
          <w:szCs w:val="28"/>
        </w:rPr>
      </w:pPr>
    </w:p>
    <w:p w:rsidR="0088102A" w:rsidRPr="00BA02FA" w:rsidRDefault="0088102A" w:rsidP="0088102A">
      <w:pPr>
        <w:pStyle w:val="aa"/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Приобщение указанных доказательств не влечет за собой изменения характера и сути заявленных требований.</w:t>
      </w:r>
    </w:p>
    <w:p w:rsidR="00E16233" w:rsidRPr="00BA02FA" w:rsidRDefault="00E16233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:rsidR="00B04B6E" w:rsidRPr="00BA02FA" w:rsidRDefault="00B04B6E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>Приложения: всего</w:t>
      </w:r>
      <w:r w:rsidR="0088102A" w:rsidRPr="00BA02FA">
        <w:rPr>
          <w:rFonts w:asciiTheme="minorHAnsi" w:hAnsiTheme="minorHAnsi" w:cstheme="minorHAnsi"/>
          <w:sz w:val="28"/>
          <w:szCs w:val="28"/>
        </w:rPr>
        <w:t xml:space="preserve"> два</w:t>
      </w:r>
      <w:r w:rsidRPr="00BA02FA">
        <w:rPr>
          <w:rFonts w:asciiTheme="minorHAnsi" w:hAnsiTheme="minorHAnsi" w:cstheme="minorHAnsi"/>
          <w:sz w:val="28"/>
          <w:szCs w:val="28"/>
        </w:rPr>
        <w:t xml:space="preserve"> </w:t>
      </w:r>
      <w:r w:rsidR="0088102A" w:rsidRPr="00BA02FA">
        <w:rPr>
          <w:rFonts w:asciiTheme="minorHAnsi" w:hAnsiTheme="minorHAnsi" w:cstheme="minorHAnsi"/>
          <w:sz w:val="28"/>
          <w:szCs w:val="28"/>
        </w:rPr>
        <w:t>документа</w:t>
      </w:r>
      <w:r w:rsidRPr="00BA02FA">
        <w:rPr>
          <w:rFonts w:asciiTheme="minorHAnsi" w:hAnsiTheme="minorHAnsi" w:cstheme="minorHAnsi"/>
          <w:sz w:val="28"/>
          <w:szCs w:val="28"/>
        </w:rPr>
        <w:t xml:space="preserve"> на</w:t>
      </w:r>
      <w:r w:rsidR="0088102A" w:rsidRPr="00BA02FA">
        <w:rPr>
          <w:rFonts w:asciiTheme="minorHAnsi" w:hAnsiTheme="minorHAnsi" w:cstheme="minorHAnsi"/>
          <w:sz w:val="28"/>
          <w:szCs w:val="28"/>
        </w:rPr>
        <w:t xml:space="preserve"> 5</w:t>
      </w:r>
      <w:r w:rsidRPr="00BA02FA">
        <w:rPr>
          <w:rFonts w:asciiTheme="minorHAnsi" w:hAnsiTheme="minorHAnsi" w:cstheme="minorHAnsi"/>
          <w:sz w:val="28"/>
          <w:szCs w:val="28"/>
        </w:rPr>
        <w:t xml:space="preserve"> листах, в том числе:</w:t>
      </w:r>
    </w:p>
    <w:p w:rsidR="00BA02FA" w:rsidRPr="00BA02FA" w:rsidRDefault="00BA02FA" w:rsidP="00B04B6E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:rsidR="0088102A" w:rsidRDefault="00B04B6E" w:rsidP="0088102A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 xml:space="preserve">1. </w:t>
      </w:r>
      <w:r w:rsidR="0088102A" w:rsidRPr="00BA02FA">
        <w:rPr>
          <w:rFonts w:asciiTheme="minorHAnsi" w:hAnsiTheme="minorHAnsi" w:cstheme="minorHAnsi"/>
          <w:sz w:val="28"/>
          <w:szCs w:val="28"/>
        </w:rPr>
        <w:t>Уведомление Центра социального обеспечения военного комиссариата Приморского края исх. № Яп-86753/1060 от 27 марта 2013 г.- 4 экз. на 1 листе каждый – в материалы дела -1 экз., лицам</w:t>
      </w:r>
      <w:proofErr w:type="gramStart"/>
      <w:r w:rsidR="0088102A" w:rsidRPr="00BA02FA">
        <w:rPr>
          <w:rFonts w:asciiTheme="minorHAnsi" w:hAnsiTheme="minorHAnsi" w:cstheme="minorHAnsi"/>
          <w:sz w:val="28"/>
          <w:szCs w:val="28"/>
        </w:rPr>
        <w:t xml:space="preserve"> .</w:t>
      </w:r>
      <w:proofErr w:type="gramEnd"/>
      <w:r w:rsidR="0088102A" w:rsidRPr="00BA02FA">
        <w:rPr>
          <w:rFonts w:asciiTheme="minorHAnsi" w:hAnsiTheme="minorHAnsi" w:cstheme="minorHAnsi"/>
          <w:sz w:val="28"/>
          <w:szCs w:val="28"/>
        </w:rPr>
        <w:t xml:space="preserve"> участвующим в деле – 3 экз.</w:t>
      </w:r>
    </w:p>
    <w:p w:rsidR="00BA02FA" w:rsidRPr="00BA02FA" w:rsidRDefault="00BA02FA" w:rsidP="0088102A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:rsidR="00B04B6E" w:rsidRPr="00BA02FA" w:rsidRDefault="00B04B6E" w:rsidP="0088102A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BA02FA">
        <w:rPr>
          <w:rFonts w:asciiTheme="minorHAnsi" w:hAnsiTheme="minorHAnsi" w:cstheme="minorHAnsi"/>
          <w:sz w:val="28"/>
          <w:szCs w:val="28"/>
        </w:rPr>
        <w:t xml:space="preserve">2. </w:t>
      </w:r>
      <w:r w:rsidR="0088102A" w:rsidRPr="00BA02FA">
        <w:rPr>
          <w:rFonts w:asciiTheme="minorHAnsi" w:hAnsiTheme="minorHAnsi" w:cstheme="minorHAnsi"/>
          <w:sz w:val="28"/>
          <w:szCs w:val="28"/>
        </w:rPr>
        <w:t xml:space="preserve">Уведомление Центра социального обеспечения военного комиссариата Приморского края исх. № Яп-86753/1059 от 27 марта 2013 – 1 </w:t>
      </w:r>
      <w:r w:rsidR="00BA02FA" w:rsidRPr="00BA02FA">
        <w:rPr>
          <w:rFonts w:asciiTheme="minorHAnsi" w:hAnsiTheme="minorHAnsi" w:cstheme="minorHAnsi"/>
          <w:sz w:val="28"/>
          <w:szCs w:val="28"/>
        </w:rPr>
        <w:t>экз. в материалы дела</w:t>
      </w:r>
      <w:r w:rsidRPr="00BA02FA">
        <w:rPr>
          <w:rFonts w:asciiTheme="minorHAnsi" w:hAnsiTheme="minorHAnsi" w:cstheme="minorHAnsi"/>
          <w:sz w:val="28"/>
          <w:szCs w:val="28"/>
        </w:rPr>
        <w:t>.</w:t>
      </w:r>
    </w:p>
    <w:p w:rsidR="00BA02FA" w:rsidRDefault="00BA02FA" w:rsidP="00B04B6E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:rsidR="00B04B6E" w:rsidRPr="00BA02FA" w:rsidRDefault="00BA02FA" w:rsidP="00B04B6E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BA02FA">
        <w:rPr>
          <w:rFonts w:ascii="TimesNewRomanPSMT" w:hAnsi="TimesNewRomanPSMT" w:cs="TimesNewRomanPSMT"/>
          <w:sz w:val="24"/>
          <w:szCs w:val="24"/>
          <w:u w:val="single"/>
        </w:rPr>
        <w:t>"10"  апреля 2013</w:t>
      </w:r>
      <w:r w:rsidR="00B04B6E" w:rsidRPr="00BA02FA">
        <w:rPr>
          <w:rFonts w:ascii="TimesNewRomanPSMT" w:hAnsi="TimesNewRomanPSMT" w:cs="TimesNewRomanPSMT"/>
          <w:sz w:val="24"/>
          <w:szCs w:val="24"/>
          <w:u w:val="single"/>
        </w:rPr>
        <w:t xml:space="preserve"> г.</w:t>
      </w:r>
    </w:p>
    <w:p w:rsidR="00B04B6E" w:rsidRDefault="00B04B6E" w:rsidP="00B04B6E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(дата) (месяц) (год)</w:t>
      </w:r>
    </w:p>
    <w:p w:rsidR="00BA02FA" w:rsidRDefault="00BA02FA" w:rsidP="00B04B6E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:rsidR="00BA02FA" w:rsidRDefault="00BA02FA" w:rsidP="00B04B6E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:rsidR="00B04B6E" w:rsidRDefault="00BA02FA" w:rsidP="00BA02FA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__________/Архипов Е.В.</w:t>
      </w:r>
      <w:r w:rsidR="00B04B6E">
        <w:rPr>
          <w:rFonts w:ascii="TimesNewRomanPSMT" w:hAnsi="TimesNewRomanPSMT" w:cs="TimesNewRomanPSMT"/>
          <w:sz w:val="24"/>
          <w:szCs w:val="24"/>
        </w:rPr>
        <w:t>/</w:t>
      </w:r>
    </w:p>
    <w:p w:rsidR="005E1CA4" w:rsidRDefault="00B04B6E" w:rsidP="00BA02FA">
      <w:pPr>
        <w:jc w:val="right"/>
      </w:pPr>
      <w:r>
        <w:rPr>
          <w:rFonts w:ascii="TimesNewRomanPS-ItalicMT" w:hAnsi="TimesNewRomanPS-ItalicMT" w:cs="TimesNewRomanPS-ItalicMT"/>
          <w:i/>
          <w:iCs/>
        </w:rPr>
        <w:t>(подпись) (Ф.И.О.)</w:t>
      </w:r>
    </w:p>
    <w:sectPr w:rsidR="005E1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4C34"/>
    <w:multiLevelType w:val="hybridMultilevel"/>
    <w:tmpl w:val="C3CE4B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1D2810"/>
    <w:multiLevelType w:val="hybridMultilevel"/>
    <w:tmpl w:val="37066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47554"/>
    <w:multiLevelType w:val="hybridMultilevel"/>
    <w:tmpl w:val="66BCB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E"/>
    <w:rsid w:val="000275F0"/>
    <w:rsid w:val="00182259"/>
    <w:rsid w:val="00255837"/>
    <w:rsid w:val="0027758E"/>
    <w:rsid w:val="005E1CA4"/>
    <w:rsid w:val="00601605"/>
    <w:rsid w:val="00745D7F"/>
    <w:rsid w:val="00810415"/>
    <w:rsid w:val="0088102A"/>
    <w:rsid w:val="009271BE"/>
    <w:rsid w:val="00A65133"/>
    <w:rsid w:val="00B04B6E"/>
    <w:rsid w:val="00B71673"/>
    <w:rsid w:val="00BA02FA"/>
    <w:rsid w:val="00D81B2A"/>
    <w:rsid w:val="00E16233"/>
    <w:rsid w:val="00E327EA"/>
    <w:rsid w:val="00E4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BE"/>
  </w:style>
  <w:style w:type="paragraph" w:styleId="1">
    <w:name w:val="heading 1"/>
    <w:basedOn w:val="a"/>
    <w:next w:val="a"/>
    <w:link w:val="10"/>
    <w:uiPriority w:val="9"/>
    <w:qFormat/>
    <w:rsid w:val="009271B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1BE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1B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1BE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1BE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1B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1B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1B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1B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1BE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271BE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271BE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271BE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271BE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271B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9271BE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271BE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271BE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9271BE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271BE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271BE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71BE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9271BE"/>
    <w:rPr>
      <w:b/>
      <w:bCs/>
    </w:rPr>
  </w:style>
  <w:style w:type="character" w:styleId="a8">
    <w:name w:val="Emphasis"/>
    <w:uiPriority w:val="20"/>
    <w:qFormat/>
    <w:rsid w:val="009271BE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9271BE"/>
  </w:style>
  <w:style w:type="paragraph" w:styleId="aa">
    <w:name w:val="List Paragraph"/>
    <w:basedOn w:val="a"/>
    <w:uiPriority w:val="34"/>
    <w:qFormat/>
    <w:rsid w:val="009271B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71B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271B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271B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9271BE"/>
    <w:rPr>
      <w:i/>
      <w:iCs/>
    </w:rPr>
  </w:style>
  <w:style w:type="character" w:styleId="ad">
    <w:name w:val="Subtle Emphasis"/>
    <w:uiPriority w:val="19"/>
    <w:qFormat/>
    <w:rsid w:val="009271BE"/>
    <w:rPr>
      <w:i/>
      <w:iCs/>
    </w:rPr>
  </w:style>
  <w:style w:type="character" w:styleId="ae">
    <w:name w:val="Intense Emphasis"/>
    <w:uiPriority w:val="21"/>
    <w:qFormat/>
    <w:rsid w:val="009271B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9271BE"/>
    <w:rPr>
      <w:smallCaps/>
    </w:rPr>
  </w:style>
  <w:style w:type="character" w:styleId="af0">
    <w:name w:val="Intense Reference"/>
    <w:uiPriority w:val="32"/>
    <w:qFormat/>
    <w:rsid w:val="009271BE"/>
    <w:rPr>
      <w:b/>
      <w:bCs/>
      <w:smallCaps/>
    </w:rPr>
  </w:style>
  <w:style w:type="character" w:styleId="af1">
    <w:name w:val="Book Title"/>
    <w:basedOn w:val="a0"/>
    <w:uiPriority w:val="33"/>
    <w:qFormat/>
    <w:rsid w:val="009271B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271BE"/>
    <w:pPr>
      <w:outlineLvl w:val="9"/>
    </w:pPr>
    <w:rPr>
      <w:lang w:bidi="en-US"/>
    </w:rPr>
  </w:style>
  <w:style w:type="paragraph" w:styleId="af3">
    <w:name w:val="Normal (Web)"/>
    <w:basedOn w:val="a"/>
    <w:uiPriority w:val="99"/>
    <w:unhideWhenUsed/>
    <w:rsid w:val="00A651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BE"/>
  </w:style>
  <w:style w:type="paragraph" w:styleId="1">
    <w:name w:val="heading 1"/>
    <w:basedOn w:val="a"/>
    <w:next w:val="a"/>
    <w:link w:val="10"/>
    <w:uiPriority w:val="9"/>
    <w:qFormat/>
    <w:rsid w:val="009271B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1BE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1B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1BE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1BE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1B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1B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1B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1B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1BE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271BE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271BE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271BE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271BE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271B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9271BE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271BE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271BE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9271BE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271BE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271BE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71BE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9271BE"/>
    <w:rPr>
      <w:b/>
      <w:bCs/>
    </w:rPr>
  </w:style>
  <w:style w:type="character" w:styleId="a8">
    <w:name w:val="Emphasis"/>
    <w:uiPriority w:val="20"/>
    <w:qFormat/>
    <w:rsid w:val="009271BE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9271BE"/>
  </w:style>
  <w:style w:type="paragraph" w:styleId="aa">
    <w:name w:val="List Paragraph"/>
    <w:basedOn w:val="a"/>
    <w:uiPriority w:val="34"/>
    <w:qFormat/>
    <w:rsid w:val="009271B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71B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271B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271B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9271BE"/>
    <w:rPr>
      <w:i/>
      <w:iCs/>
    </w:rPr>
  </w:style>
  <w:style w:type="character" w:styleId="ad">
    <w:name w:val="Subtle Emphasis"/>
    <w:uiPriority w:val="19"/>
    <w:qFormat/>
    <w:rsid w:val="009271BE"/>
    <w:rPr>
      <w:i/>
      <w:iCs/>
    </w:rPr>
  </w:style>
  <w:style w:type="character" w:styleId="ae">
    <w:name w:val="Intense Emphasis"/>
    <w:uiPriority w:val="21"/>
    <w:qFormat/>
    <w:rsid w:val="009271B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9271BE"/>
    <w:rPr>
      <w:smallCaps/>
    </w:rPr>
  </w:style>
  <w:style w:type="character" w:styleId="af0">
    <w:name w:val="Intense Reference"/>
    <w:uiPriority w:val="32"/>
    <w:qFormat/>
    <w:rsid w:val="009271BE"/>
    <w:rPr>
      <w:b/>
      <w:bCs/>
      <w:smallCaps/>
    </w:rPr>
  </w:style>
  <w:style w:type="character" w:styleId="af1">
    <w:name w:val="Book Title"/>
    <w:basedOn w:val="a0"/>
    <w:uiPriority w:val="33"/>
    <w:qFormat/>
    <w:rsid w:val="009271B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271BE"/>
    <w:pPr>
      <w:outlineLvl w:val="9"/>
    </w:pPr>
    <w:rPr>
      <w:lang w:bidi="en-US"/>
    </w:rPr>
  </w:style>
  <w:style w:type="paragraph" w:styleId="af3">
    <w:name w:val="Normal (Web)"/>
    <w:basedOn w:val="a"/>
    <w:uiPriority w:val="99"/>
    <w:unhideWhenUsed/>
    <w:rsid w:val="00A651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НОП</dc:creator>
  <cp:keywords/>
  <dc:description/>
  <cp:lastModifiedBy>НОП</cp:lastModifiedBy>
  <cp:revision>9</cp:revision>
  <dcterms:created xsi:type="dcterms:W3CDTF">2013-04-09T22:20:00Z</dcterms:created>
  <dcterms:modified xsi:type="dcterms:W3CDTF">2013-04-09T23:45:00Z</dcterms:modified>
</cp:coreProperties>
</file>