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D74" w:rsidRDefault="00616D74">
      <w:pPr>
        <w:suppressAutoHyphens/>
        <w:jc w:val="right"/>
        <w:rPr>
          <w:rFonts w:ascii="Times New Roman" w:hAnsi="Times New Roman"/>
          <w:sz w:val="24"/>
        </w:rPr>
      </w:pPr>
      <w:r>
        <w:rPr>
          <w:rFonts w:ascii="Times New Roman" w:hAnsi="Times New Roman"/>
          <w:sz w:val="24"/>
        </w:rPr>
        <w:t>Генеральному прокурору  РФ</w:t>
      </w:r>
    </w:p>
    <w:p w:rsidR="00616D74" w:rsidRDefault="00616D74">
      <w:pPr>
        <w:suppressAutoHyphens/>
        <w:jc w:val="center"/>
        <w:rPr>
          <w:rFonts w:ascii="Times New Roman" w:hAnsi="Times New Roman"/>
          <w:sz w:val="24"/>
        </w:rPr>
      </w:pPr>
    </w:p>
    <w:p w:rsidR="00616D74" w:rsidRDefault="00616D74">
      <w:pPr>
        <w:suppressAutoHyphens/>
        <w:jc w:val="center"/>
        <w:rPr>
          <w:rFonts w:ascii="Times New Roman" w:hAnsi="Times New Roman"/>
          <w:sz w:val="24"/>
        </w:rPr>
      </w:pPr>
      <w:r>
        <w:rPr>
          <w:rFonts w:ascii="Times New Roman" w:hAnsi="Times New Roman"/>
          <w:sz w:val="24"/>
        </w:rPr>
        <w:t>Заявление</w:t>
      </w:r>
    </w:p>
    <w:p w:rsidR="00616D74" w:rsidRDefault="00616D74">
      <w:pPr>
        <w:suppressAutoHyphens/>
        <w:ind w:firstLine="708"/>
        <w:jc w:val="both"/>
        <w:rPr>
          <w:rFonts w:ascii="Times New Roman" w:hAnsi="Times New Roman"/>
          <w:sz w:val="24"/>
        </w:rPr>
      </w:pPr>
      <w:r>
        <w:rPr>
          <w:rFonts w:ascii="Times New Roman" w:hAnsi="Times New Roman"/>
          <w:sz w:val="24"/>
        </w:rPr>
        <w:t>Я, гвардии майор ХХХХХ  ХХХХХ  ХХХХ, прохожу военную службу по контракту в Вооружённых силах РФ с 1995 года. В настоящее время нахожусь в распоряжении командира войсковой части ХХХХ в связи с необеспеченностью жильём.</w:t>
      </w:r>
    </w:p>
    <w:p w:rsidR="00616D74" w:rsidRDefault="00616D74">
      <w:pPr>
        <w:suppressAutoHyphens/>
        <w:spacing w:before="240" w:after="0"/>
        <w:jc w:val="both"/>
        <w:rPr>
          <w:rFonts w:ascii="Times New Roman" w:hAnsi="Times New Roman"/>
          <w:sz w:val="24"/>
        </w:rPr>
      </w:pPr>
      <w:r>
        <w:rPr>
          <w:rFonts w:ascii="Times New Roman" w:hAnsi="Times New Roman"/>
          <w:sz w:val="24"/>
        </w:rPr>
        <w:tab/>
        <w:t xml:space="preserve">Согласно п.13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(с изменениями от 15 апреля </w:t>
      </w:r>
      <w:smartTag w:uri="urn:schemas-microsoft-com:office:smarttags" w:element="metricconverter">
        <w:smartTagPr>
          <w:attr w:name="ProductID" w:val="2011 г"/>
        </w:smartTagPr>
        <w:r>
          <w:rPr>
            <w:rFonts w:ascii="Times New Roman" w:hAnsi="Times New Roman"/>
            <w:sz w:val="24"/>
          </w:rPr>
          <w:t>2011 г</w:t>
        </w:r>
      </w:smartTag>
      <w:r>
        <w:rPr>
          <w:rFonts w:ascii="Times New Roman" w:hAnsi="Times New Roman"/>
          <w:sz w:val="24"/>
        </w:rPr>
        <w:t>.), утверждённой приказом МО РФ от 30.09.2010 г.  № 1280,  мне было выписано извещение о распределении жилого помещения №153702 от 10.11.2012 г. на которое отсутствует право собственности РФ. С данным распределением жилого помещения  я согласился  и структурным подразделением уполномоченного органа  было принято решение о заселении жилого помещения  № 2/67 от 12 ноября 2012 года. На основании этого решения между Министерством обороны Российской Федерации (в лице начальника х-ого отдела  Федерального государственного казённого учреждения  «Центральное региональное управление жилищным обеспечением» МО РФ г.ХХХХХХ, ХХХХ ХХХХ ХХХХ, действующей на основании доверенности от 15 сентября 2012 года № 207/657д от Министра обороны Российской Федерации), с одной стороны,  и  мною, ХХХХХ Дмитрием Александровичем, с другой стороны,  был заключён договор пользования жилым помещением от 19.11.2012 года № 2/ХХ.</w:t>
      </w:r>
    </w:p>
    <w:p w:rsidR="00616D74" w:rsidRDefault="00616D74">
      <w:pPr>
        <w:suppressAutoHyphens/>
        <w:spacing w:before="240"/>
        <w:ind w:firstLine="708"/>
        <w:jc w:val="both"/>
        <w:rPr>
          <w:rFonts w:ascii="Times New Roman" w:hAnsi="Times New Roman"/>
          <w:sz w:val="24"/>
        </w:rPr>
      </w:pPr>
      <w:r>
        <w:rPr>
          <w:rFonts w:ascii="Times New Roman" w:hAnsi="Times New Roman"/>
          <w:sz w:val="24"/>
        </w:rPr>
        <w:t>Согласно условиям данного договора уполномоченный орган обязан в срок до 10 дней после его подписания  (с 19 по 29  ноября  2012 года) предоставить мне в пользование распределённое жилое помещение и, далее, зарегистрировать право собственности Российской Федерации в срок до  1 года с момента подписания акта приема-передачи жилого помещения. Однако, данные условия, в части предоставления жилого помещения, уполномоченным органом выполнены не были ни в десятидневный срок, ни до сих пор.</w:t>
      </w:r>
    </w:p>
    <w:p w:rsidR="00616D74" w:rsidRDefault="00616D74">
      <w:pPr>
        <w:suppressAutoHyphens/>
        <w:ind w:firstLine="708"/>
        <w:jc w:val="both"/>
        <w:rPr>
          <w:rFonts w:cs="Calibri"/>
        </w:rPr>
      </w:pPr>
      <w:r>
        <w:rPr>
          <w:rFonts w:ascii="Times New Roman" w:hAnsi="Times New Roman"/>
          <w:sz w:val="24"/>
        </w:rPr>
        <w:t xml:space="preserve">19 февраля 2013 года я был уведомлён о необходимости прибытия в  региональное управление жилищным обеспечением г.Новосибирск. По прибытии в РУЖО  представителем  уполномоченного органа  была предпринята попытка вручить мне  решение о предоставлении  жилого помещения  в собственность, </w:t>
      </w:r>
      <w:r>
        <w:rPr>
          <w:rFonts w:ascii="Times New Roman" w:hAnsi="Times New Roman"/>
          <w:b/>
          <w:sz w:val="24"/>
        </w:rPr>
        <w:t xml:space="preserve">но  при условии </w:t>
      </w:r>
      <w:r>
        <w:rPr>
          <w:rFonts w:ascii="Times New Roman" w:hAnsi="Times New Roman"/>
          <w:sz w:val="24"/>
        </w:rPr>
        <w:t>того, что я заочно распишусь в акте приёма-передачи жилого помещения  к которому ещё не подключено электричество и не подведено водоснабжение (см. фотокопию протокола осмотра жилого помещения в приложении к настоящему заявлению)</w:t>
      </w:r>
      <w:r>
        <w:rPr>
          <w:rFonts w:ascii="Times New Roman" w:hAnsi="Times New Roman"/>
          <w:b/>
          <w:sz w:val="24"/>
        </w:rPr>
        <w:t xml:space="preserve">.  </w:t>
      </w:r>
      <w:r>
        <w:rPr>
          <w:rFonts w:ascii="Times New Roman" w:hAnsi="Times New Roman"/>
          <w:sz w:val="24"/>
        </w:rPr>
        <w:t>Повторная попытка оказать на меня должностное давление повторилась 12 марта, в присутствии свидетеля Спириной Натальи Владимировны, но</w:t>
      </w:r>
      <w:r>
        <w:rPr>
          <w:rFonts w:ascii="Times New Roman" w:hAnsi="Times New Roman"/>
          <w:b/>
          <w:sz w:val="24"/>
        </w:rPr>
        <w:t xml:space="preserve"> на этот раз, я был </w:t>
      </w:r>
      <w:r>
        <w:rPr>
          <w:rFonts w:ascii="Times New Roman" w:hAnsi="Times New Roman"/>
          <w:b/>
          <w:i/>
          <w:sz w:val="24"/>
        </w:rPr>
        <w:t>предупреждён</w:t>
      </w:r>
      <w:r>
        <w:rPr>
          <w:rFonts w:ascii="Times New Roman" w:hAnsi="Times New Roman"/>
          <w:b/>
          <w:sz w:val="24"/>
        </w:rPr>
        <w:t>, что в случае отказа  договор будет аннулирован, а данное жилое помещение перераспределено в пользу других более покладистых военнослужащих.</w:t>
      </w:r>
    </w:p>
    <w:p w:rsidR="00616D74" w:rsidRDefault="00616D74">
      <w:pPr>
        <w:suppressAutoHyphens/>
        <w:spacing w:after="0"/>
        <w:ind w:firstLine="708"/>
        <w:jc w:val="both"/>
        <w:rPr>
          <w:rFonts w:ascii="Times New Roman" w:hAnsi="Times New Roman"/>
          <w:sz w:val="24"/>
        </w:rPr>
      </w:pPr>
      <w:r>
        <w:rPr>
          <w:rFonts w:ascii="Times New Roman" w:hAnsi="Times New Roman"/>
          <w:sz w:val="24"/>
        </w:rPr>
        <w:t xml:space="preserve">Данное предложение было мною проигнорировано. Я не отказался от него (слишком много чести для стороны сделавшей такое предложение), а  именно проигнорировал!  </w:t>
      </w:r>
    </w:p>
    <w:p w:rsidR="00616D74" w:rsidRDefault="00616D74">
      <w:pPr>
        <w:suppressAutoHyphens/>
        <w:ind w:firstLine="708"/>
        <w:jc w:val="both"/>
        <w:rPr>
          <w:rFonts w:ascii="Times New Roman" w:hAnsi="Times New Roman"/>
          <w:sz w:val="24"/>
        </w:rPr>
      </w:pPr>
      <w:r>
        <w:rPr>
          <w:rFonts w:ascii="Times New Roman" w:hAnsi="Times New Roman"/>
          <w:sz w:val="24"/>
        </w:rPr>
        <w:t>Сторона Гражданина согласно условиям договора также обременена обязанностями по приёму в срок не превышающий 10 дней пригодного для  проживания жилого  помещения,  с соответствующим составлением акта приёма-передачи. Выполнить эти  обязанности мне  не представляется возможным, в силу того, что жилое помещение на самом деле непригодно для проживания,  но доказать это   будет необычайно сложно, ведь руководство РУЖО заключившего со мной договор пользования жилым помещением, ровно как и руководство  управляющей организации отказывают в предоставлении официальной  справочной информации по вопросам  сроков завершения ремонтных работ, ведь любая такая информация  сразу же оборачивается против  их самих.</w:t>
      </w:r>
    </w:p>
    <w:p w:rsidR="00616D74" w:rsidRDefault="00616D74">
      <w:pPr>
        <w:suppressAutoHyphens/>
        <w:ind w:firstLine="708"/>
        <w:jc w:val="both"/>
        <w:rPr>
          <w:rFonts w:cs="Calibri"/>
        </w:rPr>
      </w:pPr>
      <w:r>
        <w:rPr>
          <w:rFonts w:ascii="Times New Roman" w:hAnsi="Times New Roman"/>
          <w:sz w:val="24"/>
        </w:rPr>
        <w:t xml:space="preserve">И тогда я  вдруг чётко осознал, что вышеуказанное </w:t>
      </w:r>
      <w:r>
        <w:rPr>
          <w:rFonts w:ascii="Times New Roman" w:hAnsi="Times New Roman"/>
          <w:i/>
          <w:sz w:val="24"/>
        </w:rPr>
        <w:t>предупреждение</w:t>
      </w:r>
      <w:r>
        <w:rPr>
          <w:rFonts w:ascii="Times New Roman" w:hAnsi="Times New Roman"/>
          <w:sz w:val="24"/>
        </w:rPr>
        <w:t xml:space="preserve"> может  обрести  реальную форму… А, что такое возможность получить хорошую квартиру для военнослужащего с в общем то не удавшейся военной карьерой, двумя ясельными детьми и минимальными перспективами достойного трудоустройства на гражданке. При том, это уже третье моё такое «новоселье». Первые два распределения жилого помещения, на  которые я поочерёдно, в установленном порядке, выражал своё  согласие, в результате оказывались тоже фикциями - двойными… В общем то, я не сторонник захламлять деловое пространство сентиментальностями,  поэтому далее текст будет только по существу.</w:t>
      </w:r>
    </w:p>
    <w:p w:rsidR="00616D74" w:rsidRDefault="00616D74">
      <w:pPr>
        <w:suppressAutoHyphens/>
        <w:spacing w:after="0"/>
        <w:ind w:firstLine="708"/>
        <w:jc w:val="both"/>
        <w:rPr>
          <w:rFonts w:ascii="Times New Roman" w:hAnsi="Times New Roman"/>
          <w:sz w:val="24"/>
        </w:rPr>
      </w:pPr>
      <w:r>
        <w:rPr>
          <w:rFonts w:ascii="Times New Roman" w:hAnsi="Times New Roman"/>
          <w:sz w:val="24"/>
        </w:rPr>
        <w:t>До 12 марта, и даже после, все мои  попытки  выяснить позицию уполномоченного органа по поводу  сложившейся ситуации заканчивались разъяснением того, что со своей стороны уполномоченный орган выполнил все обязательства и ни каких претензий к нему  быть не может. Ведь, согласно Закона РФ,  договор найма жилого помещения является правоустанавливающим документом удостоверяющим право Гражданина  РФ на пользование этим жилым помещением и являет собой точку отсчёта обеспеченности  этого  гражданина жильём. Сей договор со мной заключён,  чего же мне ещё от них надо?!</w:t>
      </w:r>
    </w:p>
    <w:p w:rsidR="00616D74" w:rsidRDefault="00616D74">
      <w:pPr>
        <w:suppressAutoHyphens/>
        <w:spacing w:after="0"/>
        <w:ind w:firstLine="708"/>
        <w:jc w:val="both"/>
        <w:rPr>
          <w:rFonts w:ascii="Times New Roman" w:hAnsi="Times New Roman"/>
          <w:sz w:val="24"/>
        </w:rPr>
      </w:pPr>
      <w:r>
        <w:rPr>
          <w:rFonts w:ascii="Times New Roman" w:hAnsi="Times New Roman"/>
          <w:sz w:val="24"/>
        </w:rPr>
        <w:t xml:space="preserve">Также мне было разъяснено, что согласно условиям договора (п.2.1.1.) в обязанности уполномоченного  органа входит предоставление жилого помещения в пользование Гражданина, а не передача его ему по акту приёма-передачи. И мне, чтобы разобраться в этом вопросе сначала необходимо  разграничить в своём понимании значения таких юридически значимых  действий, как «передача имущества» и «предоставление имущества в пользование», при том с очевидным намёком на то, что, мол, факт не выполнения своих обязанностей  по  приёму-передаче  имущества доказывается простым отсутствием оправдательных документов на то, то есть, если не существует соответствующего акта документально отражающего завершённый процесс  приёма-передачи имущества, то значит и самого процесса  приёма-передачи не было вовсе,  а вот доказать факт «не предоставления имущества в пользование», изначально не имеющий подобных условий обязательного документального своего отражения,  практически невозможно (очень сложно).  </w:t>
      </w:r>
    </w:p>
    <w:p w:rsidR="00616D74" w:rsidRDefault="00616D74">
      <w:pPr>
        <w:suppressAutoHyphens/>
        <w:ind w:firstLine="708"/>
        <w:jc w:val="both"/>
        <w:rPr>
          <w:rFonts w:ascii="Times New Roman" w:hAnsi="Times New Roman"/>
          <w:sz w:val="24"/>
        </w:rPr>
      </w:pPr>
      <w:r>
        <w:rPr>
          <w:rFonts w:ascii="Times New Roman" w:hAnsi="Times New Roman"/>
          <w:sz w:val="24"/>
        </w:rPr>
        <w:t>Из пунктов 1.2 и 2.2.1 договора пользования жилым помещением усматривается способ передачи жилого помещения в пользование военнослужащего  именно по акту приема-передачи. Однако в пункте 2.1.1. в обязанностях наймодателя по  предоставлению мне в пользование жилого  помещения в десятидневный срок, действительно,  умалчивается про необходимость составления такого акта. Из чего  может следовать, что ответчик  обязан предоставить мне в пользование жилое помещение одним из  двух способов: по акту приёма-передачи либо просто предоставить в пользование без обязательного составления соответствующенго акта.  Но, как это «просто»? И, даже если в юриспруденции и существует такое понимание действий должностных лиц, которым не обязательно иметь документальное своё отражение  -  действия  «призраки де-юре», что, в моём понимании, позволительно лишь для лиц физических  (я не являюсь специалистом в данной области, поэтому позволю себе  рассуждать об этом исходя из простых логических соображений), то всё равно, в любом случае, «ключом» к пониманию данного вопроса является предоставление наймодателем нанимателю возможности осуществлять  беспрепятственный доступ в оспариваемое  жилое помещение, то есть  «ключ» в буквальном смысле этого слова – ключ от входной двери в жилое помещение,  который бы позволил утверждать факт такого «просто» предоставления. У меня этого ключа, к сожалению, нет. Любые попытки переговоров с должностными лицами управляющей компании (РЭУ «Славянка») с целью уточнения даты моего приезда заканчивались на этапе обсуждения степени неготовности жилого помещения к проживанию в нём людей, при которой  ни какой  речи о передачи мне его «под ключ» вообще быть не может. Более того из записи телефонного разговора с начальником участка Ефремовой Г.Н. (указанной ниже по тексту) следует, что они здесь на месте работают только с лицам имеющими на руках либо решение о предоставлении жилого помещения в собственность, либо договор  социального найма, но не как не договор о временном пользовании жилым помещением.</w:t>
      </w:r>
    </w:p>
    <w:p w:rsidR="00616D74" w:rsidRDefault="00616D74">
      <w:pPr>
        <w:suppressAutoHyphens/>
        <w:ind w:firstLine="708"/>
        <w:jc w:val="both"/>
        <w:rPr>
          <w:rFonts w:ascii="Times New Roman" w:hAnsi="Times New Roman"/>
          <w:sz w:val="24"/>
        </w:rPr>
      </w:pPr>
      <w:r>
        <w:rPr>
          <w:rFonts w:ascii="Times New Roman" w:hAnsi="Times New Roman"/>
          <w:sz w:val="24"/>
        </w:rPr>
        <w:t xml:space="preserve">Так же, привожу список контактной  информации взятой мною с официального сайта « РЭУ жилого района  Славянка» с интернет ресурса </w:t>
      </w:r>
      <w:hyperlink r:id="rId6">
        <w:r>
          <w:rPr>
            <w:rFonts w:ascii="Times New Roman" w:hAnsi="Times New Roman"/>
            <w:color w:val="0000FF"/>
            <w:sz w:val="24"/>
            <w:u w:val="single"/>
          </w:rPr>
          <w:t>http://reu-slavyanka.baltros.ru/</w:t>
        </w:r>
      </w:hyperlink>
      <w:r>
        <w:rPr>
          <w:rFonts w:ascii="Times New Roman" w:hAnsi="Times New Roman"/>
          <w:sz w:val="24"/>
        </w:rPr>
        <w:t>:</w:t>
      </w:r>
    </w:p>
    <w:p w:rsidR="00616D74" w:rsidRDefault="00616D74">
      <w:pPr>
        <w:suppressAutoHyphens/>
        <w:spacing w:after="0"/>
        <w:jc w:val="both"/>
        <w:rPr>
          <w:rFonts w:cs="Calibri"/>
        </w:rPr>
      </w:pPr>
      <w:r>
        <w:rPr>
          <w:rFonts w:ascii="Times New Roman" w:hAnsi="Times New Roman"/>
          <w:b/>
          <w:sz w:val="24"/>
        </w:rPr>
        <w:t>Начальник участка</w:t>
      </w:r>
      <w:r>
        <w:rPr>
          <w:rFonts w:ascii="Times New Roman" w:hAnsi="Times New Roman"/>
          <w:sz w:val="24"/>
        </w:rPr>
        <w:t xml:space="preserve"> ХХХХХ ХХХХ ХХХХ</w:t>
      </w:r>
    </w:p>
    <w:p w:rsidR="00616D74" w:rsidRDefault="00616D74">
      <w:pPr>
        <w:suppressAutoHyphens/>
        <w:spacing w:after="0"/>
        <w:jc w:val="both"/>
        <w:rPr>
          <w:rFonts w:ascii="Times New Roman" w:hAnsi="Times New Roman"/>
          <w:sz w:val="24"/>
        </w:rPr>
      </w:pPr>
      <w:r>
        <w:rPr>
          <w:rFonts w:ascii="Times New Roman" w:hAnsi="Times New Roman"/>
          <w:sz w:val="24"/>
        </w:rPr>
        <w:t>конт. тел.: +7-921-599-ХХ-ХХ</w:t>
      </w:r>
    </w:p>
    <w:p w:rsidR="00616D74" w:rsidRDefault="00616D74">
      <w:pPr>
        <w:suppressAutoHyphens/>
        <w:spacing w:after="0"/>
        <w:jc w:val="both"/>
        <w:rPr>
          <w:rFonts w:ascii="Times New Roman" w:hAnsi="Times New Roman"/>
          <w:b/>
          <w:sz w:val="24"/>
        </w:rPr>
      </w:pPr>
      <w:r>
        <w:rPr>
          <w:rFonts w:ascii="Times New Roman" w:hAnsi="Times New Roman"/>
          <w:b/>
          <w:sz w:val="24"/>
        </w:rPr>
        <w:t>Инженер участка</w:t>
      </w:r>
    </w:p>
    <w:p w:rsidR="00616D74" w:rsidRDefault="00616D74">
      <w:pPr>
        <w:suppressAutoHyphens/>
        <w:spacing w:after="0"/>
        <w:jc w:val="both"/>
        <w:rPr>
          <w:rFonts w:ascii="Times New Roman" w:hAnsi="Times New Roman"/>
          <w:sz w:val="24"/>
        </w:rPr>
      </w:pPr>
      <w:r>
        <w:rPr>
          <w:rFonts w:ascii="Times New Roman" w:hAnsi="Times New Roman"/>
          <w:sz w:val="24"/>
        </w:rPr>
        <w:t>ХХХХХ  ХХХХ  ХХХХ</w:t>
      </w:r>
    </w:p>
    <w:p w:rsidR="00616D74" w:rsidRDefault="00616D74">
      <w:pPr>
        <w:suppressAutoHyphens/>
        <w:spacing w:after="0"/>
        <w:jc w:val="both"/>
        <w:rPr>
          <w:rFonts w:ascii="Times New Roman" w:hAnsi="Times New Roman"/>
          <w:sz w:val="24"/>
        </w:rPr>
      </w:pPr>
      <w:r>
        <w:rPr>
          <w:rFonts w:ascii="Times New Roman" w:hAnsi="Times New Roman"/>
          <w:sz w:val="24"/>
        </w:rPr>
        <w:t xml:space="preserve"> конт. тел.:  +7-921-599-ХХ-ХХ</w:t>
      </w:r>
    </w:p>
    <w:p w:rsidR="00616D74" w:rsidRDefault="00616D74">
      <w:pPr>
        <w:suppressAutoHyphens/>
        <w:spacing w:after="0"/>
        <w:jc w:val="both"/>
        <w:rPr>
          <w:rFonts w:cs="Calibri"/>
        </w:rPr>
      </w:pPr>
      <w:r>
        <w:rPr>
          <w:rFonts w:ascii="Times New Roman" w:hAnsi="Times New Roman"/>
          <w:b/>
          <w:sz w:val="24"/>
        </w:rPr>
        <w:t>Главный инженер РЭУ  ЖР  «Славянка»</w:t>
      </w:r>
      <w:r>
        <w:rPr>
          <w:rFonts w:ascii="Times New Roman" w:hAnsi="Times New Roman"/>
          <w:sz w:val="24"/>
        </w:rPr>
        <w:t xml:space="preserve">  ХХХХ  ХХХХХ  ХХХХХХ</w:t>
      </w:r>
    </w:p>
    <w:p w:rsidR="00616D74" w:rsidRDefault="00616D74">
      <w:pPr>
        <w:suppressAutoHyphens/>
        <w:jc w:val="both"/>
        <w:rPr>
          <w:rFonts w:ascii="Times New Roman" w:hAnsi="Times New Roman"/>
          <w:sz w:val="24"/>
        </w:rPr>
      </w:pPr>
      <w:r>
        <w:rPr>
          <w:rFonts w:ascii="Times New Roman" w:hAnsi="Times New Roman"/>
          <w:sz w:val="24"/>
        </w:rPr>
        <w:t>конт. тел.:  +7 (921) 867-ХХ-ХХ</w:t>
      </w:r>
    </w:p>
    <w:p w:rsidR="00616D74" w:rsidRDefault="00616D74">
      <w:pPr>
        <w:suppressAutoHyphens/>
        <w:spacing w:line="240" w:lineRule="auto"/>
        <w:ind w:firstLine="708"/>
        <w:jc w:val="both"/>
        <w:rPr>
          <w:rFonts w:ascii="Times New Roman" w:hAnsi="Times New Roman"/>
          <w:sz w:val="24"/>
        </w:rPr>
      </w:pPr>
      <w:r>
        <w:rPr>
          <w:rFonts w:ascii="Times New Roman" w:hAnsi="Times New Roman"/>
          <w:sz w:val="24"/>
        </w:rPr>
        <w:t>Телефонные переговоры с указанными лицами велись мною ежемесячно начиная с ноября 2013 года. Каждый раз мне разъяснялось, что приезжать ещё рано, вы зря потратите своё время и деньги - дом не готов фактически к заселению в него жильцов и, соответственно, не сдан документально. В моём распоряжении имеются записи некоторых таких телефонных разговоров сделанные  мною лично.</w:t>
      </w:r>
    </w:p>
    <w:p w:rsidR="00616D74" w:rsidRDefault="00616D74">
      <w:pPr>
        <w:suppressAutoHyphens/>
        <w:spacing w:after="0" w:line="240" w:lineRule="auto"/>
        <w:ind w:firstLine="708"/>
        <w:jc w:val="both"/>
        <w:rPr>
          <w:rFonts w:ascii="Times New Roman" w:hAnsi="Times New Roman"/>
          <w:sz w:val="24"/>
        </w:rPr>
      </w:pPr>
      <w:r>
        <w:rPr>
          <w:rFonts w:ascii="Times New Roman" w:hAnsi="Times New Roman"/>
          <w:sz w:val="24"/>
        </w:rPr>
        <w:t>Кроме того, в подтверждение вышесказанного прошу приобщить показания свидетеля ХХХХХХ  ХХХХ Олеговича, проживающего в настоящее время в г.Новосибирск. ХХХХХ Х.Х. в первой половине марта 2013 года был оповещён о необходимости прибыть в г. Санкт-Петербирг для оформления в собственность распределённого ему жилого помещения расположенного на соседней улице с моим  и согласился заодно произвести осмотр и моей будущей квартиры.  Однако, обратившись, там  на месте, к начальнику участка, ему было отказано в этом намерении по причине неготовности жилого помещения и дома в целом. После чего он сам попытался произвести такой осмотр и убыл непосредственно по адресу указанному в договоре. Где и убедился лично в том, что  дом не жилой - заколоченые подъезды,  груды строительного мусора, люди в спецодежде производят ремонтно-строительные и хозяйственные  работы.</w:t>
      </w:r>
    </w:p>
    <w:p w:rsidR="00616D74" w:rsidRDefault="00616D74">
      <w:pPr>
        <w:suppressAutoHyphens/>
        <w:spacing w:after="0" w:line="240" w:lineRule="auto"/>
        <w:ind w:firstLine="708"/>
        <w:jc w:val="both"/>
        <w:rPr>
          <w:rFonts w:ascii="Times New Roman" w:hAnsi="Times New Roman"/>
          <w:sz w:val="24"/>
        </w:rPr>
      </w:pPr>
      <w:r>
        <w:rPr>
          <w:rFonts w:ascii="Times New Roman" w:hAnsi="Times New Roman"/>
          <w:sz w:val="24"/>
        </w:rPr>
        <w:t>После попыток запугивания меня ответственностью за отказ оформления в собственность распределённого мне  жилого  помещения, я дозвонился до начальника участка  Ефремовой Галины Николаевной. Объяснив ей ситуацию в целом  и свою личную заинтересованность в том, чтобы данное жилое помещение не было перераспределено в пользу других более «покладистых»,  она вызвалась мне помочь и сама в одностороннем порядке  составила протокол осмотра распределённого  мне  помещения с указанием в нём реальных недостатков  до устранения  которых помещение не может быть признано жилым. Фотокопия данного протокола представлена в приложении к настоящему заявлению.</w:t>
      </w:r>
    </w:p>
    <w:p w:rsidR="00616D74" w:rsidRDefault="00616D74">
      <w:pPr>
        <w:suppressAutoHyphens/>
        <w:spacing w:after="0"/>
        <w:ind w:firstLine="708"/>
        <w:jc w:val="both"/>
        <w:rPr>
          <w:rFonts w:cs="Calibri"/>
        </w:rPr>
      </w:pPr>
      <w:r>
        <w:rPr>
          <w:rFonts w:ascii="Times New Roman" w:hAnsi="Times New Roman"/>
          <w:sz w:val="24"/>
        </w:rPr>
        <w:t xml:space="preserve">Всё это понятно и во всём  этом маленьком “криминальчике”, при желании,  можно разобраться,  но вот для  меня остаётся открытым  </w:t>
      </w:r>
      <w:r>
        <w:rPr>
          <w:rFonts w:ascii="Times New Roman" w:hAnsi="Times New Roman"/>
          <w:b/>
          <w:sz w:val="24"/>
        </w:rPr>
        <w:t>главный, сугубо правовой  вопрос -</w:t>
      </w:r>
      <w:r>
        <w:rPr>
          <w:rFonts w:ascii="Times New Roman" w:hAnsi="Times New Roman"/>
          <w:sz w:val="24"/>
        </w:rPr>
        <w:t xml:space="preserve"> с какого момента гражданин заключивший подобный моему договор пользования жилым помещением считается обеспеченным этим самым помещением и, соответственно, вопрос об  исполнении   уполномоченным органом своих  обязательств по предоставлению жилого помещения в пользование  этому гражданину снимается автоматически?  Это очень важный вопрос, ведь именно этот момент  свидетельствует о возникновении у Гражданина  непосредственного права пользования распределенным ему жилым помещением, когда он может на совершенно законных основаниях не опасаясь ни каких правовых последствий, не ждать  того, когда ему соблагоизволят предоставить  ключ от входной двери, а самостоятельно вскрыть это жилое помещение и вставить свой замок. Определив сей  момент права «на вскрытие», появляется  возможность  более детального  исследования условий при которых становится  возможным   право  Гражданина на пользование этим  жилым помещением в целом. Тут то и возникают принципиальные разногласия у сторон, ведь этот момент в прямом трактовании не определен законом, тут надо разбираться.  Так, сторона уполномоченного органа утверждает, что этот момент неразрывно связан с моментом подписания договора  пользования жилым помещением, что  именно в этот момент Гражданину передаётся непосредственное право пользования этим жилым помещением и он автоматически считается обеспеченным. И я, да и Вы, наверное, тоже вынуждены будем с этим  согласиться, при условии, конечно,  что содержание этого документа (договора) в достаточной степени  раскрывает сей  факт или хотя бы не сильно противоречит ему!  Так, я допускаю ещё, что там (в договоре, в самом его предмете) может быть написано про то  как, например, наша сборная по футболу сыграла с голландцами в четверть финале кубка  «евро» или  про что ни будь ещё в рамках приличия, конечно  и пределах  понимания сторон подписавших этот договор,  но вот, что в самом предмете  договора  будет содержаться условие  прямо противоречащее  факту предоставления гражданину в пользование жилого помещения, то есть факту его обеспеченности этим жилым помещением   определяющемуся моментом подписания договора,   я не могу себе позволить представить,  даже если очень сильно буду стараться в этом направлении.  А условие это  - само обязательство, взятое на себя уполномоченным органом, по предоставлению Гражданину в пользование жилого помещения в некоем будущем, которое согласно обязанностей сторон  ограничено сроком в 10 дней, но в любом случае  ещё не наступило на момент подписания договора сторонами. Поэтому не в коем случае нельзя считать, что сей  договор  говорит  об обеспеченности  гражданина  жилым помещением, и соответственно  вопрос о выполнении стороной уполномоченного органа своих обязательств по предоставлению жилья этому гражданину снимается не должен! Он  говорит, что факт такой обеспеченности  </w:t>
      </w:r>
      <w:r>
        <w:rPr>
          <w:rFonts w:ascii="Times New Roman" w:hAnsi="Times New Roman"/>
          <w:b/>
          <w:i/>
          <w:sz w:val="24"/>
        </w:rPr>
        <w:t>лишь   может</w:t>
      </w:r>
      <w:r>
        <w:rPr>
          <w:rFonts w:ascii="Times New Roman" w:hAnsi="Times New Roman"/>
          <w:sz w:val="24"/>
        </w:rPr>
        <w:t xml:space="preserve"> наступить в десятидневный срок, при условии выполнения сторонами своих обязательств: со стороны наймодателя – по предоставлению жилого помещения в пользование нанимателя (п. 2.1.1. договора)  и со стороны нанимателя -  по приёму готового к эксплуатации по своему прямому назначению  жилого помещения с составлением соответствующего акта приёма-передачи (2.2.1). При том такая  передача в пользование жилого помещения должна производиться именно по акту приёма-передачи (1.2). </w:t>
      </w:r>
      <w:r>
        <w:rPr>
          <w:rFonts w:ascii="Times New Roman" w:hAnsi="Times New Roman"/>
          <w:b/>
          <w:i/>
          <w:sz w:val="24"/>
        </w:rPr>
        <w:t xml:space="preserve">Иными словами, если согласно самим условиям договора жилое помещение необходимо предоставить в пользование в десятидневный срок, значит оно на момент подписания  договора сторонами ещё не предоставлено! </w:t>
      </w:r>
      <w:r>
        <w:rPr>
          <w:rFonts w:ascii="Times New Roman" w:hAnsi="Times New Roman"/>
          <w:sz w:val="24"/>
        </w:rPr>
        <w:t xml:space="preserve"> </w:t>
      </w:r>
    </w:p>
    <w:p w:rsidR="00616D74" w:rsidRDefault="00616D74">
      <w:pPr>
        <w:suppressAutoHyphens/>
        <w:spacing w:after="0"/>
        <w:ind w:firstLine="708"/>
        <w:jc w:val="both"/>
        <w:rPr>
          <w:rFonts w:cs="Calibri"/>
        </w:rPr>
      </w:pPr>
      <w:r>
        <w:rPr>
          <w:rFonts w:ascii="Times New Roman" w:hAnsi="Times New Roman"/>
          <w:sz w:val="24"/>
        </w:rPr>
        <w:t xml:space="preserve">Допускает ли современное законодательство возможность того, что право пользование имуществом будет передано в момент подписание сторонами соответствующего договора, а само имущество может передаваться позже? Да, допускает,   но это будут договора совершенно другого характера (формата), например, договора цессии, когда одной стороной подписавшей договор в пользу другой стороны  уступается право требования на на некую услугу (обязательство имущественного характера) третьих лиц, которая будет оказана  в   будущем,  в определённый условиями договора срок.  И если бы наш договор подлежал такому толкованию, то  я уверен, в том, что оное должно  было бы оговариваться в условиях договора в более конкретной форме, а не домысливаться в контексте (см. ст.431 ГК РФ «Толкование договора»). Тем более, что в нашем случае  законодателем  предусмотрено,  что подобные договора пользования жилыми помещениями заключаются между военнослужащими и уполномоченным органом МО РФ в случаях, когда жильё уже  изначально сразу пригодно для проживания, но необходимо соблюсти лишь формальность по регистрации  права собственности РФ, которая может затянуться на долгие месяцы (на практике до полугода) и,  чтобы военнослужащий очередник не испытывал неудобства связанные с ожиданием такого  документального  события, ему предоставляется возможность вселиться в это жилое помещение по договору временного пользования.  </w:t>
      </w:r>
    </w:p>
    <w:p w:rsidR="00616D74" w:rsidRDefault="00616D74">
      <w:pPr>
        <w:suppressAutoHyphens/>
        <w:spacing w:after="0"/>
        <w:ind w:firstLine="708"/>
        <w:jc w:val="both"/>
        <w:rPr>
          <w:rFonts w:cs="Calibri"/>
          <w:b/>
        </w:rPr>
      </w:pPr>
      <w:r>
        <w:rPr>
          <w:rFonts w:ascii="Times New Roman" w:hAnsi="Times New Roman"/>
          <w:sz w:val="24"/>
        </w:rPr>
        <w:t xml:space="preserve"> Уполномоченный же орган всю свою систему защиты выстраивает  на утверждении того, что я сам собственноручно выразил согласие с распределением мне жилого помещения право собственности на которое у РФ отсутствует. А факт предоставления мне в пользование этого жилого помещения устанавливается  простым  наличием самого   договора подписанного сторонами, который даже не нужно открывать для прочтения, он сам по себе и есть доказательство невинности  уполномоченного органа по всем возможным пунктам притязаний гражданина.  При том,  </w:t>
      </w:r>
      <w:r>
        <w:rPr>
          <w:rFonts w:ascii="Times New Roman" w:hAnsi="Times New Roman"/>
          <w:b/>
          <w:sz w:val="24"/>
        </w:rPr>
        <w:t>про зону ответственности третьей  стороны (застройщика ли или управляющей компании) в условиях договора ничего не прописано и,  вообще, какого либо упоминания о ней самой там нет. Данным договором устанавливаются правоотношения лишь  двух сторон МО РФ и военнослужащего ВС РФ.</w:t>
      </w:r>
    </w:p>
    <w:p w:rsidR="00616D74" w:rsidRDefault="00616D74">
      <w:pPr>
        <w:suppressAutoHyphens/>
        <w:spacing w:after="0"/>
        <w:ind w:firstLine="708"/>
        <w:jc w:val="both"/>
        <w:rPr>
          <w:rFonts w:cs="Calibri"/>
        </w:rPr>
      </w:pPr>
      <w:r>
        <w:rPr>
          <w:rFonts w:ascii="Times New Roman" w:hAnsi="Times New Roman"/>
          <w:sz w:val="24"/>
        </w:rPr>
        <w:t>Так вот, по мнению руководства Новосибирского отделения ФГКУ «Центральное региональное управление жилищным обеспечением МО РФ», именно наличие  этого  договора  подписанного мною и стороной Министерства  Обороны РФ  в лице его уполномоченного представителя,  является  неопровержимым доказательством невиновной  непричёмности  последнего,  при  том с бесстыдными  ссылками на статьи  ГК и ЖК РФ.</w:t>
      </w:r>
    </w:p>
    <w:p w:rsidR="00616D74" w:rsidRDefault="00616D74">
      <w:pPr>
        <w:suppressAutoHyphens/>
        <w:spacing w:after="0"/>
        <w:ind w:firstLine="708"/>
        <w:jc w:val="both"/>
        <w:rPr>
          <w:rFonts w:ascii="Times New Roman" w:hAnsi="Times New Roman"/>
          <w:sz w:val="24"/>
        </w:rPr>
      </w:pPr>
    </w:p>
    <w:p w:rsidR="00616D74" w:rsidRDefault="00616D74">
      <w:pPr>
        <w:suppressAutoHyphens/>
        <w:spacing w:after="0"/>
        <w:ind w:firstLine="708"/>
        <w:jc w:val="both"/>
        <w:rPr>
          <w:rFonts w:ascii="Times New Roman" w:hAnsi="Times New Roman"/>
          <w:sz w:val="24"/>
        </w:rPr>
      </w:pPr>
      <w:r>
        <w:rPr>
          <w:rFonts w:ascii="Times New Roman" w:hAnsi="Times New Roman"/>
          <w:sz w:val="24"/>
        </w:rPr>
        <w:t>«ЭПИЛОГ»:</w:t>
      </w:r>
    </w:p>
    <w:p w:rsidR="00616D74" w:rsidRDefault="00616D74">
      <w:pPr>
        <w:suppressAutoHyphens/>
        <w:spacing w:after="0"/>
        <w:ind w:firstLine="708"/>
        <w:jc w:val="both"/>
        <w:rPr>
          <w:rFonts w:ascii="Times New Roman" w:hAnsi="Times New Roman"/>
          <w:b/>
          <w:sz w:val="24"/>
        </w:rPr>
      </w:pPr>
      <w:r>
        <w:rPr>
          <w:rFonts w:ascii="Times New Roman" w:hAnsi="Times New Roman"/>
          <w:sz w:val="24"/>
        </w:rPr>
        <w:t xml:space="preserve"> </w:t>
      </w:r>
      <w:r>
        <w:rPr>
          <w:rFonts w:ascii="Times New Roman" w:hAnsi="Times New Roman"/>
          <w:b/>
          <w:sz w:val="24"/>
        </w:rPr>
        <w:t xml:space="preserve"> В разумности самого кодекса я не чуть сомневаюсь, но вот ссылаясь на него  уполномоченный орган выдаёт желаемое  - улучшение статистических показателей в общей картине потребности  и  обеспеченности военнослужащих (очередников) жилыми помещениями   -       за действительное  -  как можно больше распечатать на принтере, не жалея  ни краски, ни  бумаги, ни  потраченных на это сил,  таких вот «бумажек»  и,  присвоив им название более или менее  созвучное  с  названием правоустанавливающих документов   описываемых в ГК и ЖК РФ,  создать  искусственный спрос на них у военнослужащих (очередников), чем выполнить  свои должностные обязанности в наиболее полном объёме, нежели они были бы выполнены при естественном ходе событий, когда военнослужащие заселялись бы в дома несколько позже,  но к которым уже сразу же было бы подведено электричество, подключено водоснабжение и ещё там много всяких интересных и  полезных  для человека вещей можно было бы себе представить, если бы не эта не преодолимая тяга нашего чиновничьего аппарата к выдаче желаемого за действительное, благодаря которой сотни, а может и тысячи уволенных военнослужащих вынуждены до сих пор  судиться именно с МО РФ  т.к.  никаких намёков на возможность вины  третьих лиц в условиях таких договоров  не предусмотрено.</w:t>
      </w:r>
    </w:p>
    <w:p w:rsidR="00616D74" w:rsidRDefault="00616D74">
      <w:pPr>
        <w:suppressAutoHyphens/>
        <w:spacing w:after="0"/>
        <w:ind w:firstLine="708"/>
        <w:jc w:val="both"/>
        <w:rPr>
          <w:rFonts w:ascii="Times New Roman" w:hAnsi="Times New Roman"/>
          <w:b/>
          <w:sz w:val="24"/>
        </w:rPr>
      </w:pPr>
      <w:r>
        <w:rPr>
          <w:rFonts w:ascii="Times New Roman" w:hAnsi="Times New Roman"/>
          <w:b/>
          <w:sz w:val="24"/>
        </w:rPr>
        <w:t>Министерским «законодателем» в 2011 году был  даже выработан и реализован целый правовой механизм подавляющий волю военнослужащих (очередников) к совершению всяких попыток   принять распределённое  им жилое помещение в установленном порядке,  по акту приёма-передачи с указанием возможных недостатков. Так, согласно требований  п. 7 приказа МО РФ  № 1850 от 13.10.2011 военнослужащий расписывается в акте приёма-передачи жилого помещения при получении выписки из решения о предоставлении жилого помещения в собственность. Да-да, именно расписывается! Не получает его на руки с тем чтобы убыть с ним по указанному адресу и  реально принимать это самое жилое помещение у представителя МО РФ или управляющей компании, а сразу заочно расписывается в нём как под уже состоявшемся фактом приёма-передачи жилого помещения - принимает его на веру, как кота в мешке! И в течении трёх дней уполномоченным органов выносится решение о снятии оного военнослужащего с  учёта нуждающихся в улучшении жилищных условий с автоматическим увольнением (исключением из списков части) из рядов ВС РФ. И, соответственно, предъявлять кому бы то ни было чтобы то ни было, становится уже поздно. А если он не распишется в этом акте, то не получит на руки и решение. Получается замкнутый круг: на этапе извещения   военнослужащего о распределённом ему жилом помещении, и даже при  условии его согласия с таким распределением,  о передаче  управляющей организацией  данного жилого помещения по акту приёма-передачи  в пользование  этому военнослужащему  все равно не может быть и речи, т.к. ключи без правоустанавливающего документа на это помещение, коим бесспорно является выписка из вышеуказанного решения (п. 6, 7 пр. МО РФ №1850), управляющая компания ему не имеет право предоставлять. В противном случае гражданин оказывается с ключами от "хаты"  на которую у него еще не созрело право пользования и, соответственно, отсутствуют правоустанавливающие документы, а фактическое пользование данным помещением гражданином уже началось – чем возможно причинение  ущерба государству в случае, если его такое «заочное право» не подтвердится. Да и для самого гражданина, не имея физической возможности обеспечить  сохранность  принятого  имущества и технического состояния квартиры, закрыв её  под ключ, не имеет никакого смысла  что либо принимать вообще.  Еще  раз повторюсь - никто с тобой эту процедуру приёма-передачи технического состояния и укомплектованности жилого помещения на этапе извещения, без наличия у тебя правоустанавливающих документов на это жилое помещение, начинать даже и  не будет, я сам тому свидетель, как и многие сотни, а может быть  и тысячи других военнослужащих. И это правильно, логично и самое главное законно. В лучшем случае управляющая компания предоставит тебе возможность просто «посмотреть» данную квартиру. Далее,  возвратившись обратно ни  с  чем,  тебя ожидает очередной, но на сей раз «убивающий на смерть сюрприз», - мало того что ты проделал  холостое путешествие за тысячи километров за свой счет и потраченные на проезд и проживание в гостинице деньги тебе уже никто не вернет, так над тобой еще начинаются издевательства, при том на законных основаниях (!!) со стороны родного РУЖО и ты понимаешь, что на сей раз попал в самую настоящую правовую кабалу, ведь теперь, если ты  не согласишься подписать этот  акт приёма-передачи распределённой тебе квартиры несмотря, на всю её неготовность,  находясь здесь, в г.Новосибирск, за тысячи километров от её местонахождения - г.Санкт-Петербург (как в моём случае) – заочно приняв её техническое состояние и укомплектованность, то тебе согласно закона автоматически отказывают в предоставлении правоустанавливающих документов  и распределённая  жилплощадь  не менее автоматически уходит (перераспределяется)  в пользу других более доверчиво-покладистых и не конфликтных по своей сути  военнослужащих. Вот такая вот "правокабальная" схема. Законные основания такого отказа указаны в п.7  приказа МО РФ  № 1850 от 13.10.2011! Очень важно здесь понять, что тысячекилометровые расстояния здесь не причём, некорректность зашита в самой постановке вопроса и, даже если эта твоя будущая  квартира находится в самом многоэтажном доме, где  первые  этажи  отведены под размещение довольствующего тебя РУЖО (за которым закреплено твоё учётное дело),  ты всё равно будешь вынужден принять её на веру, такова воля законодателя!  При том визуально твою квартиру тебе может даже и покажут -  человеческий фактор сыграет свою роль - "ведь из далека всё же приехал", но вот ни какого правового рычага, обеспечивающего возможность беспрепятственного осуществления   приёма-передачи  её технического состояния и имущества находящегося в ней,  в том цивилизованном  порядке в котором принимают и передают  имущество (обмениваются, продают, покупают, дарят, наследуют, арендуют, получают от государства и т.д. и т.п.) цивилизованные  граждане цивилизованной  страны, нашим законодательством для тебя к сожалению не придусмотрено – рожей, наверное, не вышел...</w:t>
      </w:r>
    </w:p>
    <w:p w:rsidR="00616D74" w:rsidRDefault="00616D74">
      <w:pPr>
        <w:suppressAutoHyphens/>
        <w:spacing w:after="0"/>
        <w:ind w:firstLine="708"/>
        <w:jc w:val="both"/>
        <w:rPr>
          <w:rFonts w:ascii="Times New Roman" w:hAnsi="Times New Roman"/>
          <w:b/>
          <w:i/>
          <w:sz w:val="24"/>
        </w:rPr>
      </w:pPr>
      <w:r>
        <w:rPr>
          <w:rFonts w:ascii="Times New Roman" w:hAnsi="Times New Roman"/>
          <w:b/>
          <w:i/>
          <w:sz w:val="24"/>
        </w:rPr>
        <w:t>А, ведь логично бы было сначала получить решение на руки, убыть с ним принимать жилплощадь у «рэу -пэу - мэу» (подобный сарказм обусловлен тем, что такой  порядок до сих пор  ни кем  не установлен), а потом, вернувшись, подписать и этот общий акт приёма-передачи жилого помещения в целом у МО РФ.</w:t>
      </w:r>
    </w:p>
    <w:p w:rsidR="00616D74" w:rsidRDefault="00616D74">
      <w:pPr>
        <w:suppressAutoHyphens/>
        <w:spacing w:after="0"/>
        <w:ind w:firstLine="708"/>
        <w:jc w:val="both"/>
        <w:rPr>
          <w:rFonts w:ascii="Times New Roman" w:hAnsi="Times New Roman"/>
          <w:b/>
          <w:sz w:val="24"/>
        </w:rPr>
      </w:pPr>
      <w:r>
        <w:rPr>
          <w:rFonts w:ascii="Times New Roman" w:hAnsi="Times New Roman"/>
          <w:b/>
          <w:sz w:val="24"/>
        </w:rPr>
        <w:t>Так вот, мне повезло, что я ограждён от этого безумно не правового порядка  тем, что на распределённую мне жилплощадь отсутствует право собственности РФ  и со мной, соответственно, был заключён промежуточный договор пользования жилым помещением являющийся, на ровне с решением о предоставлении жилого помещения в собственность, правоустанавливающим документом на пользование  жилым  помещением, и я  как бы не попадаю в эту, описанную выше, «правовую кабалу», ведь у меня теперь появляется уникальная возможность принять распределённое мне жилое помещение  по уму согласно условиям  этого "заветного" договора.  Но везение моё в данном случае имеет характер лишь де-юре, а де-факто же  я вынужден обращаться за помощью к Вам, так как этот мой договор с уполномоченный органом на деле  оказывается очередной фикцией.  Изначально, конечно,  смысл подобных договоров введённых в практику приказом  Министра обороны Российской Федерации от 15 апреля 2011 г. N 509  "О внесении изменений в приказ Министра обороны Российской Федерации от 30 сентября 2010 г. N 1280" не вызывает сомнения и  заключается в том, чтобы предоставить МО РФ дополнительное  время на регистрацию права собственности РФ, документальное  дооформление  сдачи  дома в ведение управляющей организации (РЭУ) и передачи его в оперативное управление МО РФ (специального территориального управления имущественными отношениями МО РФ), но  при этом подразумевается, что дом фактически готов к заселению его жильцами, то есть общее состояние объекта соответствует требованиям предъявляемым к условиям проживания в жилых зданиях и помещениях и военнослужащий (очередник), не претерпевая связанных  с этими всеми  формальностями  неудобств,  может спокойно заселяться в него.</w:t>
      </w:r>
    </w:p>
    <w:p w:rsidR="00616D74" w:rsidRDefault="00616D74">
      <w:pPr>
        <w:suppressAutoHyphens/>
        <w:ind w:firstLine="708"/>
        <w:jc w:val="both"/>
        <w:rPr>
          <w:rFonts w:cs="Calibri"/>
        </w:rPr>
      </w:pPr>
      <w:r>
        <w:rPr>
          <w:rFonts w:ascii="Times New Roman" w:hAnsi="Times New Roman"/>
          <w:sz w:val="24"/>
        </w:rPr>
        <w:t xml:space="preserve">Конечно, я понимаю, что доказательная база с моей стороны далека от совершенства, но я не «сыщик» и склонен надеяться и верить в то, что все таки существует некая "презумпция невиновности", согласно которой именно физическое, а не должностное лицо изначально считается добросовестным участником правоотношений, покуда не доказано обратное. А вот должностное лицо органа исполнительной власти или уполномоченного органа (МО, ДЖО, РУЖО, РЭУ) как раз наоборот, чтобы сохранить свой первозданный добросовестный вид участника правоотношений возникающих при определённых условиях между военнослужащим и МО РФ, должно иметь всегда документальное тому  подтверждение. В моём случае уполномоченный орган, чтобы сохранить этот свой «вид», должен представить на Ваш «суд» некий, например,  акт, составленный при свидетелях, о том, что меня все ждали с распростертыми объятиями, а я, хитрец, не прибыл, проигнорировал. А в прокуратуру, мол, сам обращаюсь первый, по принципу - лучшая защита нападение (этого  в  акте конечно не обязательно указывать).  Или хотя бы какую либо  справочную информацию о состоянии объекта и готовности его к эксплуатации по прямому назначению. С моей же стороны могут быть представлены к исследованию, в качестве  доказательств непригодности распределённого мне жилого помещения для  проживания в нём людей следующие сведения:  показания свидетеля </w:t>
      </w:r>
      <w:r>
        <w:rPr>
          <w:rFonts w:ascii="Times New Roman" w:hAnsi="Times New Roman"/>
          <w:i/>
          <w:sz w:val="24"/>
        </w:rPr>
        <w:t>ХХХХХХ Максима Олеговича</w:t>
      </w:r>
      <w:r>
        <w:rPr>
          <w:rFonts w:ascii="Times New Roman" w:hAnsi="Times New Roman"/>
          <w:sz w:val="24"/>
        </w:rPr>
        <w:t xml:space="preserve">, записи разговоров с должностными лицами по телефонам указанным на официальном сайте и  фотокопия  протокола осмотра жилого помещения (см. приложение),  из которых, к сожалению, к делопроизводству в конституционном порядке без санкции прокурора, могут быть допущены лишь показания свидетеля, и фотокопия протокола, но даже они одни  дают достаточно исчерпывающую информацию, которой целесообразно руководствоваться за не имением другой. При том, </w:t>
      </w:r>
      <w:r>
        <w:rPr>
          <w:rFonts w:ascii="Times New Roman" w:hAnsi="Times New Roman"/>
          <w:b/>
          <w:sz w:val="24"/>
        </w:rPr>
        <w:t>я заявляю</w:t>
      </w:r>
      <w:r>
        <w:rPr>
          <w:rFonts w:ascii="Times New Roman" w:hAnsi="Times New Roman"/>
          <w:sz w:val="24"/>
        </w:rPr>
        <w:t xml:space="preserve"> о готовности понести расходы связанные с проведением платной экспертизы по исследованию предъявленных мною  доказательств на предмет их соответствия действительности. В доказательство оказания на меня, «мягко» говоря, должностного давления  - свидетельские показания Спириной Натальи Владимировны, а также копии (см. приложение) решения о предоставлении жилого помещения в собственность и заключительного акта приёма-передачи жилого помещения  в целом от лица  МО РФ,   ставящий точку в правоотношениях между военнослужащим и  департаментом жилищного обеспечения  МО РФ, но который не может быть составлен без промежуточного  акта приёма-передачи жилого помещения в плане его технического состояния и укомплектованности, который в свою очередь, как я предполагаю, как раз и должен составляться  в десятидневный срок со дня подписания договора пользования жилым помещением от лица наймодателя  или  РЭУ управляющей компании. Поэтому то, этот заключительный акт и подписан лишь одной стороной уполномоченного органа, а с моей стороны нет. Эти документы (решения о собственности и заключительный акт) в принципе не должны были быть выписаны и допущены к документообороту пока указанные в них жилое помещение не будет приведено в пригодность для проживания в нём людей. И, как я уже говорил в начале своего повествования, согласно п.7 пр. МО РФ № 1850, на руки эти документы выдаются  только после того, как военнослужащий (очередник) распишется в них (не за получение их на руки, а именно в них) подтверждая тем самым завершение ещё даже на самом деле не начавшегося процесса приёма-передачи жилого помещения)   - иначе даже близко к ним не подпускают. Однако,  мне удалось, в обход воли уполномоченного органа,  раздобыть их копии и приложить к настоящему заявлению.  Хочу обратить особое внимание на тот факт, что этот акт приёма-передачи жилого помещения  уже подписан стороной уполномоченного органа(!), что, как мне кажется, самым распрекрасно-прямым образом говорит о необузданном порыве этого уполномоченного органа с которым он бессовестно распихивает недоделки зашуганным и безропотным военнослужащим, в надежде досрочно избавиться от груза ответственности  и  выполнить–перевыполнить  план.  Ну и, конечно, самое главное, он говорит  о  том, что в отношение меня </w:t>
      </w:r>
      <w:r w:rsidRPr="00221015">
        <w:rPr>
          <w:rFonts w:ascii="Times New Roman" w:hAnsi="Times New Roman"/>
          <w:i/>
          <w:sz w:val="24"/>
        </w:rPr>
        <w:t>момент вынуждения</w:t>
      </w:r>
      <w:r>
        <w:rPr>
          <w:rFonts w:ascii="Times New Roman" w:hAnsi="Times New Roman"/>
          <w:sz w:val="24"/>
        </w:rPr>
        <w:t xml:space="preserve">  всё таки был. Да, меня  именно принуждали подписать сёй акт,  давив на то, что точка не возврата уже пройдена, и акт стороной уполномоченного органа уже подписан,  </w:t>
      </w:r>
      <w:r w:rsidRPr="00FA2FE5">
        <w:rPr>
          <w:rFonts w:ascii="Times New Roman" w:hAnsi="Times New Roman"/>
          <w:i/>
          <w:sz w:val="24"/>
        </w:rPr>
        <w:t>«а ты, мол,  что же</w:t>
      </w:r>
      <w:r>
        <w:rPr>
          <w:rFonts w:ascii="Times New Roman" w:hAnsi="Times New Roman"/>
          <w:i/>
          <w:sz w:val="24"/>
        </w:rPr>
        <w:t>,  специально затягиваешь</w:t>
      </w:r>
      <w:r w:rsidRPr="00FA2FE5">
        <w:rPr>
          <w:rFonts w:ascii="Times New Roman" w:hAnsi="Times New Roman"/>
          <w:i/>
          <w:sz w:val="24"/>
        </w:rPr>
        <w:t xml:space="preserve"> ?!!»</w:t>
      </w:r>
      <w:r>
        <w:rPr>
          <w:rFonts w:ascii="Times New Roman" w:hAnsi="Times New Roman"/>
          <w:sz w:val="24"/>
        </w:rPr>
        <w:t xml:space="preserve">. А тем, что такой вопиющий шантаж допускается при свидетелях (да ещё каких(!)), в ещё пущей степени оказывается  психологическое давление на оппонента -  ведь если они до такой степени чувствуют свою безнаказанность и нечего не боятся,  значит, может быть  я, действительно, сам незаметно для себя перешёл некую дозволенную грань и оказался в их </w:t>
      </w:r>
      <w:r w:rsidRPr="00731AAF">
        <w:rPr>
          <w:rFonts w:ascii="Times New Roman" w:hAnsi="Times New Roman"/>
          <w:i/>
          <w:sz w:val="24"/>
        </w:rPr>
        <w:t>правовом сюрреализме</w:t>
      </w:r>
      <w:r>
        <w:rPr>
          <w:rFonts w:ascii="Times New Roman" w:hAnsi="Times New Roman"/>
          <w:i/>
          <w:sz w:val="24"/>
        </w:rPr>
        <w:t xml:space="preserve">! </w:t>
      </w:r>
      <w:r>
        <w:rPr>
          <w:rFonts w:ascii="Times New Roman" w:hAnsi="Times New Roman"/>
          <w:sz w:val="24"/>
        </w:rPr>
        <w:t xml:space="preserve"> А там уже не моя территория... И там я </w:t>
      </w:r>
      <w:r w:rsidRPr="0022474D">
        <w:rPr>
          <w:rFonts w:ascii="Times New Roman" w:hAnsi="Times New Roman"/>
          <w:sz w:val="24"/>
        </w:rPr>
        <w:t xml:space="preserve"> </w:t>
      </w:r>
      <w:r>
        <w:rPr>
          <w:rFonts w:ascii="Times New Roman" w:hAnsi="Times New Roman"/>
          <w:sz w:val="24"/>
        </w:rPr>
        <w:t xml:space="preserve">не имею ни то чтобы  права голоса, а у меня там вообще этого «голоса» нет. Я там как глухонемой.  И за меня, действительно, всё уже решили. Или, ещё хуже,  что я всё таки не «там»,  а здесь, и не какой не глухонемой,  но настолько мал и ничтожен,  что меня просто напросто ни кто не услышит. </w:t>
      </w:r>
    </w:p>
    <w:p w:rsidR="00616D74" w:rsidRDefault="00616D74">
      <w:pPr>
        <w:suppressAutoHyphens/>
        <w:ind w:firstLine="708"/>
        <w:jc w:val="both"/>
        <w:rPr>
          <w:rFonts w:ascii="Times New Roman" w:hAnsi="Times New Roman"/>
          <w:sz w:val="24"/>
        </w:rPr>
      </w:pPr>
      <w:r>
        <w:rPr>
          <w:rFonts w:ascii="Times New Roman" w:hAnsi="Times New Roman"/>
          <w:sz w:val="24"/>
        </w:rPr>
        <w:t>На лицо казуистическое выковеркивание руководством  уполномоченного органа смысла  некоторых норм права и отдельных пунктов оспариваемого договора. Получается прям какой то правовой  «феномен» - когда ущербность правоотношений  на «лицо», но при этом  никто де-юре  не  виноват (уж третьи то лица точно, потому что ни каких упоминаний о их возможном существовании в условиях договора и в помине нет)…</w:t>
      </w:r>
    </w:p>
    <w:p w:rsidR="00616D74" w:rsidRDefault="00616D74">
      <w:pPr>
        <w:suppressAutoHyphens/>
        <w:ind w:firstLine="708"/>
        <w:jc w:val="both"/>
        <w:rPr>
          <w:rFonts w:ascii="Times New Roman" w:hAnsi="Times New Roman"/>
          <w:sz w:val="24"/>
        </w:rPr>
      </w:pPr>
      <w:r>
        <w:rPr>
          <w:rFonts w:ascii="Times New Roman" w:hAnsi="Times New Roman"/>
          <w:sz w:val="24"/>
        </w:rPr>
        <w:t>Итак, момент наступления права пользования на жилое помещение, где он? Безусловно, этот момент связан с «рождением» правоустанавливающего документа удостоверяющим сие право. Может быть данный договор является таким правоустанавливающим документом? Но, увы, в нашем случае он всего лишь выражает намерения сторон прийти к консенсуальному согласию  по  предмету  такого договора, обременяет их обязанностью,  очерчивает зону ответственности каждой из сторон  и  определяет их права. Необходимое и достаточное условие для того что бы сей договор стал правоустанавливающим документом удостоверяющим право гражданина на  пользование жилым помещением, являющим точку отсчёта обеспеченности этого гражданина жилыми помещениями – это исполнение сторонами заключившими этот договор своих обязанностей указанных в условиях самого договора. Способ же  подтверждения такого исполнения   также указан в самих условиях этого договора (п. 1.2 и 2.2.1 договора) - акт передачи. Но даже если бы такой способ подтверждения и не был бы указан в условиях договора,  то всё равно, такое обстоятельство как  неготовность объекта к заселению и проживанию в нем людей, говорит само за себя.</w:t>
      </w:r>
    </w:p>
    <w:p w:rsidR="00616D74" w:rsidRDefault="00616D74">
      <w:pPr>
        <w:suppressAutoHyphens/>
        <w:ind w:firstLine="708"/>
        <w:jc w:val="both"/>
        <w:rPr>
          <w:rFonts w:ascii="Times New Roman" w:hAnsi="Times New Roman"/>
          <w:sz w:val="24"/>
        </w:rPr>
      </w:pPr>
      <w:r>
        <w:rPr>
          <w:rFonts w:ascii="Times New Roman" w:hAnsi="Times New Roman"/>
          <w:sz w:val="24"/>
        </w:rPr>
        <w:t>Теперь  предложу свое видение того, каким образом  моя правовая позиция находит своё отражение в ГК РФ. Оказывается, существует все таки прямое трактование данного вопроса законом, а именно: согласно требованиям ст.433 ГК РФ,  если в соответствии с законом для заключения договора необходима также передача имущества, договор считается заключенным с момента передачи соответствующего имущества (статья 224). Далее, согласно ст. 224 передачей вещи  признается её вручение в  пользование  приобретателя. Вещь считается врученной приобретателю с момент её фактического поступления во  владение приобретателя.</w:t>
      </w:r>
    </w:p>
    <w:p w:rsidR="00616D74" w:rsidRDefault="00616D74">
      <w:pPr>
        <w:suppressAutoHyphens/>
        <w:ind w:firstLine="708"/>
        <w:jc w:val="both"/>
        <w:rPr>
          <w:rFonts w:ascii="Times New Roman" w:hAnsi="Times New Roman"/>
          <w:sz w:val="24"/>
        </w:rPr>
      </w:pPr>
      <w:r>
        <w:rPr>
          <w:rFonts w:ascii="Times New Roman" w:hAnsi="Times New Roman"/>
          <w:sz w:val="24"/>
        </w:rPr>
        <w:t>Кому то может  показаться,  что сея  проблема «высосана из пальца», что, мол, риск незначительного ущерба от  недостатков в плане технического состояния и укомплектованности жилого помещения,   которые могут возникнуть к моменту официальной даты сдачи  дома и фактического завершения всех ремонтно-строительных работ, несоизмерим с риском остаться у «разбитого корыта» вообще.  Но, я уверен, что правовой порядок «здесь и сейчас»  обеспечивает порядок  «везде и всегда», даже  в  эфемерно-экономическом  обустройстве  нашего  социально недоориентированного общества.</w:t>
      </w:r>
    </w:p>
    <w:p w:rsidR="00616D74" w:rsidRDefault="00616D74">
      <w:pPr>
        <w:suppressAutoHyphens/>
        <w:ind w:firstLine="708"/>
        <w:jc w:val="both"/>
        <w:rPr>
          <w:rFonts w:cs="Calibri"/>
        </w:rPr>
      </w:pPr>
      <w:r>
        <w:rPr>
          <w:rFonts w:ascii="Times New Roman" w:hAnsi="Times New Roman"/>
          <w:sz w:val="24"/>
        </w:rPr>
        <w:t xml:space="preserve">В связи с вышеизложенным,  </w:t>
      </w:r>
      <w:r>
        <w:rPr>
          <w:rFonts w:ascii="Times New Roman" w:hAnsi="Times New Roman"/>
          <w:b/>
          <w:sz w:val="24"/>
        </w:rPr>
        <w:t>ПРОШУ:</w:t>
      </w:r>
    </w:p>
    <w:p w:rsidR="00616D74" w:rsidRDefault="00616D74">
      <w:pPr>
        <w:suppressAutoHyphens/>
        <w:jc w:val="both"/>
        <w:rPr>
          <w:rFonts w:ascii="Times New Roman" w:hAnsi="Times New Roman"/>
          <w:sz w:val="24"/>
        </w:rPr>
      </w:pPr>
      <w:r>
        <w:rPr>
          <w:rFonts w:ascii="Times New Roman" w:hAnsi="Times New Roman"/>
          <w:sz w:val="24"/>
        </w:rPr>
        <w:t>провести  проверку законности и правомерности  действий (бездействий) должностных лиц ответственных за предоставление военнослужащим (очередникам) жилых помещений, а также законности и правомочности требований  отдельных пунктов нормативно-правовых актов указанных в тексте настоящего заявления.</w:t>
      </w:r>
    </w:p>
    <w:p w:rsidR="00616D74" w:rsidRDefault="00616D74">
      <w:pPr>
        <w:suppressAutoHyphens/>
        <w:spacing w:after="0"/>
        <w:jc w:val="both"/>
        <w:rPr>
          <w:rFonts w:ascii="Times New Roman" w:hAnsi="Times New Roman"/>
          <w:sz w:val="24"/>
        </w:rPr>
      </w:pPr>
      <w:r>
        <w:rPr>
          <w:rFonts w:ascii="Times New Roman" w:hAnsi="Times New Roman"/>
          <w:sz w:val="24"/>
        </w:rPr>
        <w:t xml:space="preserve"> Приложения:</w:t>
      </w:r>
    </w:p>
    <w:p w:rsidR="00616D74" w:rsidRDefault="00616D74">
      <w:pPr>
        <w:suppressAutoHyphens/>
        <w:spacing w:after="0" w:line="240" w:lineRule="auto"/>
        <w:jc w:val="both"/>
        <w:rPr>
          <w:rFonts w:ascii="Times New Roman" w:hAnsi="Times New Roman"/>
          <w:sz w:val="24"/>
        </w:rPr>
      </w:pPr>
      <w:r>
        <w:rPr>
          <w:rFonts w:ascii="Times New Roman" w:hAnsi="Times New Roman"/>
          <w:sz w:val="24"/>
        </w:rPr>
        <w:t>-  Выписка из приказа командира войсковой части 34148 от 08.06.2011 №104;</w:t>
      </w:r>
    </w:p>
    <w:p w:rsidR="00616D74" w:rsidRDefault="00616D74">
      <w:pPr>
        <w:suppressAutoHyphens/>
        <w:spacing w:after="0" w:line="240" w:lineRule="auto"/>
        <w:jc w:val="both"/>
        <w:rPr>
          <w:rFonts w:ascii="Times New Roman" w:hAnsi="Times New Roman"/>
          <w:sz w:val="24"/>
        </w:rPr>
      </w:pPr>
      <w:r>
        <w:rPr>
          <w:rFonts w:ascii="Times New Roman" w:hAnsi="Times New Roman"/>
          <w:sz w:val="24"/>
        </w:rPr>
        <w:t>-  Копия извещения  о распределении жилых помещений №1537хх,  от 10.11.2012 г;</w:t>
      </w:r>
    </w:p>
    <w:p w:rsidR="00616D74" w:rsidRDefault="00616D74">
      <w:pPr>
        <w:suppressAutoHyphens/>
        <w:spacing w:after="0" w:line="240" w:lineRule="auto"/>
        <w:jc w:val="both"/>
        <w:rPr>
          <w:rFonts w:ascii="Times New Roman" w:hAnsi="Times New Roman"/>
          <w:sz w:val="24"/>
        </w:rPr>
      </w:pPr>
      <w:r>
        <w:rPr>
          <w:rFonts w:ascii="Times New Roman" w:hAnsi="Times New Roman"/>
          <w:sz w:val="24"/>
        </w:rPr>
        <w:t>-  Копия  доверенности Министра обороны  РФ №  207/657д, от 15.09.2012г.;</w:t>
      </w:r>
    </w:p>
    <w:p w:rsidR="00616D74" w:rsidRDefault="00616D74">
      <w:pPr>
        <w:suppressAutoHyphens/>
        <w:spacing w:after="0" w:line="240" w:lineRule="auto"/>
        <w:jc w:val="both"/>
        <w:rPr>
          <w:rFonts w:ascii="Times New Roman" w:hAnsi="Times New Roman"/>
          <w:sz w:val="24"/>
        </w:rPr>
      </w:pPr>
      <w:r>
        <w:rPr>
          <w:rFonts w:ascii="Times New Roman" w:hAnsi="Times New Roman"/>
          <w:sz w:val="24"/>
        </w:rPr>
        <w:t>-  Копия договора  пользования  жилым помещением  № 2/6х от 19.11.2012г.</w:t>
      </w:r>
    </w:p>
    <w:p w:rsidR="00616D74" w:rsidRDefault="00616D74">
      <w:pPr>
        <w:suppressAutoHyphens/>
        <w:spacing w:after="0" w:line="240" w:lineRule="auto"/>
        <w:jc w:val="both"/>
        <w:rPr>
          <w:rFonts w:ascii="Times New Roman" w:hAnsi="Times New Roman"/>
          <w:sz w:val="24"/>
        </w:rPr>
      </w:pPr>
      <w:r>
        <w:rPr>
          <w:rFonts w:ascii="Times New Roman" w:hAnsi="Times New Roman"/>
          <w:sz w:val="24"/>
        </w:rPr>
        <w:t>- Копия решения о предоставлении жилого помещения в собственность №2х/1 от 19.02.2013г.;</w:t>
      </w:r>
    </w:p>
    <w:p w:rsidR="00616D74" w:rsidRDefault="00616D74">
      <w:pPr>
        <w:suppressAutoHyphens/>
        <w:spacing w:after="0" w:line="240" w:lineRule="auto"/>
        <w:jc w:val="both"/>
        <w:rPr>
          <w:rFonts w:ascii="Times New Roman" w:hAnsi="Times New Roman"/>
          <w:sz w:val="24"/>
        </w:rPr>
      </w:pPr>
      <w:r>
        <w:rPr>
          <w:rFonts w:ascii="Times New Roman" w:hAnsi="Times New Roman"/>
          <w:sz w:val="24"/>
        </w:rPr>
        <w:t>-  Копия Акта приёма-передачи жилого помещения подписанного одной стороной;</w:t>
      </w:r>
    </w:p>
    <w:p w:rsidR="00616D74" w:rsidRDefault="00616D74">
      <w:pPr>
        <w:suppressAutoHyphens/>
        <w:spacing w:after="0" w:line="240" w:lineRule="auto"/>
        <w:jc w:val="both"/>
        <w:rPr>
          <w:rFonts w:ascii="Times New Roman" w:hAnsi="Times New Roman"/>
          <w:sz w:val="24"/>
        </w:rPr>
      </w:pPr>
      <w:r>
        <w:rPr>
          <w:rFonts w:ascii="Times New Roman" w:hAnsi="Times New Roman"/>
          <w:sz w:val="24"/>
        </w:rPr>
        <w:t>- Копия протокола осмотра жилищного помещения по адресу: г.Санкт-Петербург, ул.   Колпинское шоссе, д.хх корпус1, кв. ххх – 1 шт;</w:t>
      </w:r>
    </w:p>
    <w:p w:rsidR="00616D74" w:rsidRDefault="00616D74">
      <w:pPr>
        <w:suppressAutoHyphens/>
        <w:spacing w:after="0" w:line="240" w:lineRule="auto"/>
        <w:jc w:val="both"/>
        <w:rPr>
          <w:rFonts w:ascii="Times New Roman" w:hAnsi="Times New Roman"/>
          <w:sz w:val="24"/>
        </w:rPr>
      </w:pPr>
    </w:p>
    <w:p w:rsidR="00616D74" w:rsidRDefault="00616D74">
      <w:pPr>
        <w:suppressAutoHyphens/>
        <w:spacing w:line="240" w:lineRule="auto"/>
        <w:rPr>
          <w:rFonts w:cs="Calibri"/>
        </w:rPr>
      </w:pPr>
      <w:r>
        <w:rPr>
          <w:rFonts w:ascii="Times New Roman" w:hAnsi="Times New Roman"/>
          <w:b/>
          <w:sz w:val="24"/>
        </w:rPr>
        <w:t>Итого:</w:t>
      </w:r>
      <w:r>
        <w:rPr>
          <w:rFonts w:ascii="Times New Roman" w:hAnsi="Times New Roman"/>
          <w:sz w:val="24"/>
        </w:rPr>
        <w:t xml:space="preserve"> на 11 (Одиннадцати) листах с указанием подписи заявителя на каждом.</w:t>
      </w:r>
    </w:p>
    <w:p w:rsidR="00616D74" w:rsidRDefault="00616D74">
      <w:pPr>
        <w:suppressAutoHyphens/>
        <w:spacing w:after="0"/>
        <w:rPr>
          <w:rFonts w:ascii="Times New Roman" w:hAnsi="Times New Roman"/>
          <w:sz w:val="24"/>
        </w:rPr>
      </w:pPr>
    </w:p>
    <w:p w:rsidR="00616D74" w:rsidRDefault="00616D74">
      <w:pPr>
        <w:suppressAutoHyphens/>
        <w:spacing w:after="0"/>
        <w:rPr>
          <w:rFonts w:ascii="Times New Roman" w:hAnsi="Times New Roman"/>
          <w:sz w:val="24"/>
        </w:rPr>
      </w:pPr>
      <w:r>
        <w:rPr>
          <w:rFonts w:ascii="Times New Roman" w:hAnsi="Times New Roman"/>
          <w:sz w:val="24"/>
        </w:rPr>
        <w:t>23.03.2013                                                     _____________  ХХХХХХ Д.А.</w:t>
      </w:r>
    </w:p>
    <w:sectPr w:rsidR="00616D74" w:rsidSect="00D47D40">
      <w:headerReference w:type="default" r:id="rId7"/>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6D74" w:rsidRDefault="00616D74" w:rsidP="00B8481B">
      <w:pPr>
        <w:spacing w:after="0" w:line="240" w:lineRule="auto"/>
      </w:pPr>
      <w:r>
        <w:separator/>
      </w:r>
    </w:p>
  </w:endnote>
  <w:endnote w:type="continuationSeparator" w:id="0">
    <w:p w:rsidR="00616D74" w:rsidRDefault="00616D74" w:rsidP="00B8481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6D74" w:rsidRDefault="00616D74" w:rsidP="00B8481B">
      <w:pPr>
        <w:spacing w:after="0" w:line="240" w:lineRule="auto"/>
      </w:pPr>
      <w:r>
        <w:separator/>
      </w:r>
    </w:p>
  </w:footnote>
  <w:footnote w:type="continuationSeparator" w:id="0">
    <w:p w:rsidR="00616D74" w:rsidRDefault="00616D74" w:rsidP="00B8481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6D74" w:rsidRDefault="00616D74">
    <w:pPr>
      <w:pStyle w:val="Header"/>
      <w:jc w:val="center"/>
    </w:pPr>
    <w:fldSimple w:instr=" PAGE   \* MERGEFORMAT ">
      <w:r>
        <w:rPr>
          <w:noProof/>
        </w:rPr>
        <w:t>11</w:t>
      </w:r>
    </w:fldSimple>
  </w:p>
  <w:p w:rsidR="00616D74" w:rsidRDefault="00616D74">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05EF"/>
    <w:rsid w:val="00055E78"/>
    <w:rsid w:val="000605EF"/>
    <w:rsid w:val="000F6717"/>
    <w:rsid w:val="001019E9"/>
    <w:rsid w:val="0012745C"/>
    <w:rsid w:val="001C0A24"/>
    <w:rsid w:val="00221015"/>
    <w:rsid w:val="00222986"/>
    <w:rsid w:val="0022474D"/>
    <w:rsid w:val="002549AC"/>
    <w:rsid w:val="002A2E2D"/>
    <w:rsid w:val="002E7884"/>
    <w:rsid w:val="00374088"/>
    <w:rsid w:val="004C0494"/>
    <w:rsid w:val="00552829"/>
    <w:rsid w:val="00592FEB"/>
    <w:rsid w:val="005A70C2"/>
    <w:rsid w:val="005E52BE"/>
    <w:rsid w:val="005F18F8"/>
    <w:rsid w:val="005F70E3"/>
    <w:rsid w:val="00600904"/>
    <w:rsid w:val="00616D74"/>
    <w:rsid w:val="006B641B"/>
    <w:rsid w:val="00731AAF"/>
    <w:rsid w:val="007A6A82"/>
    <w:rsid w:val="007B7A0F"/>
    <w:rsid w:val="007D0C3D"/>
    <w:rsid w:val="0085671C"/>
    <w:rsid w:val="008C4CE8"/>
    <w:rsid w:val="008D723E"/>
    <w:rsid w:val="009C45DE"/>
    <w:rsid w:val="009E25CB"/>
    <w:rsid w:val="00A8635B"/>
    <w:rsid w:val="00AA1332"/>
    <w:rsid w:val="00AE0DE0"/>
    <w:rsid w:val="00AF1D6B"/>
    <w:rsid w:val="00B07C58"/>
    <w:rsid w:val="00B8481B"/>
    <w:rsid w:val="00BC7604"/>
    <w:rsid w:val="00C557A0"/>
    <w:rsid w:val="00C764B0"/>
    <w:rsid w:val="00C82171"/>
    <w:rsid w:val="00CD3892"/>
    <w:rsid w:val="00D2665B"/>
    <w:rsid w:val="00D47D40"/>
    <w:rsid w:val="00D67510"/>
    <w:rsid w:val="00DE06AF"/>
    <w:rsid w:val="00E310AC"/>
    <w:rsid w:val="00E961B8"/>
    <w:rsid w:val="00ED1B88"/>
    <w:rsid w:val="00FA2FE5"/>
    <w:rsid w:val="00FA6C0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2FEB"/>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8481B"/>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B8481B"/>
    <w:rPr>
      <w:rFonts w:cs="Times New Roman"/>
    </w:rPr>
  </w:style>
  <w:style w:type="paragraph" w:styleId="Footer">
    <w:name w:val="footer"/>
    <w:basedOn w:val="Normal"/>
    <w:link w:val="FooterChar"/>
    <w:uiPriority w:val="99"/>
    <w:semiHidden/>
    <w:rsid w:val="00B8481B"/>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B8481B"/>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u-slavyanka.baltros.ru/"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154</TotalTime>
  <Pages>11</Pages>
  <Words>5028</Words>
  <Characters>28664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дима</cp:lastModifiedBy>
  <cp:revision>39</cp:revision>
  <cp:lastPrinted>2013-03-25T06:48:00Z</cp:lastPrinted>
  <dcterms:created xsi:type="dcterms:W3CDTF">2013-03-25T04:25:00Z</dcterms:created>
  <dcterms:modified xsi:type="dcterms:W3CDTF">2013-06-04T16:13:00Z</dcterms:modified>
</cp:coreProperties>
</file>