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C2" w:rsidRDefault="002E61C2" w:rsidP="002E61C2">
      <w:pPr>
        <w:spacing w:after="0" w:line="240" w:lineRule="auto"/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Директору департамента жилищного обеспечения Министерства обороны РФ</w:t>
      </w: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119160, г. Москва, ул. Знаменка, д.19</w:t>
      </w: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Начальнику управления Западное региональное управление жилищного обеспечения  Министерства обороны Российской Федерации Плетнёвой  Оксане Олеговне.</w:t>
      </w:r>
    </w:p>
    <w:p w:rsidR="002E61C2" w:rsidRDefault="002E61C2" w:rsidP="002E61C2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191055, г. Санкт-Петербург,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Обводного канала, д.39</w:t>
      </w:r>
    </w:p>
    <w:p w:rsidR="002E61C2" w:rsidRDefault="002E61C2" w:rsidP="002E61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C2" w:rsidRDefault="002E61C2" w:rsidP="00B70491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военнослужащего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войсковой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61C2" w:rsidRDefault="002E61C2" w:rsidP="002E61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C2" w:rsidRDefault="002E61C2" w:rsidP="002E61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C2" w:rsidRDefault="002E61C2" w:rsidP="002E6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 внесении изменений в сведения, содержащиеся в Едином реестре военнослужащих.</w:t>
      </w:r>
    </w:p>
    <w:p w:rsidR="002E61C2" w:rsidRDefault="002E61C2" w:rsidP="002E6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1C2" w:rsidRPr="002E61C2" w:rsidRDefault="002E61C2" w:rsidP="002E61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1C2">
        <w:rPr>
          <w:rFonts w:ascii="Times New Roman" w:hAnsi="Times New Roman" w:cs="Times New Roman"/>
          <w:sz w:val="28"/>
          <w:szCs w:val="28"/>
        </w:rPr>
        <w:t>В целях ускорения обеспечения меня и членов моей семьи положенным жилым помещением.</w:t>
      </w:r>
      <w:r w:rsidRPr="002E61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со </w:t>
      </w:r>
      <w:r w:rsidRPr="002E61C2">
        <w:rPr>
          <w:rStyle w:val="postbody"/>
          <w:sz w:val="28"/>
          <w:szCs w:val="28"/>
        </w:rPr>
        <w:t xml:space="preserve">ст.15 Федерального Закона «О статусе военнослужащих», и правил учета военнослужащих подлежащих увольнению с военной службы, утвержденных Постановлением Правительства Российской Федерации № 1054 от 6 сентября 1998 года, 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Вас, изменить ранее избранное мной после увольнения с военной службы, постоянное место жительства </w:t>
      </w:r>
      <w:r w:rsidRPr="002E61C2">
        <w:rPr>
          <w:rStyle w:val="postbody"/>
          <w:rFonts w:asciiTheme="minorHAnsi" w:hAnsiTheme="minorHAnsi"/>
          <w:sz w:val="28"/>
          <w:szCs w:val="28"/>
        </w:rPr>
        <w:t xml:space="preserve">– 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 Реутов, Московской области,  на </w:t>
      </w:r>
      <w:r w:rsidRPr="002E6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Москва</w:t>
      </w: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графе место предоставления жилого помещения единого реестра данных</w:t>
      </w:r>
      <w:proofErr w:type="gramEnd"/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жилью военнослужащих.</w:t>
      </w:r>
    </w:p>
    <w:p w:rsidR="002E61C2" w:rsidRPr="002E61C2" w:rsidRDefault="002E61C2" w:rsidP="002E61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 № 59 от 2 мая 2006 года «О порядке рассмотрения обращений граждан Российской Федерации», </w:t>
      </w:r>
      <w:r w:rsidRPr="002E61C2">
        <w:rPr>
          <w:rFonts w:ascii="Times New Roman" w:hAnsi="Times New Roman" w:cs="Times New Roman"/>
          <w:bCs/>
          <w:sz w:val="28"/>
          <w:szCs w:val="28"/>
        </w:rPr>
        <w:t>прошу Вас сообщить о принятом решении.</w:t>
      </w:r>
    </w:p>
    <w:p w:rsidR="002E61C2" w:rsidRPr="002E61C2" w:rsidRDefault="002E61C2" w:rsidP="002E61C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1C2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уважением,</w:t>
      </w:r>
    </w:p>
    <w:p w:rsidR="0034487F" w:rsidRDefault="0034487F"/>
    <w:sectPr w:rsidR="0034487F" w:rsidSect="002E61C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1C2"/>
    <w:rsid w:val="001A67A5"/>
    <w:rsid w:val="002E61C2"/>
    <w:rsid w:val="0034487F"/>
    <w:rsid w:val="00402811"/>
    <w:rsid w:val="00656126"/>
    <w:rsid w:val="00B70491"/>
    <w:rsid w:val="00F2141A"/>
    <w:rsid w:val="00FF2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2E61C2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6</cp:revision>
  <dcterms:created xsi:type="dcterms:W3CDTF">2013-02-26T06:31:00Z</dcterms:created>
  <dcterms:modified xsi:type="dcterms:W3CDTF">2013-06-20T15:56:00Z</dcterms:modified>
</cp:coreProperties>
</file>