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894" w:rsidRDefault="002F3894" w:rsidP="002F3894">
      <w:pPr>
        <w:rPr>
          <w:rFonts w:ascii="Tahoma" w:hAnsi="Tahoma" w:cs="Tahoma"/>
          <w:b/>
          <w:bCs/>
          <w:color w:val="012643"/>
          <w:sz w:val="21"/>
          <w:szCs w:val="21"/>
        </w:rPr>
      </w:pPr>
      <w:r>
        <w:rPr>
          <w:rFonts w:ascii="Tahoma" w:hAnsi="Tahoma" w:cs="Tahoma"/>
          <w:b/>
          <w:bCs/>
          <w:color w:val="012643"/>
          <w:sz w:val="21"/>
          <w:szCs w:val="21"/>
        </w:rPr>
        <w:t>СУДЕБНОЕ ДЕЛОПРОИЗВОДСТВО</w:t>
      </w:r>
    </w:p>
    <w:p w:rsidR="002F3894" w:rsidRDefault="002F3894" w:rsidP="002F3894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Начало формы</w:t>
      </w:r>
    </w:p>
    <w:p w:rsidR="002F3894" w:rsidRDefault="002F3894" w:rsidP="002F3894">
      <w:pPr>
        <w:rPr>
          <w:rFonts w:ascii="Tahoma" w:hAnsi="Tahoma" w:cs="Tahoma"/>
          <w:sz w:val="18"/>
          <w:szCs w:val="1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362"/>
        <w:gridCol w:w="490"/>
        <w:gridCol w:w="7"/>
        <w:gridCol w:w="327"/>
      </w:tblGrid>
      <w:tr w:rsidR="002F3894" w:rsidTr="002F3894">
        <w:trPr>
          <w:tblCellSpacing w:w="0" w:type="dxa"/>
        </w:trPr>
        <w:tc>
          <w:tcPr>
            <w:tcW w:w="0" w:type="auto"/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Вывести список дел, назначенных на дату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noProof/>
                <w:color w:val="555555"/>
                <w:sz w:val="18"/>
                <w:szCs w:val="18"/>
              </w:rPr>
              <w:drawing>
                <wp:inline distT="0" distB="0" distL="0" distR="0">
                  <wp:extent cx="161925" cy="190500"/>
                  <wp:effectExtent l="19050" t="0" r="9525" b="0"/>
                  <wp:docPr id="1" name="Рисунок 1" descr="http://kraevoi.krd.sudrf.ru/modules/sud_delo/images/top_cal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kraevoi.krd.sudrf.ru/modules/sud_delo/images/top_cal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noProof/>
                <w:color w:val="555555"/>
                <w:sz w:val="18"/>
                <w:szCs w:val="18"/>
              </w:rPr>
              <w:drawing>
                <wp:inline distT="0" distB="0" distL="0" distR="0">
                  <wp:extent cx="171450" cy="190500"/>
                  <wp:effectExtent l="19050" t="0" r="0" b="0"/>
                  <wp:docPr id="2" name="Рисунок 2" descr="http://kraevoi.krd.sudrf.ru/modules/sud_delo/images/doSearch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kraevoi.krd.sudrf.ru/modules/sud_delo/images/doSearch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</w:pPr>
            <w:hyperlink r:id="rId9" w:history="1">
              <w:r>
                <w:rPr>
                  <w:rStyle w:val="a3"/>
                  <w:rFonts w:ascii="Tahoma" w:hAnsi="Tahoma" w:cs="Tahoma"/>
                  <w:b/>
                  <w:bCs/>
                  <w:color w:val="006699"/>
                  <w:sz w:val="18"/>
                  <w:szCs w:val="18"/>
                </w:rPr>
                <w:t>Поиск информации по делам</w:t>
              </w:r>
              <w:proofErr w:type="gramStart"/>
            </w:hyperlink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 | </w:t>
            </w:r>
            <w:hyperlink r:id="rId10" w:history="1">
              <w:r>
                <w:rPr>
                  <w:rStyle w:val="a3"/>
                  <w:rFonts w:ascii="Tahoma" w:hAnsi="Tahoma" w:cs="Tahoma"/>
                  <w:b/>
                  <w:bCs/>
                  <w:color w:val="006699"/>
                  <w:sz w:val="18"/>
                  <w:szCs w:val="18"/>
                </w:rPr>
                <w:t>В</w:t>
              </w:r>
              <w:proofErr w:type="gramEnd"/>
              <w:r>
                <w:rPr>
                  <w:rStyle w:val="a3"/>
                  <w:rFonts w:ascii="Tahoma" w:hAnsi="Tahoma" w:cs="Tahoma"/>
                  <w:b/>
                  <w:bCs/>
                  <w:color w:val="006699"/>
                  <w:sz w:val="18"/>
                  <w:szCs w:val="18"/>
                </w:rPr>
                <w:t>ернуться к списку дел</w:t>
              </w:r>
            </w:hyperlink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 xml:space="preserve"> </w:t>
            </w:r>
          </w:p>
        </w:tc>
      </w:tr>
    </w:tbl>
    <w:p w:rsidR="002F3894" w:rsidRDefault="002F3894" w:rsidP="002F3894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Конец формы</w:t>
      </w:r>
    </w:p>
    <w:p w:rsidR="002F3894" w:rsidRDefault="002F3894" w:rsidP="002F3894">
      <w:pPr>
        <w:jc w:val="center"/>
        <w:rPr>
          <w:rFonts w:ascii="Tahoma" w:hAnsi="Tahoma" w:cs="Tahoma"/>
          <w:color w:val="006699"/>
          <w:sz w:val="27"/>
          <w:szCs w:val="27"/>
        </w:rPr>
      </w:pPr>
      <w:r>
        <w:rPr>
          <w:rFonts w:ascii="Tahoma" w:hAnsi="Tahoma" w:cs="Tahoma"/>
          <w:color w:val="006699"/>
          <w:sz w:val="27"/>
          <w:szCs w:val="27"/>
        </w:rPr>
        <w:t xml:space="preserve">Кассационная инстанция - гражданские дела </w:t>
      </w:r>
    </w:p>
    <w:p w:rsidR="002F3894" w:rsidRDefault="002F3894" w:rsidP="002F3894">
      <w:pPr>
        <w:jc w:val="center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</w:rPr>
        <w:t>ДЕЛО № 33-12094/2013</w:t>
      </w:r>
    </w:p>
    <w:p w:rsidR="002F3894" w:rsidRDefault="002F3894" w:rsidP="002F3894">
      <w:pPr>
        <w:numPr>
          <w:ilvl w:val="0"/>
          <w:numId w:val="1"/>
        </w:numPr>
        <w:shd w:val="clear" w:color="auto" w:fill="FAFAFA"/>
        <w:spacing w:before="30"/>
        <w:ind w:left="0"/>
        <w:rPr>
          <w:rFonts w:ascii="Verdana" w:hAnsi="Verdana"/>
          <w:sz w:val="27"/>
          <w:szCs w:val="27"/>
        </w:rPr>
      </w:pPr>
      <w:hyperlink r:id="rId11" w:history="1">
        <w:r>
          <w:rPr>
            <w:rStyle w:val="a3"/>
            <w:rFonts w:ascii="Verdana" w:hAnsi="Verdana"/>
            <w:color w:val="005AA4"/>
            <w:sz w:val="27"/>
            <w:szCs w:val="27"/>
            <w:u w:val="none"/>
          </w:rPr>
          <w:t> ДЕЛО </w:t>
        </w:r>
      </w:hyperlink>
    </w:p>
    <w:p w:rsidR="002F3894" w:rsidRDefault="002F3894" w:rsidP="002F3894">
      <w:pPr>
        <w:numPr>
          <w:ilvl w:val="0"/>
          <w:numId w:val="1"/>
        </w:numPr>
        <w:shd w:val="clear" w:color="auto" w:fill="EFEFEF"/>
        <w:spacing w:before="120"/>
        <w:ind w:left="0"/>
        <w:rPr>
          <w:rFonts w:ascii="Verdana" w:hAnsi="Verdana"/>
          <w:sz w:val="21"/>
          <w:szCs w:val="21"/>
        </w:rPr>
      </w:pPr>
      <w:hyperlink r:id="rId12" w:history="1">
        <w:r>
          <w:rPr>
            <w:rStyle w:val="a3"/>
            <w:rFonts w:ascii="Verdana" w:hAnsi="Verdana"/>
            <w:color w:val="005AA4"/>
            <w:sz w:val="21"/>
            <w:szCs w:val="21"/>
            <w:u w:val="none"/>
          </w:rPr>
          <w:t> ДВИЖЕНИЕ ДЕЛА </w:t>
        </w:r>
      </w:hyperlink>
    </w:p>
    <w:p w:rsidR="002F3894" w:rsidRDefault="002F3894" w:rsidP="002F3894">
      <w:pPr>
        <w:numPr>
          <w:ilvl w:val="0"/>
          <w:numId w:val="1"/>
        </w:numPr>
        <w:shd w:val="clear" w:color="auto" w:fill="EFEFEF"/>
        <w:spacing w:before="120"/>
        <w:ind w:left="0"/>
        <w:rPr>
          <w:rFonts w:ascii="Verdana" w:hAnsi="Verdana"/>
          <w:sz w:val="21"/>
          <w:szCs w:val="21"/>
        </w:rPr>
      </w:pPr>
      <w:hyperlink r:id="rId13" w:history="1">
        <w:r>
          <w:rPr>
            <w:rStyle w:val="a3"/>
            <w:rFonts w:ascii="Verdana" w:hAnsi="Verdana"/>
            <w:color w:val="005AA4"/>
            <w:sz w:val="21"/>
            <w:szCs w:val="21"/>
            <w:u w:val="none"/>
          </w:rPr>
          <w:t> ЛИЦА </w:t>
        </w:r>
      </w:hyperlink>
    </w:p>
    <w:tbl>
      <w:tblPr>
        <w:tblW w:w="5000" w:type="pct"/>
        <w:tblCellSpacing w:w="0" w:type="dxa"/>
        <w:tblBorders>
          <w:bottom w:val="single" w:sz="8" w:space="0" w:color="BBBBBB"/>
          <w:right w:val="single" w:sz="8" w:space="0" w:color="BBBBBB"/>
        </w:tblBorders>
        <w:tblCellMar>
          <w:left w:w="0" w:type="dxa"/>
          <w:right w:w="0" w:type="dxa"/>
        </w:tblCellMar>
        <w:tblLook w:val="04A0"/>
      </w:tblPr>
      <w:tblGrid>
        <w:gridCol w:w="3484"/>
        <w:gridCol w:w="3821"/>
        <w:gridCol w:w="2702"/>
        <w:gridCol w:w="2540"/>
        <w:gridCol w:w="2038"/>
        <w:gridCol w:w="7"/>
        <w:gridCol w:w="7"/>
        <w:gridCol w:w="7"/>
        <w:gridCol w:w="7"/>
        <w:gridCol w:w="7"/>
      </w:tblGrid>
      <w:tr w:rsidR="002F3894" w:rsidTr="002F3894">
        <w:trPr>
          <w:tblCellSpacing w:w="0" w:type="dxa"/>
        </w:trPr>
        <w:tc>
          <w:tcPr>
            <w:tcW w:w="0" w:type="auto"/>
            <w:gridSpan w:val="10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shd w:val="clear" w:color="auto" w:fill="DDDDDD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jc w:val="center"/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ДЕЛО</w:t>
            </w: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gridSpan w:val="2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gridSpan w:val="10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spacing w:before="100" w:beforeAutospacing="1" w:after="90"/>
              <w:ind w:left="600"/>
              <w:rPr>
                <w:rFonts w:ascii="Verdana" w:hAnsi="Verdana"/>
                <w:b/>
                <w:bCs/>
                <w:color w:val="2A5D87"/>
                <w:sz w:val="17"/>
                <w:szCs w:val="17"/>
              </w:rPr>
            </w:pPr>
            <w:r>
              <w:rPr>
                <w:rFonts w:ascii="Verdana" w:hAnsi="Verdana"/>
                <w:b/>
                <w:bCs/>
                <w:color w:val="2A5D87"/>
                <w:sz w:val="17"/>
                <w:szCs w:val="17"/>
              </w:rPr>
              <w:t>ПОСТУПЛЕНИЕ</w:t>
            </w:r>
          </w:p>
        </w:tc>
      </w:tr>
      <w:tr w:rsidR="002F3894" w:rsidTr="002F3894">
        <w:trPr>
          <w:tblCellSpacing w:w="0" w:type="dxa"/>
        </w:trPr>
        <w:tc>
          <w:tcPr>
            <w:tcW w:w="2500" w:type="pct"/>
            <w:gridSpan w:val="2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Дата поступления дела в кассацию</w:t>
            </w:r>
          </w:p>
        </w:tc>
        <w:tc>
          <w:tcPr>
            <w:tcW w:w="0" w:type="auto"/>
            <w:gridSpan w:val="8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31.05.2013</w:t>
            </w:r>
          </w:p>
        </w:tc>
      </w:tr>
      <w:tr w:rsidR="002F3894" w:rsidTr="002F3894">
        <w:trPr>
          <w:tblCellSpacing w:w="0" w:type="dxa"/>
        </w:trPr>
        <w:tc>
          <w:tcPr>
            <w:tcW w:w="2500" w:type="pct"/>
            <w:gridSpan w:val="2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Категория дела</w:t>
            </w:r>
          </w:p>
        </w:tc>
        <w:tc>
          <w:tcPr>
            <w:tcW w:w="0" w:type="auto"/>
            <w:gridSpan w:val="8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О защите прав потреб</w:t>
            </w:r>
            <w:proofErr w:type="gramStart"/>
            <w:r>
              <w:rPr>
                <w:rFonts w:ascii="Tahoma" w:hAnsi="Tahoma" w:cs="Tahoma"/>
                <w:color w:val="555555"/>
                <w:sz w:val="18"/>
                <w:szCs w:val="18"/>
              </w:rPr>
              <w:t>.</w:t>
            </w:r>
            <w:proofErr w:type="gramEnd"/>
            <w:r>
              <w:rPr>
                <w:rFonts w:ascii="Tahoma" w:hAnsi="Tahoma" w:cs="Tahoma"/>
                <w:color w:val="555555"/>
                <w:sz w:val="18"/>
                <w:szCs w:val="18"/>
              </w:rPr>
              <w:t xml:space="preserve"> - </w:t>
            </w:r>
            <w:proofErr w:type="gramStart"/>
            <w:r>
              <w:rPr>
                <w:rFonts w:ascii="Tahoma" w:hAnsi="Tahoma" w:cs="Tahoma"/>
                <w:color w:val="555555"/>
                <w:sz w:val="18"/>
                <w:szCs w:val="18"/>
              </w:rPr>
              <w:t>и</w:t>
            </w:r>
            <w:proofErr w:type="gramEnd"/>
            <w:r>
              <w:rPr>
                <w:rFonts w:ascii="Tahoma" w:hAnsi="Tahoma" w:cs="Tahoma"/>
                <w:color w:val="555555"/>
                <w:sz w:val="18"/>
                <w:szCs w:val="18"/>
              </w:rPr>
              <w:t>з договоров с финансово-кредитными учреждениями</w:t>
            </w:r>
          </w:p>
        </w:tc>
      </w:tr>
      <w:tr w:rsidR="002F3894" w:rsidTr="002F3894">
        <w:trPr>
          <w:tblCellSpacing w:w="0" w:type="dxa"/>
        </w:trPr>
        <w:tc>
          <w:tcPr>
            <w:tcW w:w="2500" w:type="pct"/>
            <w:gridSpan w:val="2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Докладчик</w:t>
            </w:r>
          </w:p>
        </w:tc>
        <w:tc>
          <w:tcPr>
            <w:tcW w:w="0" w:type="auto"/>
            <w:gridSpan w:val="8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Пономарева Любовь Евгеньевна</w:t>
            </w:r>
          </w:p>
        </w:tc>
      </w:tr>
      <w:tr w:rsidR="002F3894" w:rsidTr="002F3894">
        <w:trPr>
          <w:tblCellSpacing w:w="0" w:type="dxa"/>
        </w:trPr>
        <w:tc>
          <w:tcPr>
            <w:tcW w:w="2500" w:type="pct"/>
            <w:gridSpan w:val="2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Дата рассмотрения дела в кассации</w:t>
            </w:r>
          </w:p>
        </w:tc>
        <w:tc>
          <w:tcPr>
            <w:tcW w:w="0" w:type="auto"/>
            <w:gridSpan w:val="8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02.07.2013</w:t>
            </w:r>
          </w:p>
        </w:tc>
      </w:tr>
      <w:tr w:rsidR="002F3894" w:rsidTr="002F3894">
        <w:trPr>
          <w:tblCellSpacing w:w="0" w:type="dxa"/>
        </w:trPr>
        <w:tc>
          <w:tcPr>
            <w:tcW w:w="2500" w:type="pct"/>
            <w:gridSpan w:val="2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Решение кассационной инстанции</w:t>
            </w:r>
          </w:p>
        </w:tc>
        <w:tc>
          <w:tcPr>
            <w:tcW w:w="0" w:type="auto"/>
            <w:gridSpan w:val="8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РЕШЕНИЕ оставлено БЕЗ ИЗМЕНЕНИЯ</w:t>
            </w:r>
          </w:p>
        </w:tc>
      </w:tr>
      <w:tr w:rsidR="002F3894" w:rsidTr="002F3894">
        <w:trPr>
          <w:tblCellSpacing w:w="0" w:type="dxa"/>
        </w:trPr>
        <w:tc>
          <w:tcPr>
            <w:tcW w:w="2500" w:type="pct"/>
            <w:gridSpan w:val="2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Суд 1-ой инстанции</w:t>
            </w:r>
          </w:p>
        </w:tc>
        <w:tc>
          <w:tcPr>
            <w:tcW w:w="0" w:type="auto"/>
            <w:gridSpan w:val="8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spacing w:after="240"/>
              <w:rPr>
                <w:rFonts w:ascii="Tahoma" w:hAnsi="Tahoma" w:cs="Tahoma"/>
                <w:color w:val="555555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555555"/>
                <w:sz w:val="18"/>
                <w:szCs w:val="18"/>
              </w:rPr>
              <w:t>Ейский</w:t>
            </w:r>
            <w:proofErr w:type="spellEnd"/>
            <w:r>
              <w:rPr>
                <w:rFonts w:ascii="Tahoma" w:hAnsi="Tahoma" w:cs="Tahoma"/>
                <w:color w:val="555555"/>
                <w:sz w:val="18"/>
                <w:szCs w:val="18"/>
              </w:rPr>
              <w:t xml:space="preserve"> городской суд</w:t>
            </w: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gridSpan w:val="10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shd w:val="clear" w:color="auto" w:fill="DDDDDD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jc w:val="center"/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ДВИЖЕНИЕ ДЕЛА</w:t>
            </w: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gridSpan w:val="10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spacing w:before="100" w:beforeAutospacing="1" w:after="90"/>
              <w:ind w:left="600"/>
              <w:rPr>
                <w:rFonts w:ascii="Verdana" w:hAnsi="Verdana"/>
                <w:b/>
                <w:bCs/>
                <w:color w:val="2A5D87"/>
                <w:sz w:val="17"/>
                <w:szCs w:val="17"/>
              </w:rPr>
            </w:pPr>
            <w:r>
              <w:rPr>
                <w:rFonts w:ascii="Verdana" w:hAnsi="Verdana"/>
                <w:b/>
                <w:bCs/>
                <w:color w:val="2A5D87"/>
                <w:sz w:val="17"/>
                <w:szCs w:val="17"/>
              </w:rPr>
              <w:t>СВЕДЕНИЯ О СЛУШАНИИ ДЕЛА</w:t>
            </w: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jc w:val="center"/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Дата слушания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jc w:val="center"/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Время слушания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jc w:val="center"/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Зал судебного заседания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jc w:val="center"/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Наименование события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jc w:val="center"/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Результат события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06.06.2013 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09:30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45 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Судебное заседание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Заседание отложено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02.07.2013 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09:30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45 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Судебное заседание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Вынесено решение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10.07.2013 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18:31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Дело сдано в канцелярию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10.07.2013 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18:31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Передано в экспедицию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2F3894" w:rsidRDefault="002F3894" w:rsidP="002F3894">
      <w:pPr>
        <w:shd w:val="clear" w:color="auto" w:fill="FAFAFA"/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0" w:type="dxa"/>
        <w:tblBorders>
          <w:bottom w:val="single" w:sz="8" w:space="0" w:color="BBBBBB"/>
          <w:right w:val="single" w:sz="8" w:space="0" w:color="BBBBBB"/>
        </w:tblBorders>
        <w:tblCellMar>
          <w:left w:w="0" w:type="dxa"/>
          <w:right w:w="0" w:type="dxa"/>
        </w:tblCellMar>
        <w:tblLook w:val="04A0"/>
      </w:tblPr>
      <w:tblGrid>
        <w:gridCol w:w="4294"/>
        <w:gridCol w:w="10261"/>
        <w:gridCol w:w="9"/>
        <w:gridCol w:w="8"/>
        <w:gridCol w:w="8"/>
        <w:gridCol w:w="8"/>
        <w:gridCol w:w="8"/>
        <w:gridCol w:w="8"/>
        <w:gridCol w:w="8"/>
        <w:gridCol w:w="8"/>
      </w:tblGrid>
      <w:tr w:rsidR="002F3894" w:rsidTr="002F3894">
        <w:trPr>
          <w:tblCellSpacing w:w="0" w:type="dxa"/>
        </w:trPr>
        <w:tc>
          <w:tcPr>
            <w:tcW w:w="0" w:type="auto"/>
            <w:gridSpan w:val="10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shd w:val="clear" w:color="auto" w:fill="DDDDDD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jc w:val="center"/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ЛИЦА</w:t>
            </w: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gridSpan w:val="10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spacing w:before="100" w:beforeAutospacing="1" w:after="90"/>
              <w:ind w:left="600"/>
              <w:rPr>
                <w:rFonts w:ascii="Verdana" w:hAnsi="Verdana"/>
                <w:b/>
                <w:bCs/>
                <w:color w:val="2A5D87"/>
                <w:sz w:val="17"/>
                <w:szCs w:val="17"/>
              </w:rPr>
            </w:pPr>
            <w:r>
              <w:rPr>
                <w:rFonts w:ascii="Verdana" w:hAnsi="Verdana"/>
                <w:b/>
                <w:bCs/>
                <w:color w:val="2A5D87"/>
                <w:sz w:val="17"/>
                <w:szCs w:val="17"/>
              </w:rPr>
              <w:t>ОСНОВНЫЕ СВЕДЕНИЯ</w:t>
            </w: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jc w:val="center"/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Вид лица, участвующего в деле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jc w:val="center"/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555555"/>
                <w:sz w:val="18"/>
                <w:szCs w:val="18"/>
              </w:rPr>
              <w:t>Лицо, участвующее в деле (ФИО, наименование)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ОТВЕТЧИК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"Управление финансового обеспечения Мин обороны РФ по Ростовской области" ФКУ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ОТВЕТЧИК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"Южное региональное управление" ФГУ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F3894" w:rsidTr="002F3894">
        <w:trPr>
          <w:tblCellSpacing w:w="0" w:type="dxa"/>
        </w:trPr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ИСТЕЦ </w:t>
            </w:r>
          </w:p>
        </w:tc>
        <w:tc>
          <w:tcPr>
            <w:tcW w:w="0" w:type="auto"/>
            <w:tcBorders>
              <w:top w:val="single" w:sz="8" w:space="0" w:color="BBBBBB"/>
              <w:left w:val="single" w:sz="8" w:space="0" w:color="BBBBBB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2F3894" w:rsidRDefault="002F3894">
            <w:pPr>
              <w:rPr>
                <w:rFonts w:ascii="Tahoma" w:hAnsi="Tahoma" w:cs="Tahoma"/>
                <w:color w:val="555555"/>
                <w:sz w:val="18"/>
                <w:szCs w:val="18"/>
              </w:rPr>
            </w:pPr>
            <w:r>
              <w:rPr>
                <w:rFonts w:ascii="Tahoma" w:hAnsi="Tahoma" w:cs="Tahoma"/>
                <w:color w:val="555555"/>
                <w:sz w:val="18"/>
                <w:szCs w:val="18"/>
              </w:rPr>
              <w:t>Литвиненко С.Ю.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3894" w:rsidRDefault="002F389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FE55B7" w:rsidRDefault="00FE55B7"/>
    <w:sectPr w:rsidR="00FE55B7" w:rsidSect="002F389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43EE6"/>
    <w:multiLevelType w:val="multilevel"/>
    <w:tmpl w:val="608EB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3894"/>
    <w:rsid w:val="00077BCF"/>
    <w:rsid w:val="002F3894"/>
    <w:rsid w:val="00BE40A7"/>
    <w:rsid w:val="00D131D8"/>
    <w:rsid w:val="00DB6913"/>
    <w:rsid w:val="00F06E8E"/>
    <w:rsid w:val="00FE5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894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389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38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389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8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gif@01CE9F29.58063380" TargetMode="External"/><Relationship Id="rId13" Type="http://schemas.openxmlformats.org/officeDocument/2006/relationships/hyperlink" Target="http://kraevoi.krd.sudrf.ru/modules.php?name=sud_delo&amp;srv_num=1&amp;name_op=case&amp;case_id=874418&amp;delo_id=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hyperlink" Target="http://kraevoi.krd.sudrf.ru/modules.php?name=sud_delo&amp;srv_num=1&amp;name_op=case&amp;case_id=874418&amp;delo_id=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gif@01CE9F29.58063380" TargetMode="External"/><Relationship Id="rId11" Type="http://schemas.openxmlformats.org/officeDocument/2006/relationships/hyperlink" Target="http://kraevoi.krd.sudrf.ru/modules.php?name=sud_delo&amp;srv_num=1&amp;name_op=case&amp;case_id=874418&amp;delo_id=5" TargetMode="External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hyperlink" Target="http://kraevoi.krd.sudrf.ru/modules.php?name=sud_delo&amp;srv_num=1&amp;name_op=case&amp;case_id=874418&amp;delo_id=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raevoi.krd.sudrf.ru/modules.php?name=sud_delo&amp;srv_num=1&amp;name_op=case&amp;case_id=874418&amp;delo_id=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2013-08-22T09:56:00Z</dcterms:created>
  <dcterms:modified xsi:type="dcterms:W3CDTF">2013-08-22T09:58:00Z</dcterms:modified>
</cp:coreProperties>
</file>