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5A6" w:rsidRPr="004635A6" w:rsidRDefault="004635A6" w:rsidP="004635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4635A6">
        <w:rPr>
          <w:rFonts w:ascii="Times New Roman" w:hAnsi="Times New Roman" w:cs="Times New Roman"/>
          <w:b/>
          <w:sz w:val="28"/>
          <w:szCs w:val="28"/>
        </w:rPr>
        <w:t xml:space="preserve">ояснительная записка к проекту федерального закона </w:t>
      </w:r>
      <w:r>
        <w:rPr>
          <w:rFonts w:ascii="Times New Roman" w:hAnsi="Times New Roman" w:cs="Times New Roman"/>
          <w:b/>
          <w:sz w:val="28"/>
          <w:szCs w:val="28"/>
        </w:rPr>
        <w:br/>
        <w:t>«О</w:t>
      </w:r>
      <w:r w:rsidRPr="004635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внесении изменений в статью 16 Ф</w:t>
      </w:r>
      <w:r w:rsidRPr="004635A6">
        <w:rPr>
          <w:rFonts w:ascii="Times New Roman" w:hAnsi="Times New Roman" w:cs="Times New Roman"/>
          <w:b/>
          <w:sz w:val="28"/>
          <w:szCs w:val="28"/>
        </w:rPr>
        <w:t xml:space="preserve">едерального закона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4635A6">
        <w:rPr>
          <w:rFonts w:ascii="Times New Roman" w:hAnsi="Times New Roman" w:cs="Times New Roman"/>
          <w:b/>
          <w:sz w:val="28"/>
          <w:szCs w:val="28"/>
        </w:rPr>
        <w:t>от 27 мая 1998 года № 76-ФЗ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5A6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4635A6">
        <w:rPr>
          <w:rFonts w:ascii="Times New Roman" w:hAnsi="Times New Roman" w:cs="Times New Roman"/>
          <w:b/>
          <w:sz w:val="28"/>
          <w:szCs w:val="28"/>
        </w:rPr>
        <w:t xml:space="preserve"> статусе военнослужащих»</w:t>
      </w:r>
    </w:p>
    <w:p w:rsidR="008D0868" w:rsidRDefault="008D0868">
      <w:pPr>
        <w:rPr>
          <w:rFonts w:ascii="Times New Roman" w:hAnsi="Times New Roman" w:cs="Times New Roman"/>
          <w:b/>
          <w:sz w:val="28"/>
          <w:szCs w:val="28"/>
        </w:rPr>
      </w:pPr>
    </w:p>
    <w:p w:rsidR="004635A6" w:rsidRPr="004635A6" w:rsidRDefault="004635A6" w:rsidP="004635A6">
      <w:pPr>
        <w:rPr>
          <w:rFonts w:ascii="Times New Roman" w:hAnsi="Times New Roman" w:cs="Times New Roman"/>
          <w:b/>
          <w:sz w:val="28"/>
          <w:szCs w:val="28"/>
        </w:rPr>
      </w:pPr>
    </w:p>
    <w:p w:rsidR="004635A6" w:rsidRDefault="004635A6" w:rsidP="00463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35A6">
        <w:rPr>
          <w:rFonts w:ascii="Times New Roman" w:hAnsi="Times New Roman" w:cs="Times New Roman"/>
          <w:sz w:val="28"/>
          <w:szCs w:val="28"/>
        </w:rPr>
        <w:t xml:space="preserve">Проект Федерального закона «О внесении изменений в статью 16 Федерального закона от 27 мая 1998 года № 76-ФЗ «О статусе военнослужащих» (далее - законопроект) разработан в рамках реализации Указа Президента Российской Федерации от 7 мая 2012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635A6">
        <w:rPr>
          <w:rFonts w:ascii="Times New Roman" w:hAnsi="Times New Roman" w:cs="Times New Roman"/>
          <w:sz w:val="28"/>
          <w:szCs w:val="28"/>
        </w:rPr>
        <w:t xml:space="preserve"> 60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br/>
        <w:t>«О дальнейшем совершенствовании военной службы в Российской Федерации» и направлен на повышение престижа и п</w:t>
      </w:r>
      <w:r w:rsidR="00547A67">
        <w:rPr>
          <w:rFonts w:ascii="Times New Roman" w:hAnsi="Times New Roman" w:cs="Times New Roman"/>
          <w:sz w:val="28"/>
          <w:szCs w:val="28"/>
        </w:rPr>
        <w:t>ривлекательности военной службы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0315F" w:rsidRPr="0000315F" w:rsidRDefault="0000315F" w:rsidP="00003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15F">
        <w:rPr>
          <w:rFonts w:ascii="Times New Roman" w:hAnsi="Times New Roman" w:cs="Times New Roman"/>
          <w:sz w:val="28"/>
          <w:szCs w:val="28"/>
        </w:rPr>
        <w:t>Законопроектом предусматривается наделение членов семей прапорщиков (мичманов) и военнослужащих, проходящих военную службу по контракту на должностях рядового и сержантского состава, правами в части оказания медицинской помощи в военно-медицинских учреждениях, равными правам членов семей офицеров.</w:t>
      </w:r>
    </w:p>
    <w:p w:rsidR="004635A6" w:rsidRPr="004635A6" w:rsidRDefault="004635A6" w:rsidP="004635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547A67" w:rsidRPr="004635A6">
        <w:rPr>
          <w:rFonts w:ascii="Times New Roman" w:hAnsi="Times New Roman" w:cs="Times New Roman"/>
          <w:sz w:val="28"/>
          <w:szCs w:val="28"/>
        </w:rPr>
        <w:t>член</w:t>
      </w:r>
      <w:r w:rsidR="00547A67">
        <w:rPr>
          <w:rFonts w:ascii="Times New Roman" w:hAnsi="Times New Roman" w:cs="Times New Roman"/>
          <w:sz w:val="28"/>
          <w:szCs w:val="28"/>
        </w:rPr>
        <w:t>ы</w:t>
      </w:r>
      <w:r w:rsidR="00547A67" w:rsidRPr="004635A6">
        <w:rPr>
          <w:rFonts w:ascii="Times New Roman" w:hAnsi="Times New Roman" w:cs="Times New Roman"/>
          <w:sz w:val="28"/>
          <w:szCs w:val="28"/>
        </w:rPr>
        <w:t xml:space="preserve"> семей прапорщиков (мичманов) и военнослужащих, проходящих военную службу по контракту на должностях рядового и сержантского состава,</w:t>
      </w:r>
      <w:r w:rsidR="00547A67">
        <w:rPr>
          <w:rFonts w:ascii="Times New Roman" w:hAnsi="Times New Roman" w:cs="Times New Roman"/>
          <w:sz w:val="28"/>
          <w:szCs w:val="28"/>
        </w:rPr>
        <w:t xml:space="preserve"> могут приниматься на обследование и лечение в военно-медицинские учреждения, в порядке, определяемом федеральными органами исполнительной власти, в которых федеральным законом предусмотрена военную службу,</w:t>
      </w:r>
      <w:r w:rsidR="00547A67" w:rsidRPr="00547A67">
        <w:rPr>
          <w:rFonts w:ascii="Times New Roman" w:hAnsi="Times New Roman" w:cs="Times New Roman"/>
          <w:sz w:val="28"/>
          <w:szCs w:val="28"/>
        </w:rPr>
        <w:t xml:space="preserve"> </w:t>
      </w:r>
      <w:r w:rsidR="00547A67">
        <w:rPr>
          <w:rFonts w:ascii="Times New Roman" w:hAnsi="Times New Roman" w:cs="Times New Roman"/>
          <w:sz w:val="28"/>
          <w:szCs w:val="28"/>
        </w:rPr>
        <w:t>без ущерба для граждан, пользующихся правом на получение медицинской помощи.</w:t>
      </w:r>
      <w:proofErr w:type="gramEnd"/>
    </w:p>
    <w:p w:rsidR="00547A67" w:rsidRDefault="004635A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5A6">
        <w:rPr>
          <w:rFonts w:ascii="Times New Roman" w:hAnsi="Times New Roman" w:cs="Times New Roman"/>
          <w:sz w:val="28"/>
          <w:szCs w:val="28"/>
        </w:rPr>
        <w:t xml:space="preserve">Таким образом, предлагаемые изменения в </w:t>
      </w:r>
      <w:r w:rsidR="00547A67">
        <w:rPr>
          <w:rFonts w:ascii="Times New Roman" w:hAnsi="Times New Roman" w:cs="Times New Roman"/>
          <w:sz w:val="28"/>
          <w:szCs w:val="28"/>
        </w:rPr>
        <w:t>законодательство Российской Федерации</w:t>
      </w:r>
      <w:r w:rsidRPr="004635A6">
        <w:rPr>
          <w:rFonts w:ascii="Times New Roman" w:hAnsi="Times New Roman" w:cs="Times New Roman"/>
          <w:sz w:val="28"/>
          <w:szCs w:val="28"/>
        </w:rPr>
        <w:t xml:space="preserve"> позволят </w:t>
      </w:r>
      <w:r w:rsidR="00547A67">
        <w:rPr>
          <w:rFonts w:ascii="Times New Roman" w:hAnsi="Times New Roman" w:cs="Times New Roman"/>
          <w:sz w:val="28"/>
          <w:szCs w:val="28"/>
        </w:rPr>
        <w:t xml:space="preserve">повысить </w:t>
      </w:r>
      <w:r w:rsidR="00547A67" w:rsidRPr="00547A67">
        <w:rPr>
          <w:rFonts w:ascii="Times New Roman" w:hAnsi="Times New Roman" w:cs="Times New Roman"/>
          <w:sz w:val="28"/>
          <w:szCs w:val="28"/>
        </w:rPr>
        <w:t>социальн</w:t>
      </w:r>
      <w:r w:rsidR="00547A67">
        <w:rPr>
          <w:rFonts w:ascii="Times New Roman" w:hAnsi="Times New Roman" w:cs="Times New Roman"/>
          <w:sz w:val="28"/>
          <w:szCs w:val="28"/>
        </w:rPr>
        <w:t>ую</w:t>
      </w:r>
      <w:r w:rsidR="00547A67" w:rsidRPr="00547A67">
        <w:rPr>
          <w:rFonts w:ascii="Times New Roman" w:hAnsi="Times New Roman" w:cs="Times New Roman"/>
          <w:sz w:val="28"/>
          <w:szCs w:val="28"/>
        </w:rPr>
        <w:t xml:space="preserve"> защит</w:t>
      </w:r>
      <w:r w:rsidR="00547A67">
        <w:rPr>
          <w:rFonts w:ascii="Times New Roman" w:hAnsi="Times New Roman" w:cs="Times New Roman"/>
          <w:sz w:val="28"/>
          <w:szCs w:val="28"/>
        </w:rPr>
        <w:t>у</w:t>
      </w:r>
      <w:r w:rsidR="00547A67" w:rsidRPr="00547A67">
        <w:rPr>
          <w:rFonts w:ascii="Times New Roman" w:hAnsi="Times New Roman" w:cs="Times New Roman"/>
          <w:sz w:val="28"/>
          <w:szCs w:val="28"/>
        </w:rPr>
        <w:t xml:space="preserve"> прапорщиков (мичманов)</w:t>
      </w:r>
      <w:r w:rsidR="00547A67">
        <w:rPr>
          <w:rFonts w:ascii="Times New Roman" w:hAnsi="Times New Roman" w:cs="Times New Roman"/>
          <w:sz w:val="28"/>
          <w:szCs w:val="28"/>
        </w:rPr>
        <w:t>,</w:t>
      </w:r>
      <w:r w:rsidR="00547A67" w:rsidRPr="00547A67">
        <w:rPr>
          <w:rFonts w:ascii="Times New Roman" w:hAnsi="Times New Roman" w:cs="Times New Roman"/>
          <w:sz w:val="28"/>
          <w:szCs w:val="28"/>
        </w:rPr>
        <w:t xml:space="preserve"> военнослужащих, проходящих военную службу по контракту на должностях рядового и сержантского состава, и членов их семей</w:t>
      </w:r>
      <w:r w:rsidR="00547A67">
        <w:rPr>
          <w:rFonts w:ascii="Times New Roman" w:hAnsi="Times New Roman" w:cs="Times New Roman"/>
          <w:sz w:val="28"/>
          <w:szCs w:val="28"/>
        </w:rPr>
        <w:t>.</w:t>
      </w:r>
    </w:p>
    <w:p w:rsidR="004635A6" w:rsidRDefault="00547A67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Pr="00716BC6" w:rsidRDefault="00716BC6" w:rsidP="00716B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B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Финансово-экономическое обоснование к проекту федерального закона «О внесении изменений в статью 16 Федерального закона </w:t>
      </w:r>
      <w:r w:rsidRPr="00716BC6">
        <w:rPr>
          <w:rFonts w:ascii="Times New Roman" w:hAnsi="Times New Roman" w:cs="Times New Roman"/>
          <w:b/>
          <w:sz w:val="28"/>
          <w:szCs w:val="28"/>
        </w:rPr>
        <w:br/>
        <w:t>от 27 мая 1998 года № 76-ФЗ «О статусе военнослужащих»</w:t>
      </w:r>
    </w:p>
    <w:p w:rsidR="00716BC6" w:rsidRPr="00716BC6" w:rsidRDefault="00716BC6" w:rsidP="00716BC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BC6">
        <w:rPr>
          <w:rFonts w:ascii="Times New Roman" w:hAnsi="Times New Roman" w:cs="Times New Roman"/>
          <w:sz w:val="28"/>
          <w:szCs w:val="28"/>
        </w:rPr>
        <w:t>Проектом федерального закона «О внесении изменений в статью 16 Федерального закона от 27 мая 1998 года № 76-ФЗ «О статусе военнослужащих» предусматривается наделение членов семей прапорщиков (мичманов) и военнослужащих, проходящих военную службу по контракту на должностях рядового и сержантского состава, правами в части оказания медицинской помощи в военно-медицинских учреждениях, равными правам членов семей офицеров, что потребует дополнительных расходов федерального бюджета.</w:t>
      </w:r>
      <w:proofErr w:type="gramEnd"/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BC6">
        <w:rPr>
          <w:rFonts w:ascii="Times New Roman" w:hAnsi="Times New Roman" w:cs="Times New Roman"/>
          <w:sz w:val="28"/>
          <w:szCs w:val="28"/>
        </w:rPr>
        <w:t xml:space="preserve">Расчет потребности в бюджетных средствах на вышеуказанные цели произведен с учетом количества членов семей прапорщиков (мичманов) и военнослужащих, проходящих военную службу по контракту на должностях солдат, матросов, сержантов и старшин (далее – солдаты и сержанты), и </w:t>
      </w:r>
      <w:r>
        <w:rPr>
          <w:rFonts w:ascii="Times New Roman" w:hAnsi="Times New Roman" w:cs="Times New Roman"/>
          <w:sz w:val="28"/>
          <w:szCs w:val="28"/>
        </w:rPr>
        <w:t>объема бюджетных средств, затрачиваемых</w:t>
      </w:r>
      <w:r w:rsidRPr="00716BC6">
        <w:rPr>
          <w:rFonts w:ascii="Times New Roman" w:hAnsi="Times New Roman" w:cs="Times New Roman"/>
          <w:sz w:val="28"/>
          <w:szCs w:val="28"/>
        </w:rPr>
        <w:t xml:space="preserve"> на оказание медицинской помощи одному члену семьи указанных военнослужащих</w:t>
      </w:r>
      <w:r>
        <w:rPr>
          <w:rFonts w:ascii="Times New Roman" w:hAnsi="Times New Roman" w:cs="Times New Roman"/>
          <w:sz w:val="28"/>
          <w:szCs w:val="28"/>
        </w:rPr>
        <w:t>, в расчете на 1 год</w:t>
      </w:r>
      <w:r w:rsidRPr="00716BC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Расчетная численность членов семей прапорщиков, мичманов, солдат и сержантов составит: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в 2014 году - 304007 человек;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в 2015 году - 348001 человек;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в 2016 году - 387186 человек;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с 2017 года ежегодно - 409724 человек.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 xml:space="preserve">Исходя из предусмотренных на 2013 год объемов финансового обеспечения деятельности военно-медицинских учреждений на оказание медицинской помощи одному члену семьи военнослужащего из числа прапорщиков, мичманов, солдат и сержантов ежегодно требуются бюджетные средства в размере 1131 руб. 58 коп. 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 xml:space="preserve">Таким образом, потребность в бюджетных средствах на оказание членам семей прапорщиков, мичманов, солдат и сержантов медицинской помощи в военно-медицинских учреждениях составляет:  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16BC6">
        <w:rPr>
          <w:rFonts w:ascii="Times New Roman" w:hAnsi="Times New Roman" w:cs="Times New Roman"/>
          <w:sz w:val="28"/>
          <w:szCs w:val="28"/>
        </w:rPr>
        <w:t>1. На 2014 год: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304007 человек (численность членов семей прапорщиков, мичманов, солдат и сержантов) ×  1131 руб. 58 коп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>редний размер финансовых затрат на одного члена семьи военнослужащего из числа прапорщиков, мичманов, солдат и сержантов)  = 344 008,25 тыс. рублей.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2. На 2015 год: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348001 человек (численность членов семей прапорщиков, мичманов, солдат и сержантов) × 1131 руб. 58 коп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>редний размер финансовых затрат на одного члена семьи военнослужащего из числа прапорщиков, мичманов, солдат и сержантов) = 393 790,98 тыс. рублей.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3. На 2016 год: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387186 человек (общая численность членов семей прапорщиков, мичманов, солдат и сержантов) × 1131 руб. 58 коп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 xml:space="preserve">редний размер </w:t>
      </w:r>
      <w:r w:rsidRPr="00716BC6">
        <w:rPr>
          <w:rFonts w:ascii="Times New Roman" w:hAnsi="Times New Roman" w:cs="Times New Roman"/>
          <w:sz w:val="28"/>
          <w:szCs w:val="28"/>
        </w:rPr>
        <w:lastRenderedPageBreak/>
        <w:t>финансовых затрат на одного члена семьи военнослужащего из числа прапорщиков, мичманов, солдат и сержантов) = 427 947,72 тыс. рублей.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4. С 2017 года ежегодно:</w:t>
      </w:r>
    </w:p>
    <w:p w:rsidR="00716BC6" w:rsidRPr="00716BC6" w:rsidRDefault="00716BC6" w:rsidP="00716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BC6">
        <w:rPr>
          <w:rFonts w:ascii="Times New Roman" w:hAnsi="Times New Roman" w:cs="Times New Roman"/>
          <w:sz w:val="28"/>
          <w:szCs w:val="28"/>
        </w:rPr>
        <w:t>409724 человек (общая численность членов семей прапорщиков, мичманов, солдат и сержантов) × 1131 руб. 58 коп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16BC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16BC6">
        <w:rPr>
          <w:rFonts w:ascii="Times New Roman" w:hAnsi="Times New Roman" w:cs="Times New Roman"/>
          <w:sz w:val="28"/>
          <w:szCs w:val="28"/>
        </w:rPr>
        <w:t>редний размер финансовых затрат на одного члена семьи военнослужащего из числа прапорщиков, мичманов, солдат и сержантов) = 463 635,49 тыс. рублей.</w:t>
      </w:r>
    </w:p>
    <w:p w:rsidR="00716BC6" w:rsidRP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6BC6" w:rsidRPr="00716BC6" w:rsidRDefault="00716BC6" w:rsidP="00547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16BC6" w:rsidRPr="00716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A6"/>
    <w:rsid w:val="0000315F"/>
    <w:rsid w:val="004635A6"/>
    <w:rsid w:val="00547A67"/>
    <w:rsid w:val="00716BC6"/>
    <w:rsid w:val="008D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5A6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5A6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2013-08-29T13:54:00Z</dcterms:created>
  <dcterms:modified xsi:type="dcterms:W3CDTF">2013-08-29T13:54:00Z</dcterms:modified>
</cp:coreProperties>
</file>