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11" w:rsidRPr="00490E11" w:rsidRDefault="00490E11" w:rsidP="00490E11">
      <w:pPr>
        <w:pStyle w:val="a4"/>
        <w:ind w:left="3969"/>
        <w:jc w:val="both"/>
        <w:rPr>
          <w:sz w:val="28"/>
          <w:szCs w:val="28"/>
        </w:rPr>
      </w:pPr>
      <w:r w:rsidRPr="00490E11">
        <w:rPr>
          <w:sz w:val="28"/>
          <w:szCs w:val="28"/>
        </w:rPr>
        <w:t xml:space="preserve">ДЕПУТАТУ ФРАКЦИИ «СПРАВЕДЛИВАЯ РОССИЯ»  В ГОСУДАРСТВЕННОЙ ДУМЕ ФС РФ.                                                      </w:t>
      </w:r>
      <w:r w:rsidRPr="00490E11">
        <w:rPr>
          <w:sz w:val="28"/>
          <w:szCs w:val="28"/>
          <w:u w:val="single"/>
        </w:rPr>
        <w:t>ГУДКОВУ Д.</w:t>
      </w:r>
      <w:r>
        <w:rPr>
          <w:sz w:val="28"/>
          <w:szCs w:val="28"/>
          <w:u w:val="single"/>
        </w:rPr>
        <w:t>Г.</w:t>
      </w:r>
    </w:p>
    <w:p w:rsidR="00490E11" w:rsidRPr="00490E11" w:rsidRDefault="00490E11" w:rsidP="00490E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</w:t>
      </w:r>
      <w:r w:rsidRPr="00490E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90E11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490E11">
          <w:rPr>
            <w:rStyle w:val="a3"/>
            <w:rFonts w:ascii="Times New Roman" w:hAnsi="Times New Roman" w:cs="Times New Roman"/>
            <w:sz w:val="28"/>
            <w:szCs w:val="28"/>
          </w:rPr>
          <w:t>gudkovd@ya.ru</w:t>
        </w:r>
      </w:hyperlink>
    </w:p>
    <w:p w:rsidR="00490E11" w:rsidRPr="00E834E2" w:rsidRDefault="00490E11" w:rsidP="00490E11">
      <w:pPr>
        <w:spacing w:after="0" w:line="240" w:lineRule="auto"/>
        <w:ind w:left="396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90E11" w:rsidRDefault="00490E11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5440DF" w:rsidRDefault="005440DF" w:rsidP="005440DF">
      <w:pPr>
        <w:tabs>
          <w:tab w:val="left" w:pos="709"/>
        </w:tabs>
        <w:spacing w:after="0" w:line="240" w:lineRule="auto"/>
        <w:ind w:left="3969"/>
        <w:jc w:val="both"/>
        <w:rPr>
          <w:rFonts w:ascii="Times New Roman" w:hAnsi="Times New Roman"/>
          <w:sz w:val="20"/>
          <w:szCs w:val="20"/>
        </w:rPr>
      </w:pPr>
    </w:p>
    <w:p w:rsidR="00490E11" w:rsidRPr="00490E11" w:rsidRDefault="00490E11" w:rsidP="00490E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Дмитрий Геннадьевич</w:t>
      </w:r>
      <w:r w:rsidRPr="00261312">
        <w:rPr>
          <w:rFonts w:ascii="Times New Roman" w:hAnsi="Times New Roman"/>
          <w:b/>
          <w:sz w:val="28"/>
          <w:szCs w:val="28"/>
        </w:rPr>
        <w:t>!</w:t>
      </w:r>
    </w:p>
    <w:p w:rsidR="00490E11" w:rsidRDefault="00490E11" w:rsidP="00490E11">
      <w:pPr>
        <w:spacing w:line="240" w:lineRule="auto"/>
        <w:ind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 </w:t>
      </w:r>
      <w:proofErr w:type="gramStart"/>
      <w:r>
        <w:rPr>
          <w:rFonts w:ascii="Times New Roman" w:hAnsi="Times New Roman"/>
          <w:sz w:val="28"/>
          <w:szCs w:val="28"/>
        </w:rPr>
        <w:t>Прошу Вас и членов партии Справедливая Россия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слушании, которое планируется </w:t>
      </w:r>
      <w:r w:rsidRPr="00F5692F">
        <w:rPr>
          <w:rFonts w:ascii="Times New Roman" w:hAnsi="Times New Roman"/>
          <w:sz w:val="28"/>
          <w:szCs w:val="28"/>
        </w:rPr>
        <w:t xml:space="preserve">18 декабря 2013 г. </w:t>
      </w:r>
      <w:proofErr w:type="gramEnd"/>
    </w:p>
    <w:p w:rsidR="00490E11" w:rsidRPr="00490E11" w:rsidRDefault="00490E11" w:rsidP="00490E11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F5581E" w:rsidRDefault="00F5581E" w:rsidP="00F5581E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iCs/>
          <w:sz w:val="28"/>
          <w:szCs w:val="28"/>
        </w:rPr>
        <w:t>В настоящее время, в действующей редакции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 уже существует с 2011 года, то есть военнослужащие на сегодняшний момент уже имеют право на ЕВ. Однако</w:t>
      </w:r>
      <w:proofErr w:type="gramStart"/>
      <w:r>
        <w:rPr>
          <w:rFonts w:ascii="Times New Roman" w:hAnsi="Times New Roman"/>
          <w:iCs/>
          <w:sz w:val="28"/>
          <w:szCs w:val="28"/>
        </w:rPr>
        <w:t>,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за два с половиной года правительство так и не удосужилось установить порядок реализации этого нового права. Кроме того уже более 15 лет существует программа Государственных жилищных сертификатов (далее ГЖС). </w:t>
      </w:r>
    </w:p>
    <w:p w:rsidR="00F5581E" w:rsidRDefault="00F5581E" w:rsidP="00F558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>
        <w:rPr>
          <w:rFonts w:ascii="Times New Roman" w:hAnsi="Times New Roman"/>
          <w:iCs/>
          <w:sz w:val="28"/>
          <w:szCs w:val="28"/>
        </w:rPr>
        <w:t>Цаликов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Р.Х. не понятно, а потому что та сумма, которая выделяется, ничтожна и не позволяет приобрести достойное жилье. Зачем выдумывать колесо, наполните ГЖС реальными деньгами. Механизм работы с ГЖС уже понятен, в отличие от ЕДВ, порядок выплаты которого даже к моменту обсуждения в ГД ещё не определен, также как и не утверждена прозрачная формула расчета....</w:t>
      </w:r>
    </w:p>
    <w:p w:rsidR="00490E11" w:rsidRPr="00490E11" w:rsidRDefault="00490E11" w:rsidP="00490E11">
      <w:pPr>
        <w:spacing w:after="0" w:line="240" w:lineRule="auto"/>
        <w:ind w:firstLine="708"/>
        <w:jc w:val="both"/>
        <w:rPr>
          <w:sz w:val="20"/>
          <w:szCs w:val="20"/>
        </w:rPr>
      </w:pPr>
    </w:p>
    <w:p w:rsidR="00490E11" w:rsidRPr="009852DD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9852DD">
        <w:rPr>
          <w:rFonts w:ascii="Times New Roman" w:hAnsi="Times New Roman"/>
          <w:b/>
          <w:sz w:val="28"/>
          <w:szCs w:val="28"/>
        </w:rPr>
        <w:t>средней стоимости жилья по стране,</w:t>
      </w:r>
      <w:r w:rsidRPr="009852DD">
        <w:rPr>
          <w:rFonts w:ascii="Times New Roman" w:hAnsi="Times New Roman"/>
          <w:sz w:val="28"/>
          <w:szCs w:val="28"/>
        </w:rPr>
        <w:t xml:space="preserve"> то есть 34000 рублей </w:t>
      </w:r>
      <w:r w:rsidRPr="009852DD">
        <w:rPr>
          <w:rFonts w:ascii="Times New Roman" w:hAnsi="Times New Roman"/>
          <w:sz w:val="28"/>
          <w:szCs w:val="28"/>
        </w:rPr>
        <w:lastRenderedPageBreak/>
        <w:t xml:space="preserve">за 1 кв. метр без учета региональных поправочных коэффициентов.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9852DD">
        <w:rPr>
          <w:rFonts w:ascii="Times New Roman" w:hAnsi="Times New Roman"/>
          <w:sz w:val="28"/>
          <w:szCs w:val="28"/>
        </w:rPr>
        <w:t>трех человек получит</w:t>
      </w:r>
      <w:proofErr w:type="gramEnd"/>
      <w:r w:rsidRPr="009852DD">
        <w:rPr>
          <w:rFonts w:ascii="Times New Roman" w:hAnsi="Times New Roman"/>
          <w:sz w:val="28"/>
          <w:szCs w:val="28"/>
        </w:rPr>
        <w:t xml:space="preserve"> около  5 000 </w:t>
      </w:r>
      <w:proofErr w:type="spellStart"/>
      <w:r w:rsidRPr="009852DD">
        <w:rPr>
          <w:rFonts w:ascii="Times New Roman" w:hAnsi="Times New Roman"/>
          <w:sz w:val="28"/>
          <w:szCs w:val="28"/>
        </w:rPr>
        <w:t>000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руб.</w:t>
      </w:r>
    </w:p>
    <w:p w:rsidR="00490E11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Сумма, как мы видим, небольшая, а для Москвы и Московской области – сумма мизерная, о чём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 сообщил при докладе, дословно «Сумм на покупку в </w:t>
      </w:r>
      <w:proofErr w:type="spellStart"/>
      <w:r w:rsidRPr="009852DD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положенного жилья не хватит». Сам признает, что положение военных ухудшится, но, вместе с этим, упорно предлагает принять поправки! </w:t>
      </w:r>
    </w:p>
    <w:p w:rsidR="00490E11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Вместе с тем,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Х.</w:t>
      </w:r>
      <w:proofErr w:type="gramEnd"/>
      <w:r w:rsidRPr="009852DD">
        <w:rPr>
          <w:rFonts w:ascii="Times New Roman" w:hAnsi="Times New Roman"/>
          <w:sz w:val="28"/>
          <w:szCs w:val="28"/>
        </w:rPr>
        <w:t xml:space="preserve"> мягко говоря, лукавит, что привел пример выплаты 5 мл рублей для всех </w:t>
      </w:r>
      <w:r>
        <w:rPr>
          <w:rFonts w:ascii="Times New Roman" w:hAnsi="Times New Roman"/>
          <w:sz w:val="28"/>
          <w:szCs w:val="28"/>
        </w:rPr>
        <w:t xml:space="preserve">категорий </w:t>
      </w:r>
      <w:r w:rsidRPr="009852DD">
        <w:rPr>
          <w:rFonts w:ascii="Times New Roman" w:hAnsi="Times New Roman"/>
          <w:sz w:val="28"/>
          <w:szCs w:val="28"/>
        </w:rPr>
        <w:t>военнослужащих, а не для полковника которому положено ещё то 15 до 25 кв.м. Пусть пояснит, четко и недвусмысленно!</w:t>
      </w:r>
    </w:p>
    <w:p w:rsidR="00490E11" w:rsidRPr="00490E11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490E11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</w:t>
      </w:r>
      <w:r w:rsidRPr="00490E11">
        <w:rPr>
          <w:rFonts w:ascii="Times New Roman" w:hAnsi="Times New Roman"/>
          <w:b/>
          <w:sz w:val="28"/>
          <w:szCs w:val="28"/>
        </w:rPr>
        <w:t>Почему, и с каких соображений,  планируется выдавать ЕДВ по средней стоимости жилья по стране, без учета региональных поправочных коэффициентов?</w:t>
      </w:r>
      <w:r w:rsidRPr="00F5692F">
        <w:rPr>
          <w:rFonts w:ascii="Times New Roman" w:hAnsi="Times New Roman"/>
          <w:sz w:val="28"/>
          <w:szCs w:val="28"/>
        </w:rPr>
        <w:t xml:space="preserve"> </w:t>
      </w:r>
    </w:p>
    <w:p w:rsidR="00490E11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490E11" w:rsidRPr="00F5692F" w:rsidRDefault="00490E11" w:rsidP="00490E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Для сведений: Сотрудник полиции, отслуживший в органах 20 лет, имеющий состав семьи три человека, может претендова</w:t>
      </w:r>
      <w:r w:rsidR="00B74157">
        <w:rPr>
          <w:rFonts w:ascii="Times New Roman" w:hAnsi="Times New Roman"/>
          <w:sz w:val="28"/>
          <w:szCs w:val="28"/>
        </w:rPr>
        <w:t>ть в Москве на сумму в 12 млн. рублей.</w:t>
      </w:r>
      <w:r w:rsidRPr="00F5692F">
        <w:rPr>
          <w:rFonts w:ascii="Times New Roman" w:hAnsi="Times New Roman"/>
          <w:sz w:val="28"/>
          <w:szCs w:val="28"/>
        </w:rPr>
        <w:t xml:space="preserve">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Также, депутаты ГД РФ должны понимать, что суммы ЕДВ до сих пор не утверждены постановлением  Правительства РФ,  что позволит МО РФ, по принятию Закона ставить суммы на своё усмотрение. К тому же суммы, которые спланировал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>, ставят военнослужащих в неравное положение с сотрудниками МВД, Таможни, других силовых ведомств в которых уже обозначены суммы Правительством РФ.  Да и по сравнению с госслужащими, такое обеспечение военных выглядит как унижение.</w:t>
      </w:r>
    </w:p>
    <w:p w:rsidR="00490E11" w:rsidRP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0"/>
          <w:szCs w:val="20"/>
        </w:rPr>
      </w:pPr>
    </w:p>
    <w:p w:rsid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490E11" w:rsidRP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0"/>
          <w:szCs w:val="20"/>
        </w:rPr>
      </w:pPr>
    </w:p>
    <w:p w:rsid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490E11" w:rsidRP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0"/>
          <w:szCs w:val="20"/>
        </w:rPr>
      </w:pPr>
    </w:p>
    <w:p w:rsidR="00490E11" w:rsidRDefault="00490E11" w:rsidP="00490E11">
      <w:pPr>
        <w:spacing w:after="0" w:line="240" w:lineRule="auto"/>
        <w:ind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</w:t>
      </w:r>
      <w:r w:rsidRPr="00F5692F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категорией граждан, которой в соответствии с </w:t>
      </w:r>
      <w:hyperlink r:id="rId6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490E11" w:rsidRPr="00F5692F" w:rsidRDefault="00490E11" w:rsidP="00490E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490E11" w:rsidRPr="00B358A2" w:rsidRDefault="00490E11" w:rsidP="00490E11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>п</w:t>
      </w:r>
      <w:r w:rsidRPr="00B358A2">
        <w:rPr>
          <w:rFonts w:ascii="Times New Roman" w:hAnsi="Times New Roman"/>
          <w:b/>
          <w:sz w:val="28"/>
          <w:szCs w:val="28"/>
        </w:rPr>
        <w:t xml:space="preserve">рошу Вас, </w:t>
      </w:r>
      <w:r>
        <w:rPr>
          <w:rFonts w:ascii="Times New Roman" w:hAnsi="Times New Roman"/>
          <w:b/>
          <w:sz w:val="28"/>
          <w:szCs w:val="28"/>
        </w:rPr>
        <w:t xml:space="preserve">вступиться за членов семей военнослужащих, и </w:t>
      </w:r>
      <w:r w:rsidRPr="00B358A2">
        <w:rPr>
          <w:rFonts w:ascii="Times New Roman" w:hAnsi="Times New Roman"/>
          <w:b/>
          <w:sz w:val="28"/>
          <w:szCs w:val="28"/>
        </w:rPr>
        <w:t xml:space="preserve">задать </w:t>
      </w:r>
      <w:r>
        <w:rPr>
          <w:rFonts w:ascii="Times New Roman" w:hAnsi="Times New Roman"/>
          <w:b/>
          <w:sz w:val="28"/>
          <w:szCs w:val="28"/>
        </w:rPr>
        <w:t>один из указанных</w:t>
      </w:r>
      <w:r w:rsidRPr="00B358A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выше вопросов</w:t>
      </w:r>
      <w:r w:rsidRPr="00B358A2">
        <w:rPr>
          <w:rFonts w:ascii="Times New Roman" w:hAnsi="Times New Roman"/>
          <w:b/>
          <w:sz w:val="28"/>
          <w:szCs w:val="28"/>
        </w:rPr>
        <w:t xml:space="preserve"> докладчику </w:t>
      </w:r>
      <w:proofErr w:type="spellStart"/>
      <w:r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490E11" w:rsidRPr="00F13E9C" w:rsidRDefault="00490E11" w:rsidP="00490E1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90E11" w:rsidRPr="00F5692F" w:rsidRDefault="00490E11" w:rsidP="00490E11">
      <w:pPr>
        <w:spacing w:after="0" w:line="240" w:lineRule="auto"/>
        <w:ind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490E11" w:rsidRPr="00F5692F" w:rsidRDefault="00490E11" w:rsidP="00490E11">
      <w:pPr>
        <w:spacing w:after="0" w:line="240" w:lineRule="auto"/>
        <w:ind w:firstLine="748"/>
        <w:jc w:val="both"/>
        <w:rPr>
          <w:rFonts w:ascii="Times New Roman" w:hAnsi="Times New Roman"/>
          <w:sz w:val="28"/>
          <w:szCs w:val="28"/>
        </w:rPr>
      </w:pPr>
    </w:p>
    <w:p w:rsidR="00490E11" w:rsidRPr="00F5692F" w:rsidRDefault="00490E11" w:rsidP="00490E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490E11" w:rsidRDefault="00490E11" w:rsidP="00490E11">
      <w:pPr>
        <w:spacing w:after="0" w:line="240" w:lineRule="auto"/>
      </w:pPr>
    </w:p>
    <w:sectPr w:rsidR="00490E11" w:rsidSect="00673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4351"/>
    <w:rsid w:val="0002049D"/>
    <w:rsid w:val="00064351"/>
    <w:rsid w:val="00313752"/>
    <w:rsid w:val="00490E11"/>
    <w:rsid w:val="005440DF"/>
    <w:rsid w:val="00673A42"/>
    <w:rsid w:val="00826F03"/>
    <w:rsid w:val="00A85085"/>
    <w:rsid w:val="00B74157"/>
    <w:rsid w:val="00F55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E11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490E11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490E1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6">
    <w:name w:val="Body Text Indent"/>
    <w:basedOn w:val="a"/>
    <w:link w:val="a7"/>
    <w:semiHidden/>
    <w:unhideWhenUsed/>
    <w:rsid w:val="00490E11"/>
    <w:pPr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490E11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6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D868EA6CCBC59ECC11C17CF35A7ECAC380A09E7382CF1DACAC6DF75F044F3C3C1899B1CA591QDU5K" TargetMode="External"/><Relationship Id="rId5" Type="http://schemas.openxmlformats.org/officeDocument/2006/relationships/hyperlink" Target="mailto:gudkovd@y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7312F5-6988-4FB3-8363-15D103197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887</Words>
  <Characters>5058</Characters>
  <Application>Microsoft Office Word</Application>
  <DocSecurity>0</DocSecurity>
  <Lines>42</Lines>
  <Paragraphs>11</Paragraphs>
  <ScaleCrop>false</ScaleCrop>
  <Company>Home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2013-12-14T15:15:00Z</dcterms:created>
  <dcterms:modified xsi:type="dcterms:W3CDTF">2013-12-14T16:10:00Z</dcterms:modified>
</cp:coreProperties>
</file>