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C11" w:rsidRDefault="00390C11" w:rsidP="00390C11">
      <w:pPr>
        <w:pStyle w:val="a7"/>
        <w:jc w:val="center"/>
        <w:rPr>
          <w:rFonts w:ascii="Times New Roman" w:hAnsi="Times New Roman"/>
          <w:b/>
          <w:iCs/>
          <w:sz w:val="32"/>
        </w:rPr>
      </w:pPr>
      <w:r>
        <w:rPr>
          <w:rFonts w:ascii="Times New Roman" w:hAnsi="Times New Roman"/>
          <w:b/>
          <w:iCs/>
          <w:sz w:val="32"/>
        </w:rPr>
        <w:t>ОБЗОР</w:t>
      </w:r>
    </w:p>
    <w:p w:rsidR="00390C11" w:rsidRDefault="00390C11" w:rsidP="00390C11">
      <w:pPr>
        <w:pStyle w:val="a7"/>
        <w:jc w:val="both"/>
        <w:rPr>
          <w:rFonts w:ascii="Times New Roman" w:hAnsi="Times New Roman"/>
          <w:b/>
          <w:iCs/>
          <w:sz w:val="28"/>
        </w:rPr>
      </w:pPr>
      <w:r>
        <w:rPr>
          <w:rFonts w:ascii="Times New Roman" w:hAnsi="Times New Roman"/>
          <w:b/>
          <w:iCs/>
          <w:sz w:val="28"/>
        </w:rPr>
        <w:t xml:space="preserve">  судебной практики рассмотрения военными судами Уральского округа </w:t>
      </w:r>
    </w:p>
    <w:p w:rsidR="00390C11" w:rsidRDefault="00390C11" w:rsidP="00390C11">
      <w:pPr>
        <w:pStyle w:val="a7"/>
        <w:jc w:val="both"/>
        <w:rPr>
          <w:rFonts w:ascii="Times New Roman" w:hAnsi="Times New Roman"/>
          <w:b/>
          <w:iCs/>
          <w:sz w:val="28"/>
        </w:rPr>
      </w:pPr>
      <w:r>
        <w:rPr>
          <w:rFonts w:ascii="Times New Roman" w:hAnsi="Times New Roman"/>
          <w:b/>
          <w:iCs/>
          <w:sz w:val="28"/>
        </w:rPr>
        <w:t xml:space="preserve">                         гражданских дел во втором полугодии 2009 года</w:t>
      </w:r>
    </w:p>
    <w:p w:rsidR="00390C11" w:rsidRDefault="00390C11" w:rsidP="00390C11">
      <w:pPr>
        <w:pStyle w:val="a7"/>
        <w:ind w:firstLine="900"/>
        <w:jc w:val="both"/>
        <w:rPr>
          <w:rFonts w:ascii="Times New Roman" w:hAnsi="Times New Roman"/>
          <w:b/>
          <w:bCs/>
          <w:sz w:val="28"/>
        </w:rPr>
      </w:pPr>
    </w:p>
    <w:p w:rsidR="00390C11" w:rsidRDefault="00390C11" w:rsidP="00390C11">
      <w:pPr>
        <w:pStyle w:val="a7"/>
        <w:ind w:firstLine="90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Pr="005A3E85">
        <w:rPr>
          <w:rFonts w:ascii="Times New Roman" w:hAnsi="Times New Roman"/>
          <w:b/>
          <w:bCs/>
          <w:sz w:val="28"/>
          <w:szCs w:val="28"/>
        </w:rPr>
        <w:t xml:space="preserve"> Судебная практика рассмотрения гражданских дел.</w:t>
      </w:r>
    </w:p>
    <w:p w:rsidR="00390C11" w:rsidRPr="005A3E85" w:rsidRDefault="00390C11" w:rsidP="00390C11">
      <w:pPr>
        <w:pStyle w:val="a7"/>
        <w:ind w:firstLine="90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…</w:t>
      </w:r>
    </w:p>
    <w:p w:rsidR="00390C11" w:rsidRDefault="00390C11" w:rsidP="00390C11">
      <w:pPr>
        <w:pStyle w:val="a7"/>
        <w:ind w:firstLine="900"/>
        <w:jc w:val="both"/>
        <w:rPr>
          <w:rFonts w:ascii="Times New Roman" w:hAnsi="Times New Roman"/>
          <w:b/>
          <w:bCs/>
          <w:sz w:val="28"/>
          <w:szCs w:val="28"/>
        </w:rPr>
      </w:pPr>
      <w:r w:rsidRPr="005A3E8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II</w:t>
      </w:r>
      <w:r w:rsidRPr="005A3E85">
        <w:rPr>
          <w:rFonts w:ascii="Times New Roman" w:hAnsi="Times New Roman"/>
          <w:b/>
          <w:bCs/>
          <w:sz w:val="28"/>
          <w:szCs w:val="28"/>
          <w:u w:val="single"/>
        </w:rPr>
        <w:t>. Нарушения гражданско-процессуального законодательства</w:t>
      </w:r>
      <w:r w:rsidRPr="005A3E85"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:rsidR="00390C11" w:rsidRPr="005A3E85" w:rsidRDefault="00390C11" w:rsidP="00390C11">
      <w:pPr>
        <w:pStyle w:val="a7"/>
        <w:ind w:firstLine="90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…</w:t>
      </w:r>
    </w:p>
    <w:p w:rsidR="00390C11" w:rsidRPr="00B67B47" w:rsidRDefault="00390C11" w:rsidP="00390C11">
      <w:pPr>
        <w:pStyle w:val="a5"/>
        <w:ind w:firstLine="900"/>
        <w:rPr>
          <w:rStyle w:val="FontStyle12"/>
          <w:b/>
          <w:sz w:val="28"/>
          <w:szCs w:val="28"/>
        </w:rPr>
      </w:pPr>
      <w:r w:rsidRPr="00B67B47">
        <w:rPr>
          <w:rFonts w:ascii="Times New Roman" w:hAnsi="Times New Roman"/>
          <w:b/>
          <w:sz w:val="28"/>
          <w:szCs w:val="28"/>
        </w:rPr>
        <w:t xml:space="preserve">в)  В соответствии с требованиями </w:t>
      </w:r>
      <w:r w:rsidRPr="00B67B47">
        <w:rPr>
          <w:rStyle w:val="FontStyle12"/>
          <w:b/>
          <w:sz w:val="28"/>
          <w:szCs w:val="28"/>
        </w:rPr>
        <w:t>ст.ст. 134 и 220 ГПК РФ, суд не вправе повторно рассматривать требования, по спору о которых имеется вступившее в законную силу решение суда.</w:t>
      </w:r>
    </w:p>
    <w:p w:rsidR="00390C11" w:rsidRDefault="00390C11" w:rsidP="00390C11">
      <w:pPr>
        <w:pStyle w:val="a5"/>
        <w:ind w:firstLine="900"/>
        <w:rPr>
          <w:rStyle w:val="FontStyle12"/>
        </w:rPr>
      </w:pPr>
    </w:p>
    <w:p w:rsidR="00390C11" w:rsidRDefault="00390C11" w:rsidP="00390C11">
      <w:pPr>
        <w:pStyle w:val="a5"/>
        <w:ind w:firstLine="900"/>
        <w:rPr>
          <w:rStyle w:val="a3"/>
          <w:sz w:val="28"/>
          <w:szCs w:val="28"/>
        </w:rPr>
      </w:pPr>
      <w:proofErr w:type="gramStart"/>
      <w:r w:rsidRPr="00AC5873">
        <w:rPr>
          <w:rStyle w:val="FontStyle12"/>
          <w:b/>
          <w:sz w:val="28"/>
          <w:szCs w:val="28"/>
        </w:rPr>
        <w:t>Ф.</w:t>
      </w:r>
      <w:r w:rsidRPr="00B67B47">
        <w:rPr>
          <w:rStyle w:val="FontStyle12"/>
          <w:sz w:val="28"/>
          <w:szCs w:val="28"/>
        </w:rPr>
        <w:t xml:space="preserve"> обратился в гарнизонный военный суд с заявлением, в котором просил признать незаконным решение аттестационной комиссии от 30 сентября 2008 года о его досрочном увольнении с военной службы в связи с отказом в допуске </w:t>
      </w:r>
      <w:r>
        <w:rPr>
          <w:rStyle w:val="FontStyle12"/>
          <w:sz w:val="28"/>
          <w:szCs w:val="28"/>
        </w:rPr>
        <w:t xml:space="preserve">к </w:t>
      </w:r>
      <w:r w:rsidRPr="00B67B47">
        <w:rPr>
          <w:rStyle w:val="FontStyle12"/>
          <w:sz w:val="28"/>
          <w:szCs w:val="28"/>
        </w:rPr>
        <w:t>государственной тайн</w:t>
      </w:r>
      <w:r>
        <w:rPr>
          <w:rStyle w:val="FontStyle12"/>
          <w:sz w:val="28"/>
          <w:szCs w:val="28"/>
        </w:rPr>
        <w:t>е</w:t>
      </w:r>
      <w:r w:rsidRPr="00B67B47">
        <w:rPr>
          <w:rStyle w:val="FontStyle12"/>
          <w:sz w:val="28"/>
          <w:szCs w:val="28"/>
        </w:rPr>
        <w:t xml:space="preserve"> и лишением указанного допуска, а так же просил суд обязать командира вой</w:t>
      </w:r>
      <w:r>
        <w:rPr>
          <w:rStyle w:val="FontStyle12"/>
          <w:sz w:val="28"/>
          <w:szCs w:val="28"/>
        </w:rPr>
        <w:t>сковой части полевая почта ____</w:t>
      </w:r>
      <w:r w:rsidRPr="00B67B47">
        <w:rPr>
          <w:rStyle w:val="FontStyle12"/>
          <w:sz w:val="28"/>
          <w:szCs w:val="28"/>
        </w:rPr>
        <w:t xml:space="preserve"> отменить пункт приказа о применении к нему дисциплинарного</w:t>
      </w:r>
      <w:proofErr w:type="gramEnd"/>
      <w:r w:rsidRPr="00B67B47">
        <w:rPr>
          <w:rStyle w:val="FontStyle12"/>
          <w:sz w:val="28"/>
          <w:szCs w:val="28"/>
        </w:rPr>
        <w:t xml:space="preserve"> взыскания в виде предупреждения о неполном служебном соответствии, отменить пункт приказа о расторжении с ним контракта о допуске к государственной тайне, отменить приказы (решения), основанные на материалах расследования, п</w:t>
      </w:r>
      <w:r>
        <w:rPr>
          <w:rStyle w:val="FontStyle12"/>
          <w:sz w:val="28"/>
          <w:szCs w:val="28"/>
        </w:rPr>
        <w:t xml:space="preserve">роведенного полковником </w:t>
      </w:r>
      <w:r w:rsidRPr="00AC5873">
        <w:rPr>
          <w:rStyle w:val="FontStyle12"/>
          <w:b/>
          <w:sz w:val="28"/>
          <w:szCs w:val="28"/>
        </w:rPr>
        <w:t>М.</w:t>
      </w:r>
      <w:r w:rsidRPr="00B67B47"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</w:rPr>
        <w:t xml:space="preserve"> </w:t>
      </w:r>
      <w:r w:rsidRPr="00B67B47">
        <w:rPr>
          <w:rStyle w:val="FontStyle12"/>
          <w:sz w:val="28"/>
          <w:szCs w:val="28"/>
        </w:rPr>
        <w:t xml:space="preserve">Рассмотрев названное дело, суд отказал </w:t>
      </w:r>
      <w:r w:rsidRPr="00AC5873">
        <w:rPr>
          <w:rStyle w:val="FontStyle12"/>
          <w:b/>
          <w:sz w:val="28"/>
          <w:szCs w:val="28"/>
        </w:rPr>
        <w:t>Ф.</w:t>
      </w:r>
      <w:r w:rsidRPr="00B67B47">
        <w:rPr>
          <w:rStyle w:val="FontStyle12"/>
          <w:sz w:val="28"/>
          <w:szCs w:val="28"/>
        </w:rPr>
        <w:t xml:space="preserve"> в удовлетворении его заявления.</w:t>
      </w:r>
      <w:r w:rsidRPr="00B67B47">
        <w:rPr>
          <w:rStyle w:val="a3"/>
          <w:sz w:val="28"/>
          <w:szCs w:val="28"/>
        </w:rPr>
        <w:t xml:space="preserve"> </w:t>
      </w:r>
    </w:p>
    <w:p w:rsidR="00390C11" w:rsidRPr="00B67B47" w:rsidRDefault="00390C11" w:rsidP="00390C11">
      <w:pPr>
        <w:pStyle w:val="a5"/>
        <w:ind w:firstLine="90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</w:t>
      </w:r>
      <w:r w:rsidRPr="00B67B47">
        <w:rPr>
          <w:rStyle w:val="FontStyle12"/>
          <w:sz w:val="28"/>
          <w:szCs w:val="28"/>
        </w:rPr>
        <w:t>кружной военный суд при</w:t>
      </w:r>
      <w:r>
        <w:rPr>
          <w:rStyle w:val="FontStyle12"/>
          <w:sz w:val="28"/>
          <w:szCs w:val="28"/>
        </w:rPr>
        <w:t>шёл</w:t>
      </w:r>
      <w:r w:rsidRPr="00B67B47">
        <w:rPr>
          <w:rStyle w:val="FontStyle12"/>
          <w:sz w:val="28"/>
          <w:szCs w:val="28"/>
        </w:rPr>
        <w:t xml:space="preserve"> к выводу о том, что обжалуемое решение подлежит отмене по следующим основаниям.</w:t>
      </w:r>
    </w:p>
    <w:p w:rsidR="00390C11" w:rsidRPr="00B67B47" w:rsidRDefault="00390C11" w:rsidP="00390C11">
      <w:pPr>
        <w:pStyle w:val="Style2"/>
        <w:widowControl/>
        <w:spacing w:line="240" w:lineRule="auto"/>
        <w:ind w:firstLine="90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И</w:t>
      </w:r>
      <w:r w:rsidRPr="00B67B47">
        <w:rPr>
          <w:rStyle w:val="FontStyle12"/>
          <w:sz w:val="28"/>
          <w:szCs w:val="28"/>
        </w:rPr>
        <w:t>сходя из требований ст.ст. 134 и 220 ГПК РФ, суд не вправе повторно рассматривать требования, по спору о которых имеется вступившее в законную силу решение суда.</w:t>
      </w:r>
    </w:p>
    <w:p w:rsidR="00390C11" w:rsidRPr="00B67B47" w:rsidRDefault="00390C11" w:rsidP="00390C11">
      <w:pPr>
        <w:pStyle w:val="Style2"/>
        <w:widowControl/>
        <w:spacing w:line="240" w:lineRule="auto"/>
        <w:ind w:firstLine="900"/>
        <w:rPr>
          <w:rStyle w:val="FontStyle12"/>
          <w:sz w:val="28"/>
          <w:szCs w:val="28"/>
        </w:rPr>
      </w:pPr>
      <w:r w:rsidRPr="00B67B47">
        <w:rPr>
          <w:rStyle w:val="FontStyle12"/>
          <w:sz w:val="28"/>
          <w:szCs w:val="28"/>
        </w:rPr>
        <w:t>Между тем, в нарушение предписаний закона, 109 гарнизонный военный суд, по настоящему делу, рассмотрел и вынес</w:t>
      </w:r>
      <w:r>
        <w:rPr>
          <w:rStyle w:val="FontStyle12"/>
          <w:sz w:val="28"/>
          <w:szCs w:val="28"/>
        </w:rPr>
        <w:t xml:space="preserve"> р</w:t>
      </w:r>
      <w:r w:rsidRPr="00B67B47">
        <w:rPr>
          <w:rStyle w:val="FontStyle12"/>
          <w:sz w:val="28"/>
          <w:szCs w:val="28"/>
        </w:rPr>
        <w:t>ешение от 22 мая 2009 года, в том числе, и по требованию, по которому имеется вступившее в законную силу решение суда.</w:t>
      </w:r>
    </w:p>
    <w:p w:rsidR="00390C11" w:rsidRPr="00B67B47" w:rsidRDefault="00390C11" w:rsidP="00390C11">
      <w:pPr>
        <w:pStyle w:val="Style2"/>
        <w:widowControl/>
        <w:spacing w:line="240" w:lineRule="auto"/>
        <w:ind w:firstLine="90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Так, </w:t>
      </w:r>
      <w:r w:rsidRPr="00AC5873">
        <w:rPr>
          <w:rStyle w:val="FontStyle12"/>
          <w:b/>
          <w:sz w:val="28"/>
          <w:szCs w:val="28"/>
        </w:rPr>
        <w:t>Ф.</w:t>
      </w:r>
      <w:r w:rsidRPr="00B67B47">
        <w:rPr>
          <w:rStyle w:val="FontStyle12"/>
          <w:sz w:val="28"/>
          <w:szCs w:val="28"/>
        </w:rPr>
        <w:t xml:space="preserve"> в своём заявлении, оспаривая действия должностного лица, просил суд обязать командира войсковой части </w:t>
      </w:r>
      <w:r>
        <w:rPr>
          <w:rStyle w:val="FontStyle12"/>
          <w:sz w:val="28"/>
          <w:szCs w:val="28"/>
        </w:rPr>
        <w:t>отмени</w:t>
      </w:r>
      <w:r w:rsidRPr="00B67B47">
        <w:rPr>
          <w:rStyle w:val="FontStyle12"/>
          <w:sz w:val="28"/>
          <w:szCs w:val="28"/>
        </w:rPr>
        <w:t>ть пункт приказа о применении к нему дисциплинарного взыскания в виде предупреждения о неполном служебном соответствии.</w:t>
      </w:r>
    </w:p>
    <w:p w:rsidR="00390C11" w:rsidRPr="00B67B47" w:rsidRDefault="00390C11" w:rsidP="00390C11">
      <w:pPr>
        <w:pStyle w:val="Style2"/>
        <w:widowControl/>
        <w:spacing w:line="240" w:lineRule="auto"/>
        <w:ind w:firstLine="900"/>
        <w:rPr>
          <w:rStyle w:val="FontStyle12"/>
          <w:sz w:val="28"/>
          <w:szCs w:val="28"/>
        </w:rPr>
      </w:pPr>
      <w:r w:rsidRPr="00B67B47">
        <w:rPr>
          <w:rStyle w:val="FontStyle12"/>
          <w:sz w:val="28"/>
          <w:szCs w:val="28"/>
        </w:rPr>
        <w:t>Данное требование по настоящему делу было рассмотрено 109 гарнизонным военным судом, вынесшим решение от 28 января 2009 года,</w:t>
      </w:r>
      <w:r>
        <w:rPr>
          <w:rStyle w:val="FontStyle12"/>
          <w:sz w:val="28"/>
          <w:szCs w:val="28"/>
        </w:rPr>
        <w:t xml:space="preserve"> которым, в частности, </w:t>
      </w:r>
      <w:r w:rsidRPr="00AC5873">
        <w:rPr>
          <w:rStyle w:val="FontStyle12"/>
          <w:b/>
          <w:sz w:val="28"/>
          <w:szCs w:val="28"/>
        </w:rPr>
        <w:t>Ф.</w:t>
      </w:r>
      <w:r w:rsidRPr="00B67B47">
        <w:rPr>
          <w:rStyle w:val="FontStyle12"/>
          <w:sz w:val="28"/>
          <w:szCs w:val="28"/>
        </w:rPr>
        <w:t xml:space="preserve"> отказано в удовлетворении приведенного требования, в связи с пропуском заявителем срока на обращение в суд.</w:t>
      </w:r>
    </w:p>
    <w:p w:rsidR="00390C11" w:rsidRPr="00B67B47" w:rsidRDefault="00390C11" w:rsidP="00390C11">
      <w:pPr>
        <w:pStyle w:val="Style2"/>
        <w:widowControl/>
        <w:spacing w:line="240" w:lineRule="auto"/>
        <w:ind w:firstLine="900"/>
        <w:rPr>
          <w:rStyle w:val="FontStyle12"/>
          <w:sz w:val="28"/>
          <w:szCs w:val="28"/>
        </w:rPr>
      </w:pPr>
      <w:r w:rsidRPr="00B67B47">
        <w:rPr>
          <w:rStyle w:val="FontStyle12"/>
          <w:sz w:val="28"/>
          <w:szCs w:val="28"/>
        </w:rPr>
        <w:t>Согласно кассационному определению от 19 марта 2009 года, Уральским окружным военным судом решение</w:t>
      </w:r>
      <w:r>
        <w:rPr>
          <w:rStyle w:val="FontStyle12"/>
          <w:sz w:val="28"/>
          <w:szCs w:val="28"/>
        </w:rPr>
        <w:t xml:space="preserve"> </w:t>
      </w:r>
      <w:r w:rsidRPr="00B67B47">
        <w:rPr>
          <w:rStyle w:val="FontStyle12"/>
          <w:sz w:val="28"/>
          <w:szCs w:val="28"/>
        </w:rPr>
        <w:t>109 гарнизонного военного суда от 28 января 2009 года, в части названного отказа в удо</w:t>
      </w:r>
      <w:r>
        <w:rPr>
          <w:rStyle w:val="FontStyle12"/>
          <w:sz w:val="28"/>
          <w:szCs w:val="28"/>
        </w:rPr>
        <w:t xml:space="preserve">влетворении </w:t>
      </w:r>
      <w:r>
        <w:rPr>
          <w:rStyle w:val="FontStyle12"/>
          <w:sz w:val="28"/>
          <w:szCs w:val="28"/>
        </w:rPr>
        <w:lastRenderedPageBreak/>
        <w:t xml:space="preserve">требований </w:t>
      </w:r>
      <w:r w:rsidRPr="0072466A">
        <w:rPr>
          <w:rStyle w:val="FontStyle12"/>
          <w:b/>
          <w:sz w:val="28"/>
          <w:szCs w:val="28"/>
        </w:rPr>
        <w:t>Ф.</w:t>
      </w:r>
      <w:r w:rsidRPr="00B67B47">
        <w:rPr>
          <w:rStyle w:val="FontStyle12"/>
          <w:sz w:val="28"/>
          <w:szCs w:val="28"/>
        </w:rPr>
        <w:t xml:space="preserve"> по упомянуто</w:t>
      </w:r>
      <w:r>
        <w:rPr>
          <w:rStyle w:val="FontStyle12"/>
          <w:sz w:val="28"/>
          <w:szCs w:val="28"/>
        </w:rPr>
        <w:t xml:space="preserve">му </w:t>
      </w:r>
      <w:r w:rsidRPr="00B67B47">
        <w:rPr>
          <w:rStyle w:val="FontStyle12"/>
          <w:sz w:val="28"/>
          <w:szCs w:val="28"/>
        </w:rPr>
        <w:t>приказу оставлено без изменения.</w:t>
      </w:r>
      <w:r>
        <w:rPr>
          <w:rStyle w:val="FontStyle12"/>
          <w:sz w:val="28"/>
          <w:szCs w:val="28"/>
        </w:rPr>
        <w:t xml:space="preserve"> </w:t>
      </w:r>
      <w:r w:rsidRPr="00B67B47">
        <w:rPr>
          <w:rStyle w:val="FontStyle12"/>
          <w:sz w:val="28"/>
          <w:szCs w:val="28"/>
        </w:rPr>
        <w:t>В остальной части, названное решение суда первой инстанции было отменено, а гражданское дело направлено на новое рассмотрение в тот же суд.</w:t>
      </w:r>
    </w:p>
    <w:p w:rsidR="00390C11" w:rsidRPr="00B67B47" w:rsidRDefault="00390C11" w:rsidP="00390C11">
      <w:pPr>
        <w:pStyle w:val="Style2"/>
        <w:widowControl/>
        <w:spacing w:line="240" w:lineRule="auto"/>
        <w:ind w:firstLine="900"/>
        <w:rPr>
          <w:rStyle w:val="FontStyle12"/>
          <w:sz w:val="28"/>
          <w:szCs w:val="28"/>
        </w:rPr>
      </w:pPr>
      <w:proofErr w:type="gramStart"/>
      <w:r w:rsidRPr="00B67B47">
        <w:rPr>
          <w:rStyle w:val="FontStyle12"/>
          <w:sz w:val="28"/>
          <w:szCs w:val="28"/>
        </w:rPr>
        <w:t>По поступлении дела, гарнизонный военный суд вновь принял к производству и рассмотрел дело, не тол</w:t>
      </w:r>
      <w:r>
        <w:rPr>
          <w:rStyle w:val="FontStyle12"/>
          <w:sz w:val="28"/>
          <w:szCs w:val="28"/>
        </w:rPr>
        <w:t xml:space="preserve">ько в части требований </w:t>
      </w:r>
      <w:r w:rsidRPr="002D64CE">
        <w:rPr>
          <w:rStyle w:val="FontStyle12"/>
          <w:b/>
          <w:sz w:val="28"/>
          <w:szCs w:val="28"/>
        </w:rPr>
        <w:t>Ф.</w:t>
      </w:r>
      <w:r w:rsidRPr="00B67B47">
        <w:rPr>
          <w:rStyle w:val="FontStyle12"/>
          <w:sz w:val="28"/>
          <w:szCs w:val="28"/>
        </w:rPr>
        <w:t xml:space="preserve">, в которой решение было отменено судом кассационной инстанции, но и в части требований об отмене </w:t>
      </w:r>
      <w:r>
        <w:rPr>
          <w:rStyle w:val="FontStyle12"/>
          <w:sz w:val="28"/>
          <w:szCs w:val="28"/>
        </w:rPr>
        <w:t xml:space="preserve">вышеупомянутого </w:t>
      </w:r>
      <w:r w:rsidRPr="00B67B47">
        <w:rPr>
          <w:rStyle w:val="FontStyle12"/>
          <w:sz w:val="28"/>
          <w:szCs w:val="28"/>
        </w:rPr>
        <w:t>пункта приказа командира войсковой части о наложении на заявителя дисциплинарного взыскания в виде предупреждения о неполном служебном соответствии, то есть в той части, в которой</w:t>
      </w:r>
      <w:proofErr w:type="gramEnd"/>
      <w:r w:rsidRPr="00B67B47">
        <w:rPr>
          <w:rStyle w:val="FontStyle12"/>
          <w:sz w:val="28"/>
          <w:szCs w:val="28"/>
        </w:rPr>
        <w:t xml:space="preserve"> решение суда первой инстанции от 28 января 2009 года судом кассационной инстанции не отменялось и, соответственно вступило в законную силу.</w:t>
      </w:r>
    </w:p>
    <w:p w:rsidR="00390C11" w:rsidRPr="00B67B47" w:rsidRDefault="00390C11" w:rsidP="00390C11">
      <w:pPr>
        <w:pStyle w:val="Style2"/>
        <w:widowControl/>
        <w:spacing w:line="240" w:lineRule="auto"/>
        <w:ind w:firstLine="900"/>
        <w:rPr>
          <w:rStyle w:val="FontStyle12"/>
          <w:sz w:val="28"/>
          <w:szCs w:val="28"/>
        </w:rPr>
      </w:pPr>
      <w:r w:rsidRPr="00B67B47">
        <w:rPr>
          <w:rStyle w:val="FontStyle12"/>
          <w:sz w:val="28"/>
          <w:szCs w:val="28"/>
        </w:rPr>
        <w:t>Таким образом, судом первой инстанции, в названной части, допущено нарушение норм процессуального права, которое привело к неправильному разрешению дела, выразившемуся в повторном вынесении решения по требованию, по которому имелось вступившее в законную силу решение суда.</w:t>
      </w:r>
    </w:p>
    <w:p w:rsidR="00390C11" w:rsidRPr="00B67B47" w:rsidRDefault="00390C11" w:rsidP="00390C11">
      <w:pPr>
        <w:pStyle w:val="Style2"/>
        <w:widowControl/>
        <w:spacing w:line="240" w:lineRule="auto"/>
        <w:ind w:firstLine="900"/>
        <w:rPr>
          <w:rStyle w:val="FontStyle12"/>
          <w:sz w:val="28"/>
          <w:szCs w:val="28"/>
        </w:rPr>
      </w:pPr>
      <w:proofErr w:type="gramStart"/>
      <w:r w:rsidRPr="00B67B47">
        <w:rPr>
          <w:rStyle w:val="FontStyle12"/>
          <w:sz w:val="28"/>
          <w:szCs w:val="28"/>
        </w:rPr>
        <w:t>В связи с тем, что, вступившим в законную силу, в неотменённой части, решением 109 гарнизонного военного суда от 28 января 2009 года,</w:t>
      </w:r>
      <w:r>
        <w:rPr>
          <w:rStyle w:val="FontStyle12"/>
          <w:sz w:val="28"/>
          <w:szCs w:val="28"/>
        </w:rPr>
        <w:t xml:space="preserve"> вопрос по требованиям Ф</w:t>
      </w:r>
      <w:r w:rsidRPr="002D64CE">
        <w:rPr>
          <w:rStyle w:val="FontStyle12"/>
          <w:sz w:val="28"/>
          <w:szCs w:val="28"/>
        </w:rPr>
        <w:t>.</w:t>
      </w:r>
      <w:r w:rsidRPr="00B67B47">
        <w:rPr>
          <w:rStyle w:val="FontStyle12"/>
          <w:sz w:val="28"/>
          <w:szCs w:val="28"/>
        </w:rPr>
        <w:t xml:space="preserve"> об отмене пункта приказа командира вой</w:t>
      </w:r>
      <w:r>
        <w:rPr>
          <w:rStyle w:val="FontStyle12"/>
          <w:sz w:val="28"/>
          <w:szCs w:val="28"/>
        </w:rPr>
        <w:t>сковой части полевая почта ____</w:t>
      </w:r>
      <w:r w:rsidRPr="00B67B47">
        <w:rPr>
          <w:rStyle w:val="FontStyle12"/>
          <w:sz w:val="28"/>
          <w:szCs w:val="28"/>
        </w:rPr>
        <w:t xml:space="preserve"> № 584 от 16 октября 2007 года о наложении на заявителя дисциплинарного взыскания в виде предупреждения о неполном служебном соответствии разрешён, то повторное решение этого суда</w:t>
      </w:r>
      <w:proofErr w:type="gramEnd"/>
      <w:r w:rsidRPr="00B67B47">
        <w:rPr>
          <w:rStyle w:val="FontStyle12"/>
          <w:sz w:val="28"/>
          <w:szCs w:val="28"/>
        </w:rPr>
        <w:t xml:space="preserve"> от 22</w:t>
      </w:r>
      <w:r>
        <w:rPr>
          <w:rStyle w:val="FontStyle12"/>
          <w:sz w:val="28"/>
          <w:szCs w:val="28"/>
        </w:rPr>
        <w:t xml:space="preserve"> мая 2009 года </w:t>
      </w:r>
      <w:r w:rsidRPr="00B67B47">
        <w:rPr>
          <w:rStyle w:val="FontStyle12"/>
          <w:sz w:val="28"/>
          <w:szCs w:val="28"/>
        </w:rPr>
        <w:t>отмене</w:t>
      </w:r>
      <w:r>
        <w:rPr>
          <w:rStyle w:val="FontStyle12"/>
          <w:sz w:val="28"/>
          <w:szCs w:val="28"/>
        </w:rPr>
        <w:t>но</w:t>
      </w:r>
      <w:r w:rsidRPr="00B67B47">
        <w:rPr>
          <w:rStyle w:val="FontStyle12"/>
          <w:sz w:val="28"/>
          <w:szCs w:val="28"/>
        </w:rPr>
        <w:t>, а повторное производство по делу, в той же части, в соответствии со ст. 365 ГПК РФ, прекращен</w:t>
      </w:r>
      <w:r>
        <w:rPr>
          <w:rStyle w:val="FontStyle12"/>
          <w:sz w:val="28"/>
          <w:szCs w:val="28"/>
        </w:rPr>
        <w:t>о</w:t>
      </w:r>
      <w:r w:rsidRPr="00B67B47">
        <w:rPr>
          <w:rStyle w:val="FontStyle12"/>
          <w:sz w:val="28"/>
          <w:szCs w:val="28"/>
        </w:rPr>
        <w:t>.</w:t>
      </w:r>
    </w:p>
    <w:p w:rsidR="00B15A1B" w:rsidRDefault="00B15A1B"/>
    <w:sectPr w:rsidR="00B15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0C11"/>
    <w:rsid w:val="00390C11"/>
    <w:rsid w:val="00B15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0C11"/>
    <w:pPr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390C11"/>
    <w:rPr>
      <w:rFonts w:ascii="Bookman Old Style" w:eastAsia="Times New Roman" w:hAnsi="Bookman Old Style" w:cs="Times New Roman"/>
      <w:sz w:val="24"/>
      <w:szCs w:val="20"/>
    </w:rPr>
  </w:style>
  <w:style w:type="paragraph" w:styleId="a5">
    <w:name w:val="Body Text Indent"/>
    <w:basedOn w:val="a"/>
    <w:link w:val="a6"/>
    <w:rsid w:val="00390C11"/>
    <w:pPr>
      <w:spacing w:after="0" w:line="260" w:lineRule="auto"/>
      <w:ind w:firstLine="720"/>
      <w:jc w:val="both"/>
    </w:pPr>
    <w:rPr>
      <w:rFonts w:ascii="Bookman Old Style" w:eastAsia="Times New Roman" w:hAnsi="Bookman Old Style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90C11"/>
    <w:rPr>
      <w:rFonts w:ascii="Bookman Old Style" w:eastAsia="Times New Roman" w:hAnsi="Bookman Old Style" w:cs="Times New Roman"/>
      <w:sz w:val="24"/>
      <w:szCs w:val="20"/>
    </w:rPr>
  </w:style>
  <w:style w:type="character" w:customStyle="1" w:styleId="FontStyle12">
    <w:name w:val="Font Style12"/>
    <w:basedOn w:val="a0"/>
    <w:rsid w:val="00390C1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rsid w:val="00390C11"/>
    <w:pPr>
      <w:widowControl w:val="0"/>
      <w:autoSpaceDE w:val="0"/>
      <w:autoSpaceDN w:val="0"/>
      <w:adjustRightInd w:val="0"/>
      <w:spacing w:after="0" w:line="277" w:lineRule="exact"/>
      <w:ind w:firstLine="56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Plain Text"/>
    <w:basedOn w:val="a"/>
    <w:link w:val="a8"/>
    <w:rsid w:val="00390C11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Текст Знак"/>
    <w:basedOn w:val="a0"/>
    <w:link w:val="a7"/>
    <w:rsid w:val="00390C11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3350</Characters>
  <Application>Microsoft Office Word</Application>
  <DocSecurity>0</DocSecurity>
  <Lines>27</Lines>
  <Paragraphs>7</Paragraphs>
  <ScaleCrop>false</ScaleCrop>
  <Company>”TestLab”</Company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2010-02-21T10:54:00Z</dcterms:created>
  <dcterms:modified xsi:type="dcterms:W3CDTF">2010-02-21T10:56:00Z</dcterms:modified>
</cp:coreProperties>
</file>