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E3" w:rsidRDefault="00A94EE3" w:rsidP="00A94EE3">
      <w:pPr>
        <w:pStyle w:val="a3"/>
        <w:jc w:val="center"/>
      </w:pPr>
      <w:r>
        <w:rPr>
          <w:sz w:val="28"/>
          <w:szCs w:val="28"/>
        </w:rPr>
        <w:t>ОПРЕДЕЛЕНИЕ №  1027 - АГ</w:t>
      </w:r>
    </w:p>
    <w:p w:rsidR="00A94EE3" w:rsidRDefault="00A94EE3" w:rsidP="00A94EE3">
      <w:pPr>
        <w:pStyle w:val="a3"/>
      </w:pPr>
      <w:r>
        <w:rPr>
          <w:color w:val="000000"/>
          <w:sz w:val="28"/>
          <w:szCs w:val="28"/>
        </w:rPr>
        <w:t xml:space="preserve">          ХХ декабря 2013 года </w:t>
      </w:r>
    </w:p>
    <w:p w:rsidR="00A94EE3" w:rsidRDefault="00A94EE3" w:rsidP="00A94EE3">
      <w:pPr>
        <w:pStyle w:val="a3"/>
        <w:ind w:firstLine="707"/>
        <w:jc w:val="both"/>
      </w:pPr>
      <w:r>
        <w:rPr>
          <w:color w:val="000000"/>
          <w:sz w:val="28"/>
          <w:szCs w:val="28"/>
        </w:rPr>
        <w:t>Ленинградский окружной военный суд в составе:</w:t>
      </w:r>
    </w:p>
    <w:p w:rsidR="00A94EE3" w:rsidRDefault="00A94EE3" w:rsidP="00A94EE3">
      <w:pPr>
        <w:pStyle w:val="a3"/>
        <w:ind w:firstLine="707"/>
        <w:jc w:val="both"/>
      </w:pPr>
      <w:r>
        <w:rPr>
          <w:color w:val="000000"/>
          <w:sz w:val="28"/>
          <w:szCs w:val="28"/>
        </w:rPr>
        <w:t xml:space="preserve">председательствующего </w:t>
      </w:r>
    </w:p>
    <w:p w:rsidR="00A94EE3" w:rsidRDefault="00A94EE3" w:rsidP="00A94EE3">
      <w:pPr>
        <w:pStyle w:val="a3"/>
        <w:ind w:firstLine="720"/>
        <w:jc w:val="both"/>
      </w:pPr>
      <w:proofErr w:type="gramStart"/>
      <w:r>
        <w:rPr>
          <w:sz w:val="28"/>
          <w:szCs w:val="28"/>
        </w:rPr>
        <w:t xml:space="preserve">при секретаре </w:t>
      </w:r>
      <w:proofErr w:type="spellStart"/>
      <w:r>
        <w:rPr>
          <w:sz w:val="28"/>
          <w:szCs w:val="28"/>
        </w:rPr>
        <w:t>хххххххх</w:t>
      </w:r>
      <w:proofErr w:type="spellEnd"/>
      <w:r>
        <w:rPr>
          <w:sz w:val="28"/>
          <w:szCs w:val="28"/>
        </w:rPr>
        <w:t xml:space="preserve"> В.В., рассмотрел в открытом судебном заседании гражданское дело по апелляционной жалобе заявительницы ХХХХ Н.А. на решение Санкт-Петербургского гарнизонного военного суда от 20 августа 2013 года по гражданскому делу по заявлению ефрейтора запаса ХХХХ Натальи Александровны об оспаривании решения Министра обороны Российской Федерации об исключении ее из списков личного состава воинской части.</w:t>
      </w:r>
      <w:proofErr w:type="gramEnd"/>
    </w:p>
    <w:p w:rsidR="00A94EE3" w:rsidRDefault="00A94EE3" w:rsidP="00A94EE3">
      <w:pPr>
        <w:pStyle w:val="a3"/>
        <w:ind w:firstLine="720"/>
        <w:jc w:val="both"/>
      </w:pPr>
      <w:r>
        <w:rPr>
          <w:sz w:val="28"/>
          <w:szCs w:val="28"/>
        </w:rPr>
        <w:t xml:space="preserve">Заслушав доклад судьи ХХХ Е.В., объяснения представителя Министра обороны Российской Федерации ХХХХ О.А., возражавшего против удовлетворения жалобы, заключение военного </w:t>
      </w:r>
      <w:proofErr w:type="gramStart"/>
      <w:r>
        <w:rPr>
          <w:sz w:val="28"/>
          <w:szCs w:val="28"/>
        </w:rPr>
        <w:t>прокурора отдела военной прокуратуры Западного военного округа полковника юстиции</w:t>
      </w:r>
      <w:proofErr w:type="gramEnd"/>
      <w:r>
        <w:rPr>
          <w:sz w:val="28"/>
          <w:szCs w:val="28"/>
        </w:rPr>
        <w:t xml:space="preserve"> ХХХ Р.Р., предложившего решение суда оставить без изменения, окружной военный суд,</w:t>
      </w:r>
    </w:p>
    <w:p w:rsidR="00A94EE3" w:rsidRDefault="00A94EE3" w:rsidP="00A94EE3">
      <w:pPr>
        <w:pStyle w:val="a3"/>
        <w:ind w:right="49"/>
        <w:jc w:val="center"/>
      </w:pPr>
      <w:r>
        <w:rPr>
          <w:color w:val="000000"/>
          <w:sz w:val="28"/>
          <w:szCs w:val="28"/>
        </w:rPr>
        <w:t>У С Т А Н О В И Л:</w:t>
      </w:r>
    </w:p>
    <w:p w:rsidR="00A94EE3" w:rsidRDefault="00A94EE3" w:rsidP="00A94EE3">
      <w:pPr>
        <w:pStyle w:val="a3"/>
        <w:ind w:right="49" w:firstLine="720"/>
        <w:jc w:val="both"/>
      </w:pPr>
      <w:r>
        <w:rPr>
          <w:sz w:val="28"/>
          <w:szCs w:val="28"/>
        </w:rPr>
        <w:t>Военнослужащая запаса ХХХ, уволенная с военной службы по собственному желанию, обратилась в военный суд с заявлением, в котором просила признать незаконным приказ Министра обороны Российской Федерации от 9 апреля 2013 года № 193 по строевой части в части исключения ее с 30 апреля 2013 года из списков личного состава воинской части.</w:t>
      </w:r>
    </w:p>
    <w:p w:rsidR="00A94EE3" w:rsidRDefault="00A94EE3" w:rsidP="00A94EE3">
      <w:pPr>
        <w:pStyle w:val="a3"/>
        <w:ind w:right="49" w:firstLine="720"/>
        <w:jc w:val="both"/>
      </w:pPr>
      <w:r>
        <w:rPr>
          <w:sz w:val="28"/>
          <w:szCs w:val="28"/>
        </w:rPr>
        <w:t xml:space="preserve">В обоснование жалобы заявительница ссылалась на нарушение ее </w:t>
      </w:r>
      <w:proofErr w:type="gramStart"/>
      <w:r>
        <w:rPr>
          <w:sz w:val="28"/>
          <w:szCs w:val="28"/>
        </w:rPr>
        <w:t>права</w:t>
      </w:r>
      <w:proofErr w:type="gramEnd"/>
      <w:r>
        <w:rPr>
          <w:sz w:val="28"/>
          <w:szCs w:val="28"/>
        </w:rPr>
        <w:t xml:space="preserve"> на полное обеспечение денежным довольствием за август и сентябрь 2012 года, установленное решением Уссурийского гарнизонного военного суда от 21 ноября 2012 года.</w:t>
      </w:r>
    </w:p>
    <w:p w:rsidR="00A94EE3" w:rsidRDefault="00A94EE3" w:rsidP="00A94EE3">
      <w:pPr>
        <w:pStyle w:val="a3"/>
        <w:ind w:right="49" w:firstLine="720"/>
        <w:jc w:val="both"/>
      </w:pPr>
      <w:r>
        <w:rPr>
          <w:sz w:val="28"/>
          <w:szCs w:val="28"/>
        </w:rPr>
        <w:t>Решением Санкт-Петербургского гарнизонного военного суда от 20 августа 2013 года в удовлетворении заявления отказано.</w:t>
      </w:r>
    </w:p>
    <w:p w:rsidR="00A94EE3" w:rsidRDefault="00A94EE3" w:rsidP="00A94EE3">
      <w:pPr>
        <w:pStyle w:val="a3"/>
        <w:ind w:right="49" w:firstLine="720"/>
        <w:jc w:val="both"/>
      </w:pPr>
      <w:r>
        <w:rPr>
          <w:sz w:val="28"/>
          <w:szCs w:val="28"/>
        </w:rPr>
        <w:t>Принимая данное решение, суд не расценил неисполнение судебного решения о возврате заявительнице неправомерно удержанного денежного довольствия в качестве обстоятельства, нарушающего требования пункта 16 статьи 34 Положения о порядке прохождения военной службы.  </w:t>
      </w:r>
    </w:p>
    <w:p w:rsidR="00A94EE3" w:rsidRDefault="00A94EE3" w:rsidP="00A94EE3">
      <w:pPr>
        <w:pStyle w:val="a3"/>
        <w:ind w:right="49" w:firstLine="720"/>
        <w:jc w:val="both"/>
      </w:pPr>
      <w:r>
        <w:rPr>
          <w:sz w:val="28"/>
          <w:szCs w:val="28"/>
        </w:rPr>
        <w:t> </w:t>
      </w:r>
    </w:p>
    <w:p w:rsidR="00A94EE3" w:rsidRDefault="00A94EE3" w:rsidP="00A94EE3">
      <w:pPr>
        <w:pStyle w:val="a3"/>
        <w:ind w:firstLine="708"/>
        <w:jc w:val="both"/>
      </w:pPr>
      <w:r>
        <w:rPr>
          <w:sz w:val="28"/>
          <w:szCs w:val="28"/>
        </w:rPr>
        <w:t xml:space="preserve">В апелляционной жалобе и дополнениях к ней заявительница ХХХ Н.А. просит отменить решение суда в связи с несоответствием выводов суда, изложенных в решении, обстоятельствам дела, неправильным применением норм </w:t>
      </w:r>
      <w:r>
        <w:rPr>
          <w:sz w:val="28"/>
          <w:szCs w:val="28"/>
        </w:rPr>
        <w:lastRenderedPageBreak/>
        <w:t xml:space="preserve">материального и процессуального права и принять по делу новое решение об удовлетворении заявленных требований. </w:t>
      </w:r>
    </w:p>
    <w:p w:rsidR="00A94EE3" w:rsidRDefault="00A94EE3" w:rsidP="00A94EE3">
      <w:pPr>
        <w:pStyle w:val="a3"/>
        <w:ind w:firstLine="708"/>
        <w:jc w:val="both"/>
      </w:pPr>
      <w:proofErr w:type="gramStart"/>
      <w:r>
        <w:rPr>
          <w:sz w:val="28"/>
          <w:szCs w:val="28"/>
        </w:rPr>
        <w:t>Заявительница считает, что суд не исследовал и не дал оценку всем имеющимся в деле доказательствам, в том числе ее переписке с командиром войсковой части ХХХ, расчетным листкам за август и сентябрь 2012 года, решению Уссурийского гарнизонного военного суда от 21 ноября 2012 года, которыми подтверждены нарушения ее прав на выплату денежного довольствия за указанные два месяца, которое произведено лишь 22</w:t>
      </w:r>
      <w:proofErr w:type="gramEnd"/>
      <w:r>
        <w:rPr>
          <w:sz w:val="28"/>
          <w:szCs w:val="28"/>
        </w:rPr>
        <w:t xml:space="preserve"> августа 2013 года. </w:t>
      </w:r>
    </w:p>
    <w:p w:rsidR="00A94EE3" w:rsidRDefault="00A94EE3" w:rsidP="00A94EE3">
      <w:pPr>
        <w:pStyle w:val="a3"/>
        <w:ind w:firstLine="708"/>
        <w:jc w:val="both"/>
      </w:pPr>
      <w:proofErr w:type="gramStart"/>
      <w:r>
        <w:rPr>
          <w:sz w:val="28"/>
          <w:szCs w:val="28"/>
        </w:rPr>
        <w:t>Кроме того, суд не проанализировал правомерность действий командира войсковой части ХХХ, который, зная о допущенных в отношении нее нарушениях, не предпринял мер по изменению даты ее исключения из списков личного состава воинской части, а также Единого расчетного центра Министерства обороны РФ, не выполнившего обязанность по обеспечению ее денежным довольствием.</w:t>
      </w:r>
      <w:proofErr w:type="gramEnd"/>
    </w:p>
    <w:p w:rsidR="00A94EE3" w:rsidRDefault="00A94EE3" w:rsidP="00A94EE3">
      <w:pPr>
        <w:pStyle w:val="a3"/>
        <w:ind w:firstLine="708"/>
        <w:jc w:val="both"/>
      </w:pPr>
      <w:proofErr w:type="gramStart"/>
      <w:r>
        <w:rPr>
          <w:sz w:val="28"/>
          <w:szCs w:val="28"/>
        </w:rPr>
        <w:t>Ссылаясь на отдельные положения Конституции РФ, Федерального конституционного закона «О судебной системе Российской Федерации», ГПК РФ, Федеральных законов «О судах общей юрисдикции в Российской Федерации», «О денежном довольствии военнослужащих и предоставлении им отдельных выплат», приказа МО РФ от 5 октября 2011 года № 1818, судебную практику Верховного Суда РФ, правовые позиции Европейского Суда по правам человека и Конституционного Суда РФ, заявительница</w:t>
      </w:r>
      <w:proofErr w:type="gramEnd"/>
      <w:r>
        <w:rPr>
          <w:sz w:val="28"/>
          <w:szCs w:val="28"/>
        </w:rPr>
        <w:t xml:space="preserve"> полагает, что суд первой инстанции не учел принципы правовой определенности, обязательности и исполнимости ранее принятых судебных решений и не восстановил ее нарушенное право на окончательный расчет по денежному довольствию при увольнении с военной службы.</w:t>
      </w:r>
    </w:p>
    <w:p w:rsidR="00A94EE3" w:rsidRDefault="00A94EE3" w:rsidP="00A94EE3">
      <w:pPr>
        <w:pStyle w:val="a3"/>
        <w:ind w:firstLine="708"/>
        <w:jc w:val="both"/>
      </w:pPr>
      <w:r>
        <w:rPr>
          <w:sz w:val="28"/>
          <w:szCs w:val="28"/>
        </w:rPr>
        <w:t>По ее утверждению, в результате исполнение решения Уссурийского гарнизонного военного суда от 21 ноября 2012 года сделалось невозможным, и она исключена из списков личного состава воинской части без окончательного расчета.</w:t>
      </w:r>
    </w:p>
    <w:p w:rsidR="00A94EE3" w:rsidRDefault="00A94EE3" w:rsidP="00A94EE3">
      <w:pPr>
        <w:pStyle w:val="a3"/>
        <w:ind w:firstLine="708"/>
        <w:jc w:val="both"/>
      </w:pPr>
      <w:r>
        <w:rPr>
          <w:sz w:val="28"/>
          <w:szCs w:val="28"/>
        </w:rPr>
        <w:t>В возражениях на апелляционную жалобу старший помощник военного прокурора Санкт-Петербургского гарнизона майор юстиции ХХХА.Ю. и представитель Министра обороны РФ ХХХ О.Н. просят решение суда оставить без изменения, а апелляционную жалобу - без удовлетворения.</w:t>
      </w:r>
    </w:p>
    <w:p w:rsidR="00A94EE3" w:rsidRDefault="00A94EE3" w:rsidP="00A94EE3">
      <w:pPr>
        <w:pStyle w:val="a3"/>
        <w:ind w:firstLine="708"/>
        <w:jc w:val="both"/>
      </w:pPr>
      <w:r>
        <w:rPr>
          <w:sz w:val="28"/>
          <w:szCs w:val="28"/>
        </w:rPr>
        <w:t>Проверив материалы дела, обсудив доводы апелляционной жалобы и возражений на нее, окружной военный суд не находит оснований для удовлетворения жалобы.</w:t>
      </w:r>
    </w:p>
    <w:p w:rsidR="00A94EE3" w:rsidRDefault="00A94EE3" w:rsidP="00A94EE3">
      <w:pPr>
        <w:pStyle w:val="a3"/>
        <w:ind w:right="49" w:firstLine="720"/>
        <w:jc w:val="both"/>
      </w:pPr>
      <w:r>
        <w:rPr>
          <w:sz w:val="28"/>
          <w:szCs w:val="28"/>
        </w:rPr>
        <w:t xml:space="preserve">Вопреки мнению автора жалобы, суд первой </w:t>
      </w:r>
      <w:proofErr w:type="gramStart"/>
      <w:r>
        <w:rPr>
          <w:sz w:val="28"/>
          <w:szCs w:val="28"/>
        </w:rPr>
        <w:t>инстанции</w:t>
      </w:r>
      <w:proofErr w:type="gramEnd"/>
      <w:r>
        <w:rPr>
          <w:sz w:val="28"/>
          <w:szCs w:val="28"/>
        </w:rPr>
        <w:t xml:space="preserve"> верно определил обстоятельства, имеющие значение для дела, правильно применил нормы материального и процессуального права, а выводы суда соответствуют обстоятельствам дела.</w:t>
      </w:r>
    </w:p>
    <w:p w:rsidR="00A94EE3" w:rsidRDefault="00A94EE3" w:rsidP="00A94EE3">
      <w:pPr>
        <w:pStyle w:val="a3"/>
        <w:ind w:right="49" w:firstLine="720"/>
        <w:jc w:val="both"/>
      </w:pPr>
      <w:r>
        <w:rPr>
          <w:sz w:val="28"/>
          <w:szCs w:val="28"/>
        </w:rPr>
        <w:t xml:space="preserve">Пунктом 16 статьи 34 Положения о порядке прохождения военной службы установлено, что военнослужащий, уволенный с военной службы, на день </w:t>
      </w:r>
      <w:r>
        <w:rPr>
          <w:sz w:val="28"/>
          <w:szCs w:val="28"/>
        </w:rPr>
        <w:lastRenderedPageBreak/>
        <w:t>исключения из списков личного состава воинской части должен быть полностью обеспечен установленным денежным довольствием, продовольственным и вещевым обеспечением. До проведения с военнослужащим всех необходимых расчетов он из списков личного состава воинской части без его согласия не исключается.</w:t>
      </w:r>
    </w:p>
    <w:p w:rsidR="00A94EE3" w:rsidRDefault="00A94EE3" w:rsidP="00A94EE3">
      <w:pPr>
        <w:pStyle w:val="a3"/>
        <w:ind w:right="49" w:firstLine="720"/>
        <w:jc w:val="both"/>
      </w:pPr>
      <w:r>
        <w:rPr>
          <w:sz w:val="28"/>
          <w:szCs w:val="28"/>
        </w:rPr>
        <w:t xml:space="preserve">Нарушения данного правила по делу не установлены. Не усматриваются нарушения прав заявительницы на окончательный расчет по денежному довольствию при исключении из списков личного состава воинской части и из решения Уссурийского гарнизонного военного суда от 21 ноября 2012 года, на </w:t>
      </w:r>
      <w:proofErr w:type="gramStart"/>
      <w:r>
        <w:rPr>
          <w:sz w:val="28"/>
          <w:szCs w:val="28"/>
        </w:rPr>
        <w:t>которое</w:t>
      </w:r>
      <w:proofErr w:type="gramEnd"/>
      <w:r>
        <w:rPr>
          <w:sz w:val="28"/>
          <w:szCs w:val="28"/>
        </w:rPr>
        <w:t xml:space="preserve"> ссылается автор жалобы.</w:t>
      </w:r>
    </w:p>
    <w:p w:rsidR="00A94EE3" w:rsidRDefault="00A94EE3" w:rsidP="00A94EE3">
      <w:pPr>
        <w:pStyle w:val="a3"/>
        <w:ind w:right="49" w:firstLine="720"/>
        <w:jc w:val="both"/>
      </w:pPr>
      <w:r>
        <w:rPr>
          <w:sz w:val="28"/>
          <w:szCs w:val="28"/>
        </w:rPr>
        <w:t>Названным судебным решением установлено, что находившейся в отпуске по уходу за ребенком военнослужащей ХХХХ в период с 1 января по 19 марта 2012 года необоснованно выплачивалось в полном объеме денежное довольствие, предусмотренное для военнослужащих, проходящих военную службу на воинской должности. В последующем ФКУ «Единый расчетный центр Министерства обороны Российской Федерации» произвел перерасчет и принудительно удержал из ее денежного довольствия за август и сентябрь 2012 года излишне выплаченные денежные суммы. Суд признал указанные суммы неосновательным обогащением и удовлетворил требования заявительницы только по тому основанию, что нарушен порядок их возвращения. Согласно выводам суда неосновательное обогащение при отсутствии добровольного согласия военнослужащего должно взыскиваться в судебном, а не в административном порядке.</w:t>
      </w:r>
    </w:p>
    <w:p w:rsidR="00A94EE3" w:rsidRDefault="00A94EE3" w:rsidP="00A94EE3">
      <w:pPr>
        <w:pStyle w:val="a3"/>
        <w:ind w:right="49" w:firstLine="720"/>
        <w:jc w:val="both"/>
      </w:pPr>
      <w:r>
        <w:rPr>
          <w:sz w:val="28"/>
          <w:szCs w:val="28"/>
        </w:rPr>
        <w:t>При этом Уссурийским гарнизонным военным судом не были установлены нарушения прав заявительницы на выплату денежного довольствия, а признан незаконным примененный финансовым органом способ возмещения ущерба в форме принудительного удержания излишне выплаченных денежных сумм. Сами же удержанные денежные суммы, как указано выше, суд признал неосновательным обогащением.</w:t>
      </w:r>
    </w:p>
    <w:p w:rsidR="00A94EE3" w:rsidRDefault="00A94EE3" w:rsidP="00A94EE3">
      <w:pPr>
        <w:pStyle w:val="a3"/>
        <w:ind w:right="49" w:firstLine="720"/>
        <w:jc w:val="both"/>
      </w:pPr>
      <w:r>
        <w:rPr>
          <w:sz w:val="28"/>
          <w:szCs w:val="28"/>
        </w:rPr>
        <w:t>Вопросы выполнения обязательств, связанных с возвратом неосновательного обогащения, регулируются нормами главы 60 ГК РФ, поскольку относятся к области частного, а не публичного права. Как следствие, пункт 16 статьи 34 Положения о порядке прохождения военной службы к спорным правоотношениям применен быть не мог.</w:t>
      </w:r>
    </w:p>
    <w:p w:rsidR="00A94EE3" w:rsidRDefault="00A94EE3" w:rsidP="00A94EE3">
      <w:pPr>
        <w:pStyle w:val="a3"/>
        <w:ind w:right="49" w:firstLine="720"/>
        <w:jc w:val="both"/>
      </w:pPr>
      <w:r>
        <w:rPr>
          <w:sz w:val="28"/>
          <w:szCs w:val="28"/>
        </w:rPr>
        <w:t xml:space="preserve">В результате, неисполнение названного судебного решения не являлось препятствием для исключения </w:t>
      </w:r>
      <w:r w:rsidR="00243570">
        <w:rPr>
          <w:sz w:val="28"/>
          <w:szCs w:val="28"/>
        </w:rPr>
        <w:t xml:space="preserve">ХХХХ </w:t>
      </w:r>
      <w:r>
        <w:rPr>
          <w:sz w:val="28"/>
          <w:szCs w:val="28"/>
        </w:rPr>
        <w:t>из списков личного состава 30 апреля 2013 года. Нарушений требований статей 13 и 61 ГПК РФ судом первой инстанции не допущено, так как решение Уссурийского гарнизонного военного суда не содержит предписаний и не устанавливает обстоятельств, которые могли повлиять на рассматриваемые в настоящем деле правоотношения.</w:t>
      </w:r>
    </w:p>
    <w:p w:rsidR="00A94EE3" w:rsidRDefault="00A94EE3" w:rsidP="00A94EE3">
      <w:pPr>
        <w:pStyle w:val="a3"/>
        <w:ind w:right="49" w:firstLine="720"/>
        <w:jc w:val="both"/>
      </w:pPr>
      <w:proofErr w:type="gramStart"/>
      <w:r>
        <w:rPr>
          <w:sz w:val="28"/>
          <w:szCs w:val="28"/>
        </w:rPr>
        <w:t xml:space="preserve">При таких обстоятельствах, суд первой инстанции пришел к правильному выводу об отсутствии нарушений прав заявительницы на окончательный расчет </w:t>
      </w:r>
      <w:r>
        <w:rPr>
          <w:sz w:val="28"/>
          <w:szCs w:val="28"/>
        </w:rPr>
        <w:lastRenderedPageBreak/>
        <w:t>при увольнении с военной службы, а ссылки заявительницы на приведенные в апелляционной жалобе и дополнениях к ней нормативные правовые акты, судебную практику, переписку с командованием по вопросу исполнения ранее принятого решения суда не могут служить основанием для отмены решения.</w:t>
      </w:r>
      <w:proofErr w:type="gramEnd"/>
    </w:p>
    <w:p w:rsidR="00A94EE3" w:rsidRDefault="00A94EE3" w:rsidP="00A94EE3">
      <w:pPr>
        <w:pStyle w:val="2"/>
        <w:ind w:firstLine="708"/>
        <w:jc w:val="both"/>
      </w:pPr>
      <w:r>
        <w:rPr>
          <w:sz w:val="28"/>
          <w:szCs w:val="28"/>
        </w:rPr>
        <w:t xml:space="preserve">На основании </w:t>
      </w:r>
      <w:proofErr w:type="gramStart"/>
      <w:r>
        <w:rPr>
          <w:sz w:val="28"/>
          <w:szCs w:val="28"/>
        </w:rPr>
        <w:t>изложенного</w:t>
      </w:r>
      <w:proofErr w:type="gramEnd"/>
      <w:r>
        <w:rPr>
          <w:sz w:val="28"/>
          <w:szCs w:val="28"/>
        </w:rPr>
        <w:t xml:space="preserve"> и руководствуясь статьями 328, 329 ГПК РФ, окружной военный суд </w:t>
      </w:r>
    </w:p>
    <w:p w:rsidR="00A94EE3" w:rsidRDefault="00A94EE3" w:rsidP="00A94EE3">
      <w:pPr>
        <w:pStyle w:val="2"/>
        <w:jc w:val="center"/>
      </w:pPr>
      <w:r>
        <w:rPr>
          <w:sz w:val="28"/>
          <w:szCs w:val="28"/>
        </w:rPr>
        <w:t xml:space="preserve">О </w:t>
      </w:r>
      <w:proofErr w:type="gramStart"/>
      <w:r>
        <w:rPr>
          <w:sz w:val="28"/>
          <w:szCs w:val="28"/>
        </w:rPr>
        <w:t>П</w:t>
      </w:r>
      <w:proofErr w:type="gramEnd"/>
      <w:r>
        <w:rPr>
          <w:sz w:val="28"/>
          <w:szCs w:val="28"/>
        </w:rPr>
        <w:t xml:space="preserve"> Р Е Д Е Л И Л :</w:t>
      </w:r>
    </w:p>
    <w:p w:rsidR="00A94EE3" w:rsidRDefault="00A94EE3" w:rsidP="00A94EE3">
      <w:pPr>
        <w:pStyle w:val="a3"/>
        <w:ind w:right="39" w:firstLine="720"/>
        <w:jc w:val="both"/>
      </w:pPr>
      <w:r>
        <w:rPr>
          <w:sz w:val="28"/>
          <w:szCs w:val="28"/>
        </w:rPr>
        <w:t xml:space="preserve">Решение Санкт-Петербургского гарнизонного военного суда от 20 августа 2013 года по гражданскому делу по заявлению ефрейтора запаса </w:t>
      </w:r>
      <w:r w:rsidR="00243570">
        <w:rPr>
          <w:sz w:val="28"/>
          <w:szCs w:val="28"/>
        </w:rPr>
        <w:t xml:space="preserve">ХХХХ </w:t>
      </w:r>
      <w:r>
        <w:rPr>
          <w:sz w:val="28"/>
          <w:szCs w:val="28"/>
        </w:rPr>
        <w:t>Натальи Александровны оставить без изменения, а апелляционную жалобу заявительницы - без удовлетворения.</w:t>
      </w:r>
    </w:p>
    <w:p w:rsidR="00D7778D" w:rsidRDefault="00243570"/>
    <w:sectPr w:rsidR="00D7778D" w:rsidSect="00A94EE3">
      <w:pgSz w:w="11906" w:h="16838"/>
      <w:pgMar w:top="568"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grammar="clean"/>
  <w:defaultTabStop w:val="708"/>
  <w:characterSpacingControl w:val="doNotCompress"/>
  <w:compat/>
  <w:rsids>
    <w:rsidRoot w:val="00A94EE3"/>
    <w:rsid w:val="00243570"/>
    <w:rsid w:val="002C5A04"/>
    <w:rsid w:val="00A94EE3"/>
    <w:rsid w:val="00B43341"/>
    <w:rsid w:val="00E66D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334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94E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
    <w:name w:val="____2"/>
    <w:basedOn w:val="a"/>
    <w:rsid w:val="00A94EE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40140386">
      <w:bodyDiv w:val="1"/>
      <w:marLeft w:val="0"/>
      <w:marRight w:val="0"/>
      <w:marTop w:val="0"/>
      <w:marBottom w:val="0"/>
      <w:divBdr>
        <w:top w:val="none" w:sz="0" w:space="0" w:color="auto"/>
        <w:left w:val="none" w:sz="0" w:space="0" w:color="auto"/>
        <w:bottom w:val="none" w:sz="0" w:space="0" w:color="auto"/>
        <w:right w:val="none" w:sz="0" w:space="0" w:color="auto"/>
      </w:divBdr>
      <w:divsChild>
        <w:div w:id="11154403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1197</Words>
  <Characters>6823</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2014-01-04T09:50:00Z</dcterms:created>
  <dcterms:modified xsi:type="dcterms:W3CDTF">2014-01-04T10:07:00Z</dcterms:modified>
</cp:coreProperties>
</file>