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624" w:rsidRDefault="00A54A49">
      <w:r>
        <w:fldChar w:fldCharType="begin"/>
      </w:r>
      <w:r>
        <w:instrText xml:space="preserve"> HYPERLINK "http://housing.mos.ru/regcitizensinfo/programma_zhilishche/subsidii/" </w:instrText>
      </w:r>
      <w:r>
        <w:fldChar w:fldCharType="separate"/>
      </w:r>
      <w:r w:rsidR="0097459A" w:rsidRPr="00E61BAC">
        <w:rPr>
          <w:rStyle w:val="a3"/>
        </w:rPr>
        <w:t>http://housing.mos.ru/regcitizensinfo/programma_zhilishche/subsidii/</w:t>
      </w:r>
      <w:r>
        <w:rPr>
          <w:rStyle w:val="a3"/>
        </w:rPr>
        <w:fldChar w:fldCharType="end"/>
      </w:r>
      <w:r w:rsidR="0097459A">
        <w:t xml:space="preserve">  Субсидия</w:t>
      </w:r>
    </w:p>
    <w:p w:rsidR="00A54A49" w:rsidRDefault="00A54A49">
      <w:r>
        <w:rPr>
          <w:rStyle w:val="a4"/>
        </w:rPr>
        <w:t>- На какие цели можно потратить социальную выплату?</w:t>
      </w:r>
      <w:r>
        <w:t xml:space="preserve"> </w:t>
      </w:r>
      <w:r>
        <w:br/>
      </w:r>
      <w:r>
        <w:br/>
        <w:t xml:space="preserve">Ответ: Социальная выплата используется: а) для оплаты цены договора купли-продажи жилого помещения; б) для оплаты цены договора строительного подряда на строительство индивидуального жилого дома; в)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 г)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после </w:t>
      </w:r>
      <w:proofErr w:type="gramStart"/>
      <w:r>
        <w:t>уплаты</w:t>
      </w:r>
      <w:proofErr w:type="gramEnd"/>
      <w:r>
        <w:t xml:space="preserve"> которого жилое помещение переходит в собственность этой молодой семье; д)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полученным до 1 января 2011 года.</w:t>
      </w:r>
    </w:p>
    <w:p w:rsidR="00BC6739" w:rsidRPr="00BC6739" w:rsidRDefault="00BC6739" w:rsidP="00BC6739">
      <w:pPr>
        <w:spacing w:after="0"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noProof/>
          <w:color w:val="0000FF"/>
          <w:sz w:val="24"/>
          <w:szCs w:val="24"/>
          <w:lang w:eastAsia="ru-RU"/>
        </w:rPr>
        <w:drawing>
          <wp:inline distT="0" distB="0" distL="0" distR="0" wp14:anchorId="48A806F6" wp14:editId="711FF46A">
            <wp:extent cx="1771650" cy="457200"/>
            <wp:effectExtent l="0" t="0" r="0" b="0"/>
            <wp:docPr id="1" name="Рисунок 1" descr="Ипотека, ипотечное кредитование, ипотечный калькулятор, новости ипотеки - IpoCredit.ru">
              <a:hlinkClick xmlns:a="http://schemas.openxmlformats.org/drawingml/2006/main" r:id="rId6" tooltip="&quot;Ипотека, ипотечное кредитование, ипотечный калькулятор, новости ипотеки - IpoCredit.r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потека, ипотечное кредитование, ипотечный калькулятор, новости ипотеки - IpoCredit.ru">
                      <a:hlinkClick r:id="rId6" tooltip="&quot;Ипотека, ипотечное кредитование, ипотечный калькулятор, новости ипотеки - IpoCredit.ru&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1650" cy="457200"/>
                    </a:xfrm>
                    <a:prstGeom prst="rect">
                      <a:avLst/>
                    </a:prstGeom>
                    <a:noFill/>
                    <a:ln>
                      <a:noFill/>
                    </a:ln>
                  </pic:spPr>
                </pic:pic>
              </a:graphicData>
            </a:graphic>
          </wp:inline>
        </w:drawing>
      </w:r>
      <w:r>
        <w:rPr>
          <w:rFonts w:ascii="Times New Roman" w:eastAsia="Times New Roman" w:hAnsi="Times New Roman" w:cs="Times New Roman"/>
          <w:sz w:val="24"/>
          <w:szCs w:val="24"/>
          <w:lang w:eastAsia="ru-RU"/>
        </w:rPr>
        <w:t xml:space="preserve"> </w:t>
      </w:r>
      <w:r w:rsidRPr="00BC6739">
        <w:rPr>
          <w:rFonts w:ascii="Times New Roman" w:eastAsia="Times New Roman" w:hAnsi="Times New Roman" w:cs="Times New Roman"/>
          <w:sz w:val="24"/>
          <w:szCs w:val="24"/>
          <w:lang w:eastAsia="ru-RU"/>
        </w:rPr>
        <w:t>http://ipocredit.ru/social/s/poshagovaya-shema-priobreteniya-jilya-s-ispolzovaniem-sybsid-482954-471587/</w:t>
      </w:r>
    </w:p>
    <w:p w:rsidR="00BC6739" w:rsidRPr="00BC6739" w:rsidRDefault="00BC6739" w:rsidP="00BC6739">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C6739">
        <w:rPr>
          <w:rFonts w:ascii="Times New Roman" w:eastAsia="Times New Roman" w:hAnsi="Times New Roman" w:cs="Times New Roman"/>
          <w:b/>
          <w:bCs/>
          <w:sz w:val="36"/>
          <w:szCs w:val="36"/>
          <w:lang w:eastAsia="ru-RU"/>
        </w:rPr>
        <w:t>Пошаговая схема приобретения жилья с использованием субсидии</w:t>
      </w:r>
      <w:bookmarkStart w:id="0" w:name="_GoBack"/>
      <w:bookmarkEnd w:id="0"/>
    </w:p>
    <w:p w:rsidR="00BC6739" w:rsidRPr="00BC6739" w:rsidRDefault="00BC6739" w:rsidP="00BC6739">
      <w:pPr>
        <w:spacing w:after="0"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b/>
          <w:bCs/>
          <w:sz w:val="24"/>
          <w:szCs w:val="24"/>
          <w:lang w:eastAsia="ru-RU"/>
        </w:rPr>
        <w:t>17.03.2008 15:45</w:t>
      </w:r>
      <w:r w:rsidRPr="00BC6739">
        <w:rPr>
          <w:rFonts w:ascii="Times New Roman" w:eastAsia="Times New Roman" w:hAnsi="Times New Roman" w:cs="Times New Roman"/>
          <w:sz w:val="24"/>
          <w:szCs w:val="24"/>
          <w:lang w:eastAsia="ru-RU"/>
        </w:rPr>
        <w:t xml:space="preserve">  </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noProof/>
          <w:sz w:val="24"/>
          <w:szCs w:val="24"/>
          <w:lang w:eastAsia="ru-RU"/>
        </w:rPr>
        <w:drawing>
          <wp:inline distT="0" distB="0" distL="0" distR="0" wp14:anchorId="398AD3A3" wp14:editId="1DE5DB2D">
            <wp:extent cx="5715000" cy="3765550"/>
            <wp:effectExtent l="0" t="0" r="0" b="6350"/>
            <wp:docPr id="2" name="Рисунок 2" descr="cxema_subsidi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xema_subsidia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765550"/>
                    </a:xfrm>
                    <a:prstGeom prst="rect">
                      <a:avLst/>
                    </a:prstGeom>
                    <a:noFill/>
                    <a:ln>
                      <a:noFill/>
                    </a:ln>
                  </pic:spPr>
                </pic:pic>
              </a:graphicData>
            </a:graphic>
          </wp:inline>
        </w:drawing>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 </w:t>
      </w:r>
    </w:p>
    <w:p w:rsidR="00BC6739" w:rsidRPr="00BC6739" w:rsidRDefault="00BC6739" w:rsidP="00BC67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C6739">
        <w:rPr>
          <w:rFonts w:ascii="Times New Roman" w:eastAsia="Times New Roman" w:hAnsi="Times New Roman" w:cs="Times New Roman"/>
          <w:b/>
          <w:bCs/>
          <w:sz w:val="27"/>
          <w:szCs w:val="27"/>
          <w:lang w:eastAsia="ru-RU"/>
        </w:rPr>
        <w:lastRenderedPageBreak/>
        <w:t>ШАГ 1</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Для получения свидетельства молодая семья — претендент на получение субсидии направляет в орган местного самоуправления по месту своего постоянного жительства заявление о выдаче свидетельства (в произвольной форме) и следующие документы:</w:t>
      </w:r>
    </w:p>
    <w:p w:rsidR="00BC6739" w:rsidRPr="00BC6739" w:rsidRDefault="00BC6739" w:rsidP="00BC673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документы, удостоверяющие личность каждого члена семьи;</w:t>
      </w:r>
    </w:p>
    <w:p w:rsidR="00BC6739" w:rsidRPr="00BC6739" w:rsidRDefault="00BC6739" w:rsidP="00BC673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свидетельство о браке (на неполную семью не распространяется);</w:t>
      </w:r>
    </w:p>
    <w:p w:rsidR="00BC6739" w:rsidRPr="00BC6739" w:rsidRDefault="00BC6739" w:rsidP="00BC673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документ, подтверждающий признание молодой семьи нуждающейся в улучшении жилищных условий;</w:t>
      </w:r>
    </w:p>
    <w:p w:rsidR="00BC6739" w:rsidRPr="00BC6739" w:rsidRDefault="00BC6739" w:rsidP="00BC673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C6739">
        <w:rPr>
          <w:rFonts w:ascii="Times New Roman" w:eastAsia="Times New Roman" w:hAnsi="Times New Roman" w:cs="Times New Roman"/>
          <w:sz w:val="24"/>
          <w:szCs w:val="24"/>
          <w:lang w:eastAsia="ru-RU"/>
        </w:rPr>
        <w:t>документы, подтверждающие признание молодой семьи имеющей достаточные доходы либо иные денежные средства для оплаты расчетной (средней) стоимости жилья в части, превышающей размер предоставляемой субсидии;</w:t>
      </w:r>
      <w:proofErr w:type="gramEnd"/>
    </w:p>
    <w:p w:rsidR="00BC6739" w:rsidRPr="00BC6739" w:rsidRDefault="00BC6739" w:rsidP="00BC673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выписка из домовой книги и копия финансового лицевого счета.</w:t>
      </w:r>
    </w:p>
    <w:p w:rsidR="00BC6739" w:rsidRPr="00BC6739" w:rsidRDefault="00BC6739" w:rsidP="00BC67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C6739">
        <w:rPr>
          <w:rFonts w:ascii="Times New Roman" w:eastAsia="Times New Roman" w:hAnsi="Times New Roman" w:cs="Times New Roman"/>
          <w:b/>
          <w:bCs/>
          <w:sz w:val="27"/>
          <w:szCs w:val="27"/>
          <w:lang w:eastAsia="ru-RU"/>
        </w:rPr>
        <w:t>ШАГ 2</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Орган местного самоуправления проверяет содержащиеся в этих документах сведения. Основаниями для отказа в выдаче свидетельства молодой семье являются непредставление или представление не в полном объеме указанных документов, а также недостоверность сведений, содержащихся в представленных документах.</w:t>
      </w:r>
      <w:r w:rsidRPr="00BC6739">
        <w:rPr>
          <w:rFonts w:ascii="Times New Roman" w:eastAsia="Times New Roman" w:hAnsi="Times New Roman" w:cs="Times New Roman"/>
          <w:sz w:val="24"/>
          <w:szCs w:val="24"/>
          <w:lang w:eastAsia="ru-RU"/>
        </w:rPr>
        <w:br/>
        <w:t>При получении свидетельства молодая семья информируется о порядке и условиях получения и использования субсидии, предоставляемой по этому свидетельству.</w:t>
      </w:r>
      <w:r w:rsidRPr="00BC6739">
        <w:rPr>
          <w:rFonts w:ascii="Times New Roman" w:eastAsia="Times New Roman" w:hAnsi="Times New Roman" w:cs="Times New Roman"/>
          <w:sz w:val="24"/>
          <w:szCs w:val="24"/>
          <w:lang w:eastAsia="ru-RU"/>
        </w:rPr>
        <w:br/>
      </w:r>
      <w:r w:rsidRPr="00BC6739">
        <w:rPr>
          <w:rFonts w:ascii="Times New Roman" w:eastAsia="Times New Roman" w:hAnsi="Times New Roman" w:cs="Times New Roman"/>
          <w:b/>
          <w:bCs/>
          <w:i/>
          <w:iCs/>
          <w:sz w:val="24"/>
          <w:szCs w:val="24"/>
          <w:lang w:eastAsia="ru-RU"/>
        </w:rPr>
        <w:t xml:space="preserve">Примечание: </w:t>
      </w:r>
      <w:r w:rsidRPr="00BC6739">
        <w:rPr>
          <w:rFonts w:ascii="Times New Roman" w:eastAsia="Times New Roman" w:hAnsi="Times New Roman" w:cs="Times New Roman"/>
          <w:i/>
          <w:iCs/>
          <w:sz w:val="24"/>
          <w:szCs w:val="24"/>
          <w:lang w:eastAsia="ru-RU"/>
        </w:rPr>
        <w:t xml:space="preserve">при возникновении у молодой семьи — участницы подпрограммы обстоятельств, потребовавших замены выданного свидетельства, молодая семья представляет в орган, выдавший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указанным обстоятельствам относятся: утрата (хищение) или порча свидетельства, а также уважительные причины, не позволившие молодой семье представить свидетельство в банк в установленный </w:t>
      </w:r>
      <w:proofErr w:type="spellStart"/>
      <w:r w:rsidRPr="00BC6739">
        <w:rPr>
          <w:rFonts w:ascii="Times New Roman" w:eastAsia="Times New Roman" w:hAnsi="Times New Roman" w:cs="Times New Roman"/>
          <w:i/>
          <w:iCs/>
          <w:sz w:val="24"/>
          <w:szCs w:val="24"/>
          <w:lang w:eastAsia="ru-RU"/>
        </w:rPr>
        <w:t>срок.·В</w:t>
      </w:r>
      <w:proofErr w:type="spellEnd"/>
      <w:r w:rsidRPr="00BC6739">
        <w:rPr>
          <w:rFonts w:ascii="Times New Roman" w:eastAsia="Times New Roman" w:hAnsi="Times New Roman" w:cs="Times New Roman"/>
          <w:i/>
          <w:iCs/>
          <w:sz w:val="24"/>
          <w:szCs w:val="24"/>
          <w:lang w:eastAsia="ru-RU"/>
        </w:rPr>
        <w:t xml:space="preserve"> течение 30 дней </w:t>
      </w:r>
      <w:proofErr w:type="gramStart"/>
      <w:r w:rsidRPr="00BC6739">
        <w:rPr>
          <w:rFonts w:ascii="Times New Roman" w:eastAsia="Times New Roman" w:hAnsi="Times New Roman" w:cs="Times New Roman"/>
          <w:i/>
          <w:iCs/>
          <w:sz w:val="24"/>
          <w:szCs w:val="24"/>
          <w:lang w:eastAsia="ru-RU"/>
        </w:rPr>
        <w:t>с даты получения</w:t>
      </w:r>
      <w:proofErr w:type="gramEnd"/>
      <w:r w:rsidRPr="00BC6739">
        <w:rPr>
          <w:rFonts w:ascii="Times New Roman" w:eastAsia="Times New Roman" w:hAnsi="Times New Roman" w:cs="Times New Roman"/>
          <w:i/>
          <w:iCs/>
          <w:sz w:val="24"/>
          <w:szCs w:val="24"/>
          <w:lang w:eastAsia="ru-RU"/>
        </w:rPr>
        <w:t xml:space="preserve"> заявления выдается новое свидетельство, в котором указывается размер субсидии, предусмотренный в замененном свидетельстве.</w:t>
      </w:r>
    </w:p>
    <w:p w:rsidR="00BC6739" w:rsidRPr="00BC6739" w:rsidRDefault="00BC6739" w:rsidP="00BC67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C6739">
        <w:rPr>
          <w:rFonts w:ascii="Times New Roman" w:eastAsia="Times New Roman" w:hAnsi="Times New Roman" w:cs="Times New Roman"/>
          <w:b/>
          <w:bCs/>
          <w:sz w:val="27"/>
          <w:szCs w:val="27"/>
          <w:lang w:eastAsia="ru-RU"/>
        </w:rPr>
        <w:t>ШАГ 3</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 xml:space="preserve">Субсидия предоставляется в безналичной форме путем зачисления соответствующих средств на банковский счет, открытый в банке, отобранном для обслуживания средств, предоставляемых в качестве субсидий. Для открытия банковского счета владелец свидетельства в течение 2 месяцев </w:t>
      </w:r>
      <w:proofErr w:type="gramStart"/>
      <w:r w:rsidRPr="00BC6739">
        <w:rPr>
          <w:rFonts w:ascii="Times New Roman" w:eastAsia="Times New Roman" w:hAnsi="Times New Roman" w:cs="Times New Roman"/>
          <w:sz w:val="24"/>
          <w:szCs w:val="24"/>
          <w:lang w:eastAsia="ru-RU"/>
        </w:rPr>
        <w:t>с даты</w:t>
      </w:r>
      <w:proofErr w:type="gramEnd"/>
      <w:r w:rsidRPr="00BC6739">
        <w:rPr>
          <w:rFonts w:ascii="Times New Roman" w:eastAsia="Times New Roman" w:hAnsi="Times New Roman" w:cs="Times New Roman"/>
          <w:sz w:val="24"/>
          <w:szCs w:val="24"/>
          <w:lang w:eastAsia="ru-RU"/>
        </w:rPr>
        <w:t xml:space="preserve"> его выдачи сдает свидетельство в банк.</w:t>
      </w:r>
      <w:r w:rsidRPr="00BC6739">
        <w:rPr>
          <w:rFonts w:ascii="Times New Roman" w:eastAsia="Times New Roman" w:hAnsi="Times New Roman" w:cs="Times New Roman"/>
          <w:sz w:val="24"/>
          <w:szCs w:val="24"/>
          <w:lang w:eastAsia="ru-RU"/>
        </w:rPr>
        <w:br/>
      </w:r>
      <w:r w:rsidRPr="00BC6739">
        <w:rPr>
          <w:rFonts w:ascii="Times New Roman" w:eastAsia="Times New Roman" w:hAnsi="Times New Roman" w:cs="Times New Roman"/>
          <w:b/>
          <w:bCs/>
          <w:i/>
          <w:iCs/>
          <w:sz w:val="24"/>
          <w:szCs w:val="24"/>
          <w:lang w:eastAsia="ru-RU"/>
        </w:rPr>
        <w:t>Примечание:</w:t>
      </w:r>
      <w:r w:rsidRPr="00BC6739">
        <w:rPr>
          <w:rFonts w:ascii="Times New Roman" w:eastAsia="Times New Roman" w:hAnsi="Times New Roman" w:cs="Times New Roman"/>
          <w:i/>
          <w:iCs/>
          <w:sz w:val="24"/>
          <w:szCs w:val="24"/>
          <w:lang w:eastAsia="ru-RU"/>
        </w:rPr>
        <w:t xml:space="preserve"> свидетельство, представленное в банк по истечении 2 месячного срока </w:t>
      </w:r>
      <w:proofErr w:type="gramStart"/>
      <w:r w:rsidRPr="00BC6739">
        <w:rPr>
          <w:rFonts w:ascii="Times New Roman" w:eastAsia="Times New Roman" w:hAnsi="Times New Roman" w:cs="Times New Roman"/>
          <w:i/>
          <w:iCs/>
          <w:sz w:val="24"/>
          <w:szCs w:val="24"/>
          <w:lang w:eastAsia="ru-RU"/>
        </w:rPr>
        <w:t>с даты</w:t>
      </w:r>
      <w:proofErr w:type="gramEnd"/>
      <w:r w:rsidRPr="00BC6739">
        <w:rPr>
          <w:rFonts w:ascii="Times New Roman" w:eastAsia="Times New Roman" w:hAnsi="Times New Roman" w:cs="Times New Roman"/>
          <w:i/>
          <w:iCs/>
          <w:sz w:val="24"/>
          <w:szCs w:val="24"/>
          <w:lang w:eastAsia="ru-RU"/>
        </w:rPr>
        <w:t xml:space="preserve"> его выдачи, банком не принимается. По истечении этого срока владелец свидетельства вправе обратиться в орган местного самоуправления, выдавший свидетельство, с заявлением о замене свидетельства.</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Банк проверяет соответствие данных, указанных в свидетельстве, данным, содержащимся в документе, удостоверяющем личность владельца свидетельства.</w:t>
      </w:r>
      <w:r w:rsidRPr="00BC6739">
        <w:rPr>
          <w:rFonts w:ascii="Times New Roman" w:eastAsia="Times New Roman" w:hAnsi="Times New Roman" w:cs="Times New Roman"/>
          <w:sz w:val="24"/>
          <w:szCs w:val="24"/>
          <w:lang w:eastAsia="ru-RU"/>
        </w:rPr>
        <w:br/>
        <w:t>В случае выявления несоответствия данных, указанных в свидетельстве, данным, содержащимся в представленных документах, банк отказывает в заключени</w:t>
      </w:r>
      <w:proofErr w:type="gramStart"/>
      <w:r w:rsidRPr="00BC6739">
        <w:rPr>
          <w:rFonts w:ascii="Times New Roman" w:eastAsia="Times New Roman" w:hAnsi="Times New Roman" w:cs="Times New Roman"/>
          <w:sz w:val="24"/>
          <w:szCs w:val="24"/>
          <w:lang w:eastAsia="ru-RU"/>
        </w:rPr>
        <w:t>и</w:t>
      </w:r>
      <w:proofErr w:type="gramEnd"/>
      <w:r w:rsidRPr="00BC6739">
        <w:rPr>
          <w:rFonts w:ascii="Times New Roman" w:eastAsia="Times New Roman" w:hAnsi="Times New Roman" w:cs="Times New Roman"/>
          <w:sz w:val="24"/>
          <w:szCs w:val="24"/>
          <w:lang w:eastAsia="ru-RU"/>
        </w:rPr>
        <w:t xml:space="preserve"> договора банковского счета и возвращает свидетельство его владельцу, а в остальных случаях заключает с владельцем свидетельства договор банковского счета и открывает на его имя банковский счет для учета средств, предоставленных в качестве субсидии.</w:t>
      </w:r>
      <w:r w:rsidRPr="00BC6739">
        <w:rPr>
          <w:rFonts w:ascii="Times New Roman" w:eastAsia="Times New Roman" w:hAnsi="Times New Roman" w:cs="Times New Roman"/>
          <w:sz w:val="24"/>
          <w:szCs w:val="24"/>
          <w:lang w:eastAsia="ru-RU"/>
        </w:rPr>
        <w:br/>
      </w:r>
      <w:r w:rsidRPr="00BC6739">
        <w:rPr>
          <w:rFonts w:ascii="Times New Roman" w:eastAsia="Times New Roman" w:hAnsi="Times New Roman" w:cs="Times New Roman"/>
          <w:b/>
          <w:bCs/>
          <w:i/>
          <w:iCs/>
          <w:sz w:val="24"/>
          <w:szCs w:val="24"/>
          <w:lang w:eastAsia="ru-RU"/>
        </w:rPr>
        <w:t>Примечание:</w:t>
      </w:r>
      <w:r w:rsidRPr="00BC6739">
        <w:rPr>
          <w:rFonts w:ascii="Times New Roman" w:eastAsia="Times New Roman" w:hAnsi="Times New Roman" w:cs="Times New Roman"/>
          <w:i/>
          <w:iCs/>
          <w:sz w:val="24"/>
          <w:szCs w:val="24"/>
          <w:lang w:eastAsia="ru-RU"/>
        </w:rPr>
        <w:t xml:space="preserve"> в договоре банковского счета оговариваются основные условия </w:t>
      </w:r>
      <w:r w:rsidRPr="00BC6739">
        <w:rPr>
          <w:rFonts w:ascii="Times New Roman" w:eastAsia="Times New Roman" w:hAnsi="Times New Roman" w:cs="Times New Roman"/>
          <w:i/>
          <w:iCs/>
          <w:sz w:val="24"/>
          <w:szCs w:val="24"/>
          <w:lang w:eastAsia="ru-RU"/>
        </w:rPr>
        <w:lastRenderedPageBreak/>
        <w:t>обслуживания банковского счета, порядок взаимоотношения банка и владельца свидетельства, на чье имя открыт банковский счет (далее — распорядитель счета), а также порядок перевода сре</w:t>
      </w:r>
      <w:proofErr w:type="gramStart"/>
      <w:r w:rsidRPr="00BC6739">
        <w:rPr>
          <w:rFonts w:ascii="Times New Roman" w:eastAsia="Times New Roman" w:hAnsi="Times New Roman" w:cs="Times New Roman"/>
          <w:i/>
          <w:iCs/>
          <w:sz w:val="24"/>
          <w:szCs w:val="24"/>
          <w:lang w:eastAsia="ru-RU"/>
        </w:rPr>
        <w:t>дств с б</w:t>
      </w:r>
      <w:proofErr w:type="gramEnd"/>
      <w:r w:rsidRPr="00BC6739">
        <w:rPr>
          <w:rFonts w:ascii="Times New Roman" w:eastAsia="Times New Roman" w:hAnsi="Times New Roman" w:cs="Times New Roman"/>
          <w:i/>
          <w:iCs/>
          <w:sz w:val="24"/>
          <w:szCs w:val="24"/>
          <w:lang w:eastAsia="ru-RU"/>
        </w:rPr>
        <w:t xml:space="preserve">анковского счета. В договоре банковского счета может быть указано лицо, которому доверяется распоряжаться указанным счетом, а также условия перечисления поступивших на банковский счет средств. Договор банковского счета заключается на срок, оставшийся до истечения срока действия свидетельства,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w:t>
      </w:r>
      <w:proofErr w:type="gramStart"/>
      <w:r w:rsidRPr="00BC6739">
        <w:rPr>
          <w:rFonts w:ascii="Times New Roman" w:eastAsia="Times New Roman" w:hAnsi="Times New Roman" w:cs="Times New Roman"/>
          <w:i/>
          <w:iCs/>
          <w:sz w:val="24"/>
          <w:szCs w:val="24"/>
          <w:lang w:eastAsia="ru-RU"/>
        </w:rPr>
        <w:t xml:space="preserve">субсидии) </w:t>
      </w:r>
      <w:proofErr w:type="gramEnd"/>
      <w:r w:rsidRPr="00BC6739">
        <w:rPr>
          <w:rFonts w:ascii="Times New Roman" w:eastAsia="Times New Roman" w:hAnsi="Times New Roman" w:cs="Times New Roman"/>
          <w:i/>
          <w:iCs/>
          <w:sz w:val="24"/>
          <w:szCs w:val="24"/>
          <w:lang w:eastAsia="ru-RU"/>
        </w:rPr>
        <w:t>банк выдает распорядителю счета справку о расторжении договора банковского счета без перечисления средств субсидии.</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Для оплаты приобретаемого жилого помещения распорядитель счета представляет в банк договор банковского счета, договор купли/продажи жилого помещения, свидетельство о государственной регистрации права собственности на приобретаемое жилое помещение и документы, подтверждающие наличие достаточных сре</w:t>
      </w:r>
      <w:proofErr w:type="gramStart"/>
      <w:r w:rsidRPr="00BC6739">
        <w:rPr>
          <w:rFonts w:ascii="Times New Roman" w:eastAsia="Times New Roman" w:hAnsi="Times New Roman" w:cs="Times New Roman"/>
          <w:sz w:val="24"/>
          <w:szCs w:val="24"/>
          <w:lang w:eastAsia="ru-RU"/>
        </w:rPr>
        <w:t>дств дл</w:t>
      </w:r>
      <w:proofErr w:type="gramEnd"/>
      <w:r w:rsidRPr="00BC6739">
        <w:rPr>
          <w:rFonts w:ascii="Times New Roman" w:eastAsia="Times New Roman" w:hAnsi="Times New Roman" w:cs="Times New Roman"/>
          <w:sz w:val="24"/>
          <w:szCs w:val="24"/>
          <w:lang w:eastAsia="ru-RU"/>
        </w:rPr>
        <w:t>я оплаты приобретаемого жилого помещения в части, превышающей размер предоставляемой субсидии. В договоре купли/продажи указываются реквизиты свидетельства (серия,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приобретаемого на основании этого договора, а также определяется порядок уплаты суммы, превышающей размер предоставляемой субсидии.</w:t>
      </w:r>
      <w:r w:rsidRPr="00BC6739">
        <w:rPr>
          <w:rFonts w:ascii="Times New Roman" w:eastAsia="Times New Roman" w:hAnsi="Times New Roman" w:cs="Times New Roman"/>
          <w:sz w:val="24"/>
          <w:szCs w:val="24"/>
          <w:lang w:eastAsia="ru-RU"/>
        </w:rPr>
        <w:br/>
      </w:r>
      <w:proofErr w:type="gramStart"/>
      <w:r w:rsidRPr="00BC6739">
        <w:rPr>
          <w:rFonts w:ascii="Times New Roman" w:eastAsia="Times New Roman" w:hAnsi="Times New Roman" w:cs="Times New Roman"/>
          <w:sz w:val="24"/>
          <w:szCs w:val="24"/>
          <w:lang w:eastAsia="ru-RU"/>
        </w:rPr>
        <w:t>При использовании субсидии на уплату первоначального взноса в счет оплаты приобретаемого на основании договора купли/продажи жилого помещения или расходов по созданию объекта индивидуального жилищного строительства при получении кредита или займа на приобретение жилого помещения или создание объекта индивидуального жилищного строительства, распорядитель счета представляет в банк кредитный договор или договор займа, договор банковского счета, договор купли/продажи жилого помещения или</w:t>
      </w:r>
      <w:proofErr w:type="gramEnd"/>
      <w:r w:rsidRPr="00BC6739">
        <w:rPr>
          <w:rFonts w:ascii="Times New Roman" w:eastAsia="Times New Roman" w:hAnsi="Times New Roman" w:cs="Times New Roman"/>
          <w:sz w:val="24"/>
          <w:szCs w:val="24"/>
          <w:lang w:eastAsia="ru-RU"/>
        </w:rPr>
        <w:t xml:space="preserve"> договор строительного подряда либо иные документы, подтверждающие расходы по созданию объекта индивидуального жилищного строительства (далее — документы на строительство).</w:t>
      </w:r>
      <w:r w:rsidRPr="00BC6739">
        <w:rPr>
          <w:rFonts w:ascii="Times New Roman" w:eastAsia="Times New Roman" w:hAnsi="Times New Roman" w:cs="Times New Roman"/>
          <w:sz w:val="24"/>
          <w:szCs w:val="24"/>
          <w:lang w:eastAsia="ru-RU"/>
        </w:rPr>
        <w:br/>
      </w:r>
      <w:r w:rsidRPr="00BC6739">
        <w:rPr>
          <w:rFonts w:ascii="Times New Roman" w:eastAsia="Times New Roman" w:hAnsi="Times New Roman" w:cs="Times New Roman"/>
          <w:b/>
          <w:bCs/>
          <w:i/>
          <w:iCs/>
          <w:sz w:val="24"/>
          <w:szCs w:val="24"/>
          <w:lang w:eastAsia="ru-RU"/>
        </w:rPr>
        <w:t>Примечание:</w:t>
      </w:r>
      <w:r w:rsidRPr="00BC6739">
        <w:rPr>
          <w:rFonts w:ascii="Times New Roman" w:eastAsia="Times New Roman" w:hAnsi="Times New Roman" w:cs="Times New Roman"/>
          <w:i/>
          <w:iCs/>
          <w:sz w:val="24"/>
          <w:szCs w:val="24"/>
          <w:lang w:eastAsia="ru-RU"/>
        </w:rPr>
        <w:t xml:space="preserve"> приобретаемое жилое помещение (создаваемый объект индивидуального жилищного строительства) оформляется в общую собственность всех членов молодой семьи, указанных в свидетельстве.</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 xml:space="preserve">При использовании субсидии распорядителем счета, который является членом жилищного накопительного кооператива и для которого кооперативом приобретено жилое помещение, в качестве последнего платежа в счет оплаты паевого взноса в полном размере </w:t>
      </w:r>
      <w:proofErr w:type="gramStart"/>
      <w:r w:rsidRPr="00BC6739">
        <w:rPr>
          <w:rFonts w:ascii="Times New Roman" w:eastAsia="Times New Roman" w:hAnsi="Times New Roman" w:cs="Times New Roman"/>
          <w:sz w:val="24"/>
          <w:szCs w:val="24"/>
          <w:lang w:eastAsia="ru-RU"/>
        </w:rPr>
        <w:t xml:space="preserve">( </w:t>
      </w:r>
      <w:proofErr w:type="gramEnd"/>
      <w:r w:rsidRPr="00BC6739">
        <w:rPr>
          <w:rFonts w:ascii="Times New Roman" w:eastAsia="Times New Roman" w:hAnsi="Times New Roman" w:cs="Times New Roman"/>
          <w:sz w:val="24"/>
          <w:szCs w:val="24"/>
          <w:lang w:eastAsia="ru-RU"/>
        </w:rPr>
        <w:t>после чего данное жилое помещение переходит в собственность члена кооператива), он должен представить в банк:</w:t>
      </w:r>
    </w:p>
    <w:p w:rsidR="00BC6739" w:rsidRPr="00BC6739" w:rsidRDefault="00BC6739" w:rsidP="00BC673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 xml:space="preserve">справку о внесенной сумме паевого взноса за жилое помещение и </w:t>
      </w:r>
      <w:proofErr w:type="spellStart"/>
      <w:r w:rsidRPr="00BC6739">
        <w:rPr>
          <w:rFonts w:ascii="Times New Roman" w:eastAsia="Times New Roman" w:hAnsi="Times New Roman" w:cs="Times New Roman"/>
          <w:sz w:val="24"/>
          <w:szCs w:val="24"/>
          <w:lang w:eastAsia="ru-RU"/>
        </w:rPr>
        <w:t>обоставшейся</w:t>
      </w:r>
      <w:proofErr w:type="spellEnd"/>
      <w:r w:rsidRPr="00BC6739">
        <w:rPr>
          <w:rFonts w:ascii="Times New Roman" w:eastAsia="Times New Roman" w:hAnsi="Times New Roman" w:cs="Times New Roman"/>
          <w:sz w:val="24"/>
          <w:szCs w:val="24"/>
          <w:lang w:eastAsia="ru-RU"/>
        </w:rPr>
        <w:t xml:space="preserve"> сумме паевого взноса, необходимой для приобретения им права собственности на жилое помещение, переданное кооперативом в его пользование;</w:t>
      </w:r>
    </w:p>
    <w:p w:rsidR="00BC6739" w:rsidRPr="00BC6739" w:rsidRDefault="00BC6739" w:rsidP="00BC673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копию устава кооператива;</w:t>
      </w:r>
    </w:p>
    <w:p w:rsidR="00BC6739" w:rsidRPr="00BC6739" w:rsidRDefault="00BC6739" w:rsidP="00BC673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выписку из реестра членов кооператива, подтверждающую его членство в кооперативе;</w:t>
      </w:r>
    </w:p>
    <w:p w:rsidR="00BC6739" w:rsidRPr="00BC6739" w:rsidRDefault="00BC6739" w:rsidP="00BC673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копию документа, подтверждающего право собственности кооператива на жилое помещение, которое будет передано молодой семье — участнице подпрограммы;</w:t>
      </w:r>
    </w:p>
    <w:p w:rsidR="00BC6739" w:rsidRPr="00BC6739" w:rsidRDefault="00BC6739" w:rsidP="00BC673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копию решения о передаче жилого помещения в пользование члена кооператива.</w:t>
      </w:r>
    </w:p>
    <w:p w:rsidR="00BC6739" w:rsidRPr="00BC6739" w:rsidRDefault="00BC6739" w:rsidP="00BC67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C6739">
        <w:rPr>
          <w:rFonts w:ascii="Times New Roman" w:eastAsia="Times New Roman" w:hAnsi="Times New Roman" w:cs="Times New Roman"/>
          <w:b/>
          <w:bCs/>
          <w:sz w:val="27"/>
          <w:szCs w:val="27"/>
          <w:lang w:eastAsia="ru-RU"/>
        </w:rPr>
        <w:t>ШАГ 4</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lastRenderedPageBreak/>
        <w:t xml:space="preserve">Банк в течение 5 рабочих дней </w:t>
      </w:r>
      <w:proofErr w:type="gramStart"/>
      <w:r w:rsidRPr="00BC6739">
        <w:rPr>
          <w:rFonts w:ascii="Times New Roman" w:eastAsia="Times New Roman" w:hAnsi="Times New Roman" w:cs="Times New Roman"/>
          <w:sz w:val="24"/>
          <w:szCs w:val="24"/>
          <w:lang w:eastAsia="ru-RU"/>
        </w:rPr>
        <w:t>с даты получения</w:t>
      </w:r>
      <w:proofErr w:type="gramEnd"/>
      <w:r w:rsidRPr="00BC6739">
        <w:rPr>
          <w:rFonts w:ascii="Times New Roman" w:eastAsia="Times New Roman" w:hAnsi="Times New Roman" w:cs="Times New Roman"/>
          <w:sz w:val="24"/>
          <w:szCs w:val="24"/>
          <w:lang w:eastAsia="ru-RU"/>
        </w:rPr>
        <w:t xml:space="preserve"> документов осуществляет проверку содержащихся в них сведений. </w:t>
      </w:r>
      <w:proofErr w:type="gramStart"/>
      <w:r w:rsidRPr="00BC6739">
        <w:rPr>
          <w:rFonts w:ascii="Times New Roman" w:eastAsia="Times New Roman" w:hAnsi="Times New Roman" w:cs="Times New Roman"/>
          <w:sz w:val="24"/>
          <w:szCs w:val="24"/>
          <w:lang w:eastAsia="ru-RU"/>
        </w:rPr>
        <w:t>В случае вынесения банком решения об отказе в принятии договора купли/продажи жилого помещения, документов на строительство, справки об оставшейся сумме паевого взноса либо об отказе от оплаты расходов на основании этих документов или уплаты оставшейся части паевого взноса распорядителю счета вручается в течение 5 рабочих дней с даты получения указанных документов соответствующее уведомление в письменной форме с указанием причин</w:t>
      </w:r>
      <w:proofErr w:type="gramEnd"/>
      <w:r w:rsidRPr="00BC6739">
        <w:rPr>
          <w:rFonts w:ascii="Times New Roman" w:eastAsia="Times New Roman" w:hAnsi="Times New Roman" w:cs="Times New Roman"/>
          <w:sz w:val="24"/>
          <w:szCs w:val="24"/>
          <w:lang w:eastAsia="ru-RU"/>
        </w:rPr>
        <w:t xml:space="preserve"> отказа.</w:t>
      </w:r>
      <w:r w:rsidRPr="00BC6739">
        <w:rPr>
          <w:rFonts w:ascii="Times New Roman" w:eastAsia="Times New Roman" w:hAnsi="Times New Roman" w:cs="Times New Roman"/>
          <w:sz w:val="24"/>
          <w:szCs w:val="24"/>
          <w:lang w:eastAsia="ru-RU"/>
        </w:rPr>
        <w:br/>
        <w:t>При этом документы, принятые банком для проверки, возвращаются. Оригиналы договора купли/продажи жилого помещения, документов на строительство, справки об оставшейся части паевого взноса хранятся в банке до перечисления средств лицу, указанному в них, или до отказа от такого перечисления и затем возвращаются распорядителю счета.</w:t>
      </w:r>
      <w:r w:rsidRPr="00BC6739">
        <w:rPr>
          <w:rFonts w:ascii="Times New Roman" w:eastAsia="Times New Roman" w:hAnsi="Times New Roman" w:cs="Times New Roman"/>
          <w:sz w:val="24"/>
          <w:szCs w:val="24"/>
          <w:lang w:eastAsia="ru-RU"/>
        </w:rPr>
        <w:br/>
      </w:r>
      <w:proofErr w:type="gramStart"/>
      <w:r w:rsidRPr="00BC6739">
        <w:rPr>
          <w:rFonts w:ascii="Times New Roman" w:eastAsia="Times New Roman" w:hAnsi="Times New Roman" w:cs="Times New Roman"/>
          <w:sz w:val="24"/>
          <w:szCs w:val="24"/>
          <w:lang w:eastAsia="ru-RU"/>
        </w:rPr>
        <w:t>Банк в течение 1 рабочего дня после вынесения решения о принятии договора купли/продажи жилого помещения, документов на строительство, справки об оставшейся части паевого взноса направляет в орган местного самоуправления заявку на перечисление бюджетных средств в счет оплаты расходов на основе указанных документов или уплаты оставшейся части паевого взноса.</w:t>
      </w:r>
      <w:proofErr w:type="gramEnd"/>
    </w:p>
    <w:p w:rsidR="00BC6739" w:rsidRPr="00BC6739" w:rsidRDefault="00BC6739" w:rsidP="00BC67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C6739">
        <w:rPr>
          <w:rFonts w:ascii="Times New Roman" w:eastAsia="Times New Roman" w:hAnsi="Times New Roman" w:cs="Times New Roman"/>
          <w:b/>
          <w:bCs/>
          <w:sz w:val="27"/>
          <w:szCs w:val="27"/>
          <w:lang w:eastAsia="ru-RU"/>
        </w:rPr>
        <w:t>ШАГ 5</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 xml:space="preserve">Орган местного самоуправления в течение 5 рабочих дней </w:t>
      </w:r>
      <w:proofErr w:type="gramStart"/>
      <w:r w:rsidRPr="00BC6739">
        <w:rPr>
          <w:rFonts w:ascii="Times New Roman" w:eastAsia="Times New Roman" w:hAnsi="Times New Roman" w:cs="Times New Roman"/>
          <w:sz w:val="24"/>
          <w:szCs w:val="24"/>
          <w:lang w:eastAsia="ru-RU"/>
        </w:rPr>
        <w:t>с даты получения</w:t>
      </w:r>
      <w:proofErr w:type="gramEnd"/>
      <w:r w:rsidRPr="00BC6739">
        <w:rPr>
          <w:rFonts w:ascii="Times New Roman" w:eastAsia="Times New Roman" w:hAnsi="Times New Roman" w:cs="Times New Roman"/>
          <w:sz w:val="24"/>
          <w:szCs w:val="24"/>
          <w:lang w:eastAsia="ru-RU"/>
        </w:rPr>
        <w:t xml:space="preserve"> от банка заявки на перечисление бюджетных средств на банковский счет проверяет ее на соответствие данным о выданных свидетельствах и при их соответствии перечисляет средства, предоставляемые в качестве субсидии, банку. При несоответствии данных перечисление указанных средств не производится, о чем орган местного самоуправления в указанный срок письменно уведомляет банк.</w:t>
      </w:r>
    </w:p>
    <w:p w:rsidR="00BC6739" w:rsidRPr="00BC6739" w:rsidRDefault="00BC6739" w:rsidP="00BC673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C6739">
        <w:rPr>
          <w:rFonts w:ascii="Times New Roman" w:eastAsia="Times New Roman" w:hAnsi="Times New Roman" w:cs="Times New Roman"/>
          <w:b/>
          <w:bCs/>
          <w:sz w:val="27"/>
          <w:szCs w:val="27"/>
          <w:lang w:eastAsia="ru-RU"/>
        </w:rPr>
        <w:t>ШАГ 6</w:t>
      </w:r>
    </w:p>
    <w:p w:rsidR="00BC6739" w:rsidRPr="00BC6739" w:rsidRDefault="00BC6739" w:rsidP="00BC6739">
      <w:pPr>
        <w:spacing w:before="100" w:beforeAutospacing="1" w:after="100" w:afterAutospacing="1" w:line="240" w:lineRule="auto"/>
        <w:rPr>
          <w:rFonts w:ascii="Times New Roman" w:eastAsia="Times New Roman" w:hAnsi="Times New Roman" w:cs="Times New Roman"/>
          <w:sz w:val="24"/>
          <w:szCs w:val="24"/>
          <w:lang w:eastAsia="ru-RU"/>
        </w:rPr>
      </w:pPr>
      <w:r w:rsidRPr="00BC6739">
        <w:rPr>
          <w:rFonts w:ascii="Times New Roman" w:eastAsia="Times New Roman" w:hAnsi="Times New Roman" w:cs="Times New Roman"/>
          <w:sz w:val="24"/>
          <w:szCs w:val="24"/>
          <w:lang w:eastAsia="ru-RU"/>
        </w:rPr>
        <w:t>Субсидия считается предоставленной участнику подпрограммы с даты исполнения банком распоряжения распорядителя счета о перечислении банком зачисленных на его банковский счет сре</w:t>
      </w:r>
      <w:proofErr w:type="gramStart"/>
      <w:r w:rsidRPr="00BC6739">
        <w:rPr>
          <w:rFonts w:ascii="Times New Roman" w:eastAsia="Times New Roman" w:hAnsi="Times New Roman" w:cs="Times New Roman"/>
          <w:sz w:val="24"/>
          <w:szCs w:val="24"/>
          <w:lang w:eastAsia="ru-RU"/>
        </w:rPr>
        <w:t>дств в сч</w:t>
      </w:r>
      <w:proofErr w:type="gramEnd"/>
      <w:r w:rsidRPr="00BC6739">
        <w:rPr>
          <w:rFonts w:ascii="Times New Roman" w:eastAsia="Times New Roman" w:hAnsi="Times New Roman" w:cs="Times New Roman"/>
          <w:sz w:val="24"/>
          <w:szCs w:val="24"/>
          <w:lang w:eastAsia="ru-RU"/>
        </w:rPr>
        <w:t>ет оплаты приобретаемого жилого помещения, работ (товаров, услуг) по созданию объекта индивидуального жилищного строительства либо уплаты оставшейся части паевого взноса члена жилищного накопительного кооператива.</w:t>
      </w:r>
      <w:r w:rsidRPr="00BC6739">
        <w:rPr>
          <w:rFonts w:ascii="Times New Roman" w:eastAsia="Times New Roman" w:hAnsi="Times New Roman" w:cs="Times New Roman"/>
          <w:sz w:val="24"/>
          <w:szCs w:val="24"/>
          <w:lang w:eastAsia="ru-RU"/>
        </w:rPr>
        <w:br/>
        <w:t>Перечисление указанных средств является основанием для исключения органом местного самоуправления молодой семьи — участницы подпрограммы из списков участников подпрограммы.</w:t>
      </w:r>
      <w:r w:rsidRPr="00BC6739">
        <w:rPr>
          <w:rFonts w:ascii="Times New Roman" w:eastAsia="Times New Roman" w:hAnsi="Times New Roman" w:cs="Times New Roman"/>
          <w:sz w:val="24"/>
          <w:szCs w:val="24"/>
          <w:lang w:eastAsia="ru-RU"/>
        </w:rPr>
        <w:br/>
        <w:t>Улучшение жилищных условий молодых семей — участников подпрограммы в последующем осуществляется на общих основаниях в соответствии с законодательством Российской Федерации</w:t>
      </w:r>
    </w:p>
    <w:p w:rsidR="0097459A" w:rsidRPr="00BC6739" w:rsidRDefault="0097459A" w:rsidP="00BC6739">
      <w:pPr>
        <w:spacing w:after="0" w:line="240" w:lineRule="auto"/>
        <w:rPr>
          <w:rFonts w:ascii="Times New Roman" w:hAnsi="Times New Roman" w:cs="Times New Roman"/>
        </w:rPr>
      </w:pPr>
    </w:p>
    <w:sectPr w:rsidR="0097459A" w:rsidRPr="00BC67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24EE0"/>
    <w:multiLevelType w:val="multilevel"/>
    <w:tmpl w:val="5E0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503A6B"/>
    <w:multiLevelType w:val="multilevel"/>
    <w:tmpl w:val="A880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59A"/>
    <w:rsid w:val="0097459A"/>
    <w:rsid w:val="009B28DA"/>
    <w:rsid w:val="00A54A49"/>
    <w:rsid w:val="00BC6739"/>
    <w:rsid w:val="00EC7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7459A"/>
    <w:rPr>
      <w:color w:val="0000FF" w:themeColor="hyperlink"/>
      <w:u w:val="single"/>
    </w:rPr>
  </w:style>
  <w:style w:type="character" w:styleId="a4">
    <w:name w:val="Strong"/>
    <w:basedOn w:val="a0"/>
    <w:uiPriority w:val="22"/>
    <w:qFormat/>
    <w:rsid w:val="00A54A49"/>
    <w:rPr>
      <w:b/>
      <w:bCs/>
    </w:rPr>
  </w:style>
  <w:style w:type="paragraph" w:styleId="a5">
    <w:name w:val="Balloon Text"/>
    <w:basedOn w:val="a"/>
    <w:link w:val="a6"/>
    <w:uiPriority w:val="99"/>
    <w:semiHidden/>
    <w:unhideWhenUsed/>
    <w:rsid w:val="00BC673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67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7459A"/>
    <w:rPr>
      <w:color w:val="0000FF" w:themeColor="hyperlink"/>
      <w:u w:val="single"/>
    </w:rPr>
  </w:style>
  <w:style w:type="character" w:styleId="a4">
    <w:name w:val="Strong"/>
    <w:basedOn w:val="a0"/>
    <w:uiPriority w:val="22"/>
    <w:qFormat/>
    <w:rsid w:val="00A54A49"/>
    <w:rPr>
      <w:b/>
      <w:bCs/>
    </w:rPr>
  </w:style>
  <w:style w:type="paragraph" w:styleId="a5">
    <w:name w:val="Balloon Text"/>
    <w:basedOn w:val="a"/>
    <w:link w:val="a6"/>
    <w:uiPriority w:val="99"/>
    <w:semiHidden/>
    <w:unhideWhenUsed/>
    <w:rsid w:val="00BC673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67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462067">
      <w:bodyDiv w:val="1"/>
      <w:marLeft w:val="0"/>
      <w:marRight w:val="0"/>
      <w:marTop w:val="0"/>
      <w:marBottom w:val="0"/>
      <w:divBdr>
        <w:top w:val="none" w:sz="0" w:space="0" w:color="auto"/>
        <w:left w:val="none" w:sz="0" w:space="0" w:color="auto"/>
        <w:bottom w:val="none" w:sz="0" w:space="0" w:color="auto"/>
        <w:right w:val="none" w:sz="0" w:space="0" w:color="auto"/>
      </w:divBdr>
      <w:divsChild>
        <w:div w:id="287127662">
          <w:marLeft w:val="0"/>
          <w:marRight w:val="0"/>
          <w:marTop w:val="0"/>
          <w:marBottom w:val="0"/>
          <w:divBdr>
            <w:top w:val="none" w:sz="0" w:space="0" w:color="auto"/>
            <w:left w:val="none" w:sz="0" w:space="0" w:color="auto"/>
            <w:bottom w:val="none" w:sz="0" w:space="0" w:color="auto"/>
            <w:right w:val="none" w:sz="0" w:space="0" w:color="auto"/>
          </w:divBdr>
        </w:div>
        <w:div w:id="1321424988">
          <w:marLeft w:val="0"/>
          <w:marRight w:val="9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microsoft.com/office/2007/relationships/stylesWithEffects" Target="stylesWithEffect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pocredi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1534</Words>
  <Characters>8745</Characters>
  <Application>Microsoft Office Word</Application>
  <DocSecurity>0</DocSecurity>
  <Lines>72</Lines>
  <Paragraphs>20</Paragraphs>
  <ScaleCrop>false</ScaleCrop>
  <Company>*</Company>
  <LinksUpToDate>false</LinksUpToDate>
  <CharactersWithSpaces>10259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dc:creator>
  <cp:lastModifiedBy>Hans</cp:lastModifiedBy>
  <cp:revision>3</cp:revision>
  <dcterms:created xsi:type="dcterms:W3CDTF">2014-02-09T03:21:00Z</dcterms:created>
  <dcterms:modified xsi:type="dcterms:W3CDTF">2014-02-11T03:40:00Z</dcterms:modified>
</cp:coreProperties>
</file>