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803" w:rsidRPr="00562803" w:rsidRDefault="00562803" w:rsidP="00562803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</w:pPr>
      <w:r w:rsidRPr="00562803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t>ДЕЛО № 2-11499/2013 ~ М-9931/2013</w:t>
      </w:r>
    </w:p>
    <w:p w:rsidR="00562803" w:rsidRPr="00562803" w:rsidRDefault="00562803" w:rsidP="00562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803" w:rsidRPr="00562803" w:rsidRDefault="00562803" w:rsidP="0056280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562803" w:rsidRPr="00562803" w:rsidTr="00562803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gridSpan w:val="2"/>
            <w:tcBorders>
              <w:top w:val="nil"/>
            </w:tcBorders>
            <w:hideMark/>
          </w:tcPr>
          <w:p w:rsidR="00562803" w:rsidRPr="00562803" w:rsidRDefault="00562803" w:rsidP="005628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hyperlink r:id="rId4" w:history="1">
              <w:r w:rsidRPr="00562803">
                <w:rPr>
                  <w:rFonts w:ascii="Tahoma" w:eastAsia="Times New Roman" w:hAnsi="Tahoma" w:cs="Tahoma"/>
                  <w:b/>
                  <w:bCs/>
                  <w:color w:val="0000FF"/>
                  <w:sz w:val="15"/>
                  <w:u w:val="single"/>
                  <w:lang w:eastAsia="ru-RU"/>
                </w:rPr>
                <w:t>Решение</w:t>
              </w:r>
            </w:hyperlink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62803" w:rsidRPr="00562803" w:rsidRDefault="00562803" w:rsidP="00562803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Производство в суде первой инстанции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12.09.2013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 течения срока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05.11.2013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исковые дела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Председательствующий судья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Сидоренко В.Г.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 рассмотрено (выдан приказ)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11.12.2013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рассмотрения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</w:tbl>
    <w:p w:rsidR="00562803" w:rsidRPr="00562803" w:rsidRDefault="00562803" w:rsidP="00562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803" w:rsidRPr="00562803" w:rsidRDefault="00562803" w:rsidP="0056280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313"/>
        <w:gridCol w:w="1755"/>
        <w:gridCol w:w="2589"/>
        <w:gridCol w:w="1252"/>
        <w:gridCol w:w="1056"/>
        <w:gridCol w:w="96"/>
        <w:gridCol w:w="96"/>
        <w:gridCol w:w="96"/>
        <w:gridCol w:w="96"/>
        <w:gridCol w:w="96"/>
      </w:tblGrid>
      <w:tr w:rsidR="00562803" w:rsidRPr="00562803" w:rsidTr="00562803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ДВИЖЕНИЕ ДЕЛА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562803" w:rsidRPr="00562803" w:rsidRDefault="00562803" w:rsidP="00562803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15:46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08:58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(заявления, жалобы) к рассмотрению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17:46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подготовке дела к судебному разбирательству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17:47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предварительного судебного заседания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17:47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Предварительное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Назначено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07.10.2013 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09:30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дела начато с начала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(!) Изменение основания или предмета иска, увеличение размера исковых требований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ИСТРЕБОВАНИЕ ДОКАЗАТЕЛЬСТВ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09:10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мирового соглашения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11:50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11.12.2013 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10:20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Изготовлено мотивированное решение в окончательной форме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11.12.2013 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17:07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сдано в канцелярию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17:07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оформлено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30.12.2013 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17:07 </w:t>
            </w: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62803" w:rsidRPr="00562803" w:rsidRDefault="00562803" w:rsidP="00562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62803" w:rsidRPr="00562803" w:rsidTr="00562803">
        <w:trPr>
          <w:tblCellSpacing w:w="0" w:type="dxa"/>
        </w:trPr>
        <w:tc>
          <w:tcPr>
            <w:tcW w:w="0" w:type="auto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803" w:rsidRPr="00562803" w:rsidRDefault="00562803" w:rsidP="0056280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948"/>
        <w:gridCol w:w="5729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562803" w:rsidRPr="00562803" w:rsidTr="00562803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СТОРОНЫ ПО ДЕЛУ (ТРЕТЬИ ЛИЦА)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Лицо, участвующее в деле (ФИО, наименование)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Винарская</w:t>
            </w:r>
            <w:proofErr w:type="spellEnd"/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Валентина Викторовна и в интересах </w:t>
            </w:r>
            <w:proofErr w:type="spellStart"/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Винарского</w:t>
            </w:r>
            <w:proofErr w:type="spellEnd"/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Д.Д.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Винарский</w:t>
            </w:r>
            <w:proofErr w:type="spellEnd"/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Д.В.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Винарский</w:t>
            </w:r>
            <w:proofErr w:type="spellEnd"/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Р.В.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803" w:rsidRPr="00562803" w:rsidTr="0056280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ИСТЕЦ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6280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ФГКУ "Восточное региональное управление жилищного обеспечения МО РФ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2803" w:rsidRPr="00562803" w:rsidRDefault="00562803" w:rsidP="0056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62803" w:rsidRDefault="00562803" w:rsidP="00562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62803" w:rsidRPr="00562803" w:rsidRDefault="00562803" w:rsidP="00562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по гражданскому делу</w:t>
      </w:r>
    </w:p>
    <w:p w:rsidR="00562803" w:rsidRPr="00562803" w:rsidRDefault="00882CC7" w:rsidP="005628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history="1">
        <w:r w:rsidR="00562803" w:rsidRPr="00562803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Информация по делу</w:t>
        </w:r>
      </w:hyperlink>
    </w:p>
    <w:p w:rsidR="00562803" w:rsidRPr="00562803" w:rsidRDefault="00562803" w:rsidP="005628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6280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РЕШЕНИЕ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6280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Именем Российской Федерации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Подольский городской суд Московской области в составе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председательствующего судьи Сидоренко В.Г.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с участием прокурора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Б.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при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секретареЛашуниной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А.Д.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рассмотрев в открытом судебном заседании гражданское дело по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искуФГКУ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жилищногообеспечения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Министерства обороны РФ к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,действующей в своих интересах и в 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интересах несовершеннолетнего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В.1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признании право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</w:t>
      </w:r>
      <w:proofErr w:type="spellEnd"/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применении последствий ничтожной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сделки,о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признании решения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опредоставлении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квартиры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признании договора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найманедействительным,о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выселении,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УСТАНОВИЛ: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Увеличив исковые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требования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редставитель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«Восточное региональное управление жилищного обеспечения» Министерства обороны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РФобратился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суд с иском 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ответчикам,в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котором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просилприменить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последствия ничтожной сделки; Признать право собственности на жилое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помещение,расположенное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заРоссийской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Федерацией;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Обязатьответчиковвозвратить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Минобороны РФ жилое помещение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установленномпорядке,а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именно,закрыть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совсеми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членами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семьи,освободить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управляющуюорганизацию,представить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жилогопомещения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ФГКУ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; Признать решение ФГУ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 №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br/>
        <w:t>о предоставлении3-х комнатной квартиры общей площадью74,7кв.м.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совместно проживающим с ней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членамсемьи,расположенной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недействительным; Признать договор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;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Выселитьответчиковиз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спорного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помещениярасположенного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Свои требования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истецмотивирует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тем,чтомежду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заместителем начальника ФГКУ «Восточное региональное управление жилищного обеспечения» МО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РФ,действующего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основании доверенности,и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на состав семьи4чел.заключен договор социального найма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жилое помещение общей площадью74,7кв.м.,расположенное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 соответствии со статьей15.1Федерального закона от27мая1998года № 76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Остатусе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военнослужащих» норма предоставления площади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помещения,предоставляемого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соответствии с настоящим Федеральным законом в собственность бесплатно или по договору социального найма,составляет18кв.м.общей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площадижилого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 на одного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человека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.С</w:t>
      </w:r>
      <w:proofErr w:type="spellEnd"/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учетом конструктивных и технических параметров многоквартирного дома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илижилого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дома жилое помещение может быть предоставлено общей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площадью,превышающей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размер общей площади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помещения.Такое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превышение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можетсоставлять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более девяти квадратных метров общей площади жилого помещения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вобщей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сложности.Данная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норма императивна и расширенному толкованию не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подлежит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.Р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ешением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Верховного Суда РФ от07.02.2001 №ВКПИ01-01определено,чтост.ст.25,35,40Конституции Российской Федерации,ст.ст.1и3Гражданского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кодексаРоссийской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Федерации,ст.19Закона РФ «Об основах федеральной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жилищнойполитики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»,Жилищный кодекс,ст.15Федерального закона РФ «О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статусевоеннослужащих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не содержит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нормы,позволяющей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 наличии 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имеющейся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всобственности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квартиры или индивидуального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дома,быть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признаннымнуждающимся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улучшении жилищных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условий,без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учета установленных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социальныхнорм.Кроме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того,ст.15 «О статусе военнослужащих»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л.7ЖК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РФ,определением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ВСРФ от24июня2010г. №205-В10-17,решением ВС РФ от20июня2007 №ВКПИ07-30определено,что права членов семьи являются производными от права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военнослужащего,в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данном случае -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Таким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образом,из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взаимоувязанных положений законодательных актов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следует,что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государство гарантирует каждому военнослужащему-гражданину и членам его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семьипредоставление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жилья по избранному месту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жительства,но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учетом общих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требованийжилищного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законодательства:признание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нуждающимся в обеспечении жильем в соответствии со ст.51ЖК РФ; предоставление жилой площади в пределах социальной нормы общей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площадижилого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,у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становленной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ст.15.1Закона «О статусе военнослужащих»; за исключением жилых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аходящихся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собственностивоеннослужащего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членов его семьи (п.7ст.57ЖК РФ).В соответствии с пунктом1Инструкции,военнослужащие среди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прочихдокументов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 заявлению представляют «Сведения о наличии (отсутствии)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жилыхпомещений,занимаемых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направе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собственности военнослужащему и членам его семьи».В представленном документе Ответчик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указала,что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занимаемых по договорам социального найма и (или) принадлежащих (принадлежавших) на праве собственности жилых помещений за ней и членом её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семьине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имеется.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Ответчик дала добровольное согласие на проведение проверки представленных сведений в федеральных органах исполнительной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власти,включая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Федеральную службу государственной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регистрации,кадастра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картографии,а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была предупреждена о возможности привлечения к дисциплинарной,административной,материальной,гражданско-правовой и уголовной ответственности в случае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недостоверностипредставленных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сведений в соответствии с законодательством Российской Федерации в зависимости от характера и тяжести совершенного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правонарушения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.Н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основании представленных Ответчиком сведений с ней был заключен договор социального найма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спорное жилое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помещение.Вместе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тем,согласно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поступившему ответу из единого государственного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реестраправ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недвижимое имущество и сделок с ним было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члену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семьиОтветчика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) принадлежит на праве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собственностижилое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помещение общей площадью65,5кв.м.,расположенное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.Таким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образом,в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силу прямых указаний актов жилищного законодательства при предоставлении жилого помещения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Ответчику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еобходимо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было учитывать65,5кв.м.общей площади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помещения,принадлежащего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члену семьи Ответчика-сыну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Следовательно,договор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спорное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жилоепомещение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заключен с нарушением норм жилищного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законодательства.Письмом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разъяснены указанные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нормыправа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предложено в добровольном порядке в срок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.сдать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занимаемоежилое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помещение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.Однако ни в установленный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срок,ни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настоящее время Ответчик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указанноетребование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исполнила.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        В судебном заседании в качестве третьих лиц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привлечены:Министерство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обороны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РФ,Управление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опеки и попечительства Министерства образования по г.о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одольск.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Истец -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представительФГКУ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судебное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заседаниене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аявлением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поддержали,просили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дело рассмотреть в отсутствие представителя.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 -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,действующая в своих интересах и в интересах несовершеннолетнего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В.1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судебное заседание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явилась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озражениемв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иске просила отказать 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 -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судебное заседание не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аявлением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дело просил рассмотреть в его отсутствие 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 -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судебное заседание не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аявлением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дело просил рассмотреть в его отсутствие 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Представитель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ответчиковпо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доверенности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</w:t>
      </w:r>
      <w:proofErr w:type="spellEnd"/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судебное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заседаниеявился,висковых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требованиях просил отказать.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Третье лицо -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представительМинистерства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обороны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судебное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заседаниене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,и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звещен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 Третье лицо -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представительУправления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опеки и попечительства Министерства образования по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г.о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одольскв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судебное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заседаниене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явился,извещен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 Подольской городской прокуратуры - помощник Подольского городского прокурора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Б.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судебное заседание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аключением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полагал исковые требования подлежат удовлетворению в полном объеме.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Выслушав явившихся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аключение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прокурора,изучив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материалы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дела,суд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находит исковые требования подлежащими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удовлетворениюпо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следующим основаниям.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 В судебном заседании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установлено,чтоРешением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предоставлении жилых помещений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подоговору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социального найма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«Восточное региональное управление жилищного обеспечения» Министерства обороны РФ в соответствии с Инструкцией о предоставлении военнослужащим - гражданам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РФ,проходящим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военную службу по контракту в Вооруженных Силах РФ жилых помещений предоставлено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совместно проживающим с ней членов ее семьи: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,жилое помещение в виде квартиры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лощадью74,7кв.м.по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lastRenderedPageBreak/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В.В.иФГКУ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РФзаключен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наймажилого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квартируплощадью74,7кв.м.по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.Совместно с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квартиру вселены члены ее семьи: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В.3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(сын),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(сын),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Д. (иждивенец) 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Согласно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представленных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сведений,достоверность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полноту которых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членыее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семьи подтвердили произведенными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подписями,содержали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информацию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оботсутствии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 военнослужащего и членов ее семьи жилых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помещений,принадлежащих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им по договорам социального найма и (или) принадлежащих на праве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собственности,что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свою очередь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явилосьоснованиемдля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заключенияФГКУ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РФдоговора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социального найма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члены ее семьи предупреждены о проведении уполномоченными органами Министерства обороны РФ проверок достоверности информации в федеральных органах исполнительной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ключая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Федеральную налоговою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службу,Федеральную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миграционную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службу,Федеральную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службу государственной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регистрации,кадастра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картографии.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Предупреждены о привлечении 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ответственности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spellEnd"/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числе уголовной (статья28Федерального закона от7мая1998г. № 76-ФЗ «О статусе военнослужащих»),за предоставление в уполномоченный орган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документов,содержащих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сведения,не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соответствующие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действительности,а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о требованиях подпункта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) пункта10Инструкции о предоставлении военнослужащим-гражданам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РФ,проходящим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военную службу по контракту в Вооруженных Силах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РФ,жилых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помещений по договору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найма,утвержденных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Приказом Министра обороны РФ от30сентября2010г. № 1280,о снятии с учета нуждающихся в жилых помещениях в случаях выявления в представленных документах в уполномоченный орган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сведений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соответствующих действительности и послуживших основанием для принятия на учет нуждающихся в жилых помещениях(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 Вместе с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spellEnd"/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материалы дела представлена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выпискаиз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единого государственного реестра прав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нанедвижимое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имущество и сделок с ним на имя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членов ее семьи было установлено,что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принадлежит на праве собственности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квартира,расположенная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,общей площадью65,5кв.м.(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 ФГКУ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РФнаправило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адрес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письмо 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исх.от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),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которымбыло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предложено в добровольном порядке расторгнуть договор социального найма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наспорное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помещение,как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заключенный с нарушением норм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жилищногозаконодательства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(л.д.20).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Ранее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вартирапо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находилась в собственности Российской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Федерации,на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праве оперативного управления ФГКУ «Специальное 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территориальное управление имущественных отношений» Министерства обороны РФ.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Удовлетворяя исковые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требования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уд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исходил из следующего.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 В соответствии со статьей15.1Федерального закона от27мая1998года № 76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Остатусе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военнослужащих»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орма предоставления площади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помещения,предоставляемого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соответствии с настоящим Федеральным законом в собственность бесплатно или по договору социального найма,составляет18кв.метров общей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площадижилого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 на одного человека.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С учетом конструктивных и технических параметров многоквартирного дома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илижилого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дома жилое помещение может быть предоставлено общей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площадью,превышающей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размер общей площади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.Т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акое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превышение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можетсоставлять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более девяти квадратных метров общей площади жилого помещения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вобщей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сложности.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Данная норма императивна и расширенному толкованию не подлежит.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В соответствии с ч.12п.1ст.15Закона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оеннослужащим-гражданам,признаннымнуждающимися в жилых помещениях в соответствии со статьей51ЖК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РФ,приувольнении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военной службы предоставляются жилые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помещения,находящиеся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федеральной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собственности,по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выбору указанных граждан в собственность бесплатно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наосновании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решения федерального органа исполнительной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которомпредусмотрена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военная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служба,или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договору социального найма с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указаннымфедеральным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органом исполнительной власти по избранному постоянному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местужительства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в соответствии с нормами предоставления площади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помещения,предусмотренными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ст.15.1Закона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орядок признания указанных лиц нуждающихся в жилых помещениях и порядок предоставления им жилых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побесплатно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определяются Правительством Российской Федерации.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Пунктом1ст.51ЖК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пределены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основания признания граждан 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переченьграждан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нуждающихся в жилых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помещениях,предоставляемых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социальногонайма,в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числе являющиеся собственниками жилых помещений или членами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семьисобственника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жилого помещения и обеспеченные общей площадью жилого помещения на одного члена семьи менее учетной нормы.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В соответствии с п.2ст.51,ст.53,п.7,п.8ст.57ЖК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РФ,жилые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помещения,принадлежащие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гражданам и членам их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семьи,необходимо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учитывать при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признаниинуждающимися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обеспечении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жильем,а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при предоставлении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предоставлении гражданину жилого помещения по договору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наймаучитываются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действия и гражданско-правовые сделки с жилыми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помещениями,совершение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которых привело к уменьшению размера занимаемых жилых помещений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илик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отчуждению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.У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казанные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сделки и действия учитываются за установленный законом субъекта Российской Федерации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период,предшествующий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предоставлению гражданину жилого помещения по договору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найма,но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менее чем за пять лет.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Норма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граничивающая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военнослужащих быть обеспеченным жильем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поизбранному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месту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жительства,в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случае совершения действий по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намеренномуухудшению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жилищных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условий,связанных,в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числе,с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отчуждением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их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частей,регламентирована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п.6Правил признания нуждающимися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вжилых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помещениях военнослужащих-граждан Российской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Федерации,обеспечиваемых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весь срок военной службы служебными жилыми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помещениями,утвержденныхПостановлением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Правительства Российской Федерации29.06.2011 № 512.При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этомуказанные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лица могут быть приняты на учет в качестве нуждающихся 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жилыхпомещениях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ранее чем через5лет со дня совершения указанных намеренных действий.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Подпункт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spellEnd"/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«а», «б» п.7,п.п. «а»,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п.10Правил признания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военнослужащих,подлежащих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увольнению с военной службы и нуждающихся в получении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улучшении жилищных условий в избранном постоянном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местежительства,утвержденных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Постановлением Правительства Российской Федерации06.09.1998 № 1054также не позволяет признавать военнослужащих 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граждан,уволенныхс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службы,нуждающимся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улучшении жилищных условий при наличии у них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всобственности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квартиры или индивидуального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дома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.Н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уждающимися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получениижилых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помещений или улучшении жилищных условий не признаются военнослужащие 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граждане,уволенные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службы,в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случае если их жилищные условия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ухудшилисьв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результате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обмена,мены,купли-продажи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дарения ранее полученного от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государстважилья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Согласно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разъяснениям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риведенным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п.23Постановлении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ПленумаВерховного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Суда Российской Федерации от02.07.2009г. №14,при отсутствии оснований порядка и последствий признания решения о предоставлении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жилогопомещения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договору социального найма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недействительным,судам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следуетисходить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из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того,что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нарушение требований Жилищного кодекса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РоссийскойФедерации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 принятии решения о предоставлении жилого помещения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подоговору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социального найма с учетом положений пункта2части3статьи11ЖКРФ и части4статьи57ЖК РФ может служить основанием для предъявления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всудебном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порядке требования о признании этого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решения,а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заключенногона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его основании договора социального найма недействительными 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выселениипроживающих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жилом помещении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оскольку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указанные требования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связанымежду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собой,в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целях правильного и своевременного рассмотрения 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разрешениядела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они подлежат рассмотрению судом в одном исковом производстве (ст.151ГПК РФ).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 Суд вправе признать решение о предоставлении жилого помещения по договору социального найма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,е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будет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       а) гражданами были предоставлены не соответствующие действительности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сведения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ослужившие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основанием для принятия их на учет в качестве нуждающихся в жилых помещениях 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например,о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составе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семьи,об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источниках и уровне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доходов,а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об имуществе членов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семьи,подлежащем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налогообложению);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б) нарушены права других граждан на указанное жилое помещение (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например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арушена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очередность предоставления жилого помещения);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в) совершены неправомерные действия должностными лицами при решении вопроса о предоставлении жилого помещения;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г) имели место иные нарушения порядка и условий предоставления жилых помещений по договору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редусмотренных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Жилищнымкодексом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Российской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Федерации,федеральными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законами,указами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Президента,законами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субъекта Российской Федерации.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 В соответствии со ст.168ГК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РФ,сделка,не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соответствующаятребованиям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закона или иных правовых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актов,ничтожна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.Н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ичтожная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сделка не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влечетюридических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последствий,и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недействительна с момента ее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совершения.При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недействительности сделки каждая из сторон обязана возвратить другой все полученное по сделке.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При таких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обстоятельствах,на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дату заключения договора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силу прямых указаний актов жилищного законодательства при предоставлении жилого помещения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Ответчику,необходимо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было учитывать65,5кв.м.общей площади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помещения,принадлежащего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члену семьи Ответчика - сыну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Таким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образом,договор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спорное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жилоепомещение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заключен с нарушением норм жилищного законодательства.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 При таких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обстоятельствах,учитывая,чтоРешением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предоставлении жилых помещений по договору социального найма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,квартирапредоставлена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ичленам ее семьи,площадью74,7кв.м.,находящуюся в государственной собственности на основании заключенного договора социального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наймажилого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помещения,путем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предоставлениянедостоверных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сведений,суд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считает необходимым удовлетворить исковые требования о признании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недействительнымрешенияо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предоставленииквартиры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социального найма жилого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 Признавая сделку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недействительной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уд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обязываетответчиковвозвратить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Минобороны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РФспорноежилое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помещение,в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установленномпорядке,а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именно:закрыть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совсеми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членами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семьи,освободить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управляющуюорганизацию,представить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жилогопомещения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ФГКУ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»; Применяя последствия ничтожной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сделки,суд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выселяет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ответчиковиз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спорного жилого помещения и признает за Российской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Федерациейправо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собственности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наспорное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помещение.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На основании изложенного и руководствуясь ст.ст.194-199ГПК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уд</w:t>
      </w:r>
      <w:proofErr w:type="spellEnd"/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РЕШИЛ: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 Исковые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требованияФГКУ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РФ к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,действующей в своих интересах и в интересах несовершеннолетнего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В.1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 признании право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</w:t>
      </w:r>
      <w:proofErr w:type="spellEnd"/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применении последствий ничтожной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сделки,о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признании решения о предоставлении квартиры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признании договора социального найма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недействительным,о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выселении,удовлетворить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 Обязать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,действующую в своих интересах и в интересах несовершеннолетнего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В.1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ФГКУ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Минобороны РФ жилое помещение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установленномпорядке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именно:закрыть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совсеми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членами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семьи,освободить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в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управляющуюорганизацию,представить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жилогопомещения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ФГКУ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Министерства обороны РФ,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Признатьнедействительнымрешение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Министерства обороны РФ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предоставлении3-х комнатной квартиры общей площадью74,7кв.м.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составесемьи: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,расположенной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Признатьнедействительным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 социального найма от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№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заключенный между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составе семьи: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В.1 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ДмитриевичаиФГКУ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РФ,квартиры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площадью74,7кв.м.по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    Выселить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В.2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В.3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В.4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В.1 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,р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асположенной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ПризнатьзаРоссийской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Федерацией право собственности на жилое </w:t>
      </w:r>
      <w:proofErr w:type="spell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</w:t>
      </w:r>
      <w:proofErr w:type="gramStart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,р</w:t>
      </w:r>
      <w:proofErr w:type="gram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асположенное</w:t>
      </w:r>
      <w:proofErr w:type="spellEnd"/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62803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Решение может быть обжаловано в Московский областной суд через Подольский городской суд в течение одного месяца.</w:t>
      </w:r>
    </w:p>
    <w:p w:rsidR="00562803" w:rsidRPr="00562803" w:rsidRDefault="00562803" w:rsidP="00562803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6280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Председательствующий судья                                 Сидоренко В.Г.</w:t>
      </w:r>
    </w:p>
    <w:p w:rsidR="00744C8B" w:rsidRPr="00744C8B" w:rsidRDefault="00744C8B" w:rsidP="00744C8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</w:pPr>
      <w:r w:rsidRPr="00744C8B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t>ДЕЛО № 33-4138/2014</w:t>
      </w:r>
    </w:p>
    <w:p w:rsidR="00744C8B" w:rsidRPr="00744C8B" w:rsidRDefault="00744C8B" w:rsidP="00744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744C8B" w:rsidRPr="00744C8B" w:rsidTr="00744C8B">
        <w:trPr>
          <w:tblCellSpacing w:w="0" w:type="dxa"/>
        </w:trPr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44C8B" w:rsidRPr="00744C8B" w:rsidRDefault="00744C8B" w:rsidP="00744C8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744C8B" w:rsidRPr="00744C8B" w:rsidTr="00744C8B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44C8B" w:rsidRPr="00744C8B" w:rsidRDefault="00744C8B" w:rsidP="00744C8B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ПОСТУПЛЕНИЕ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 дела в кассацию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17.02.2014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 дела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исковые дела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Докладчик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Гарнова</w:t>
            </w:r>
            <w:proofErr w:type="spellEnd"/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рассмотрения дела в кассации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24.02.2014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кассационной инстанции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оставлено БЕЗ ИЗМЕНЕНИЯ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Суд 1-ой инстанции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Подольский городской суд</w:t>
            </w:r>
          </w:p>
        </w:tc>
      </w:tr>
    </w:tbl>
    <w:p w:rsidR="00744C8B" w:rsidRPr="00744C8B" w:rsidRDefault="00744C8B" w:rsidP="00744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744C8B" w:rsidRPr="00744C8B" w:rsidTr="00744C8B">
        <w:trPr>
          <w:tblCellSpacing w:w="0" w:type="dxa"/>
        </w:trPr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44C8B" w:rsidRPr="00744C8B" w:rsidRDefault="00744C8B" w:rsidP="00744C8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509"/>
        <w:gridCol w:w="1574"/>
        <w:gridCol w:w="1985"/>
        <w:gridCol w:w="2208"/>
        <w:gridCol w:w="1689"/>
        <w:gridCol w:w="96"/>
        <w:gridCol w:w="96"/>
        <w:gridCol w:w="96"/>
        <w:gridCol w:w="96"/>
        <w:gridCol w:w="96"/>
      </w:tblGrid>
      <w:tr w:rsidR="00744C8B" w:rsidRPr="00744C8B" w:rsidTr="00744C8B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ДВИЖЕНИЕ ДЕЛА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744C8B" w:rsidRPr="00744C8B" w:rsidRDefault="00744C8B" w:rsidP="00744C8B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СВЕДЕНИЯ О СЛУШАНИИ ДЕЛА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слушания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слушания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Зал судебного заседания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24.02.2014 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10:30 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509 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 </w:t>
            </w: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44C8B" w:rsidRPr="00744C8B" w:rsidRDefault="00744C8B" w:rsidP="00744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744C8B" w:rsidRPr="00744C8B" w:rsidTr="00744C8B">
        <w:trPr>
          <w:tblCellSpacing w:w="0" w:type="dxa"/>
        </w:trPr>
        <w:tc>
          <w:tcPr>
            <w:tcW w:w="0" w:type="auto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44C8B" w:rsidRPr="00744C8B" w:rsidRDefault="00744C8B" w:rsidP="00744C8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961"/>
        <w:gridCol w:w="5716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744C8B" w:rsidRPr="00744C8B" w:rsidTr="00744C8B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ЛИЦА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Лицо, участвующее в деле (ФИО, наименование)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Винарская</w:t>
            </w:r>
            <w:proofErr w:type="spellEnd"/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Валентина Викторовна и в интересах </w:t>
            </w:r>
            <w:proofErr w:type="spellStart"/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Винарского</w:t>
            </w:r>
            <w:proofErr w:type="spellEnd"/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Д.Д.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Винарский</w:t>
            </w:r>
            <w:proofErr w:type="spellEnd"/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Д.В.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Винарский</w:t>
            </w:r>
            <w:proofErr w:type="spellEnd"/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Р.В.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4C8B" w:rsidRPr="00744C8B" w:rsidTr="00744C8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ИСТЕЦ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44C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ФГКУ Восточное региональное управление жилищного обеспечения МО РФ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4C8B" w:rsidRPr="00744C8B" w:rsidRDefault="00744C8B" w:rsidP="00744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D57FD" w:rsidRDefault="009D57FD"/>
    <w:sectPr w:rsidR="009D57FD" w:rsidSect="009D5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562803"/>
    <w:rsid w:val="00562803"/>
    <w:rsid w:val="00744C8B"/>
    <w:rsid w:val="00882CC7"/>
    <w:rsid w:val="009D5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FD"/>
  </w:style>
  <w:style w:type="paragraph" w:styleId="2">
    <w:name w:val="heading 2"/>
    <w:basedOn w:val="a"/>
    <w:link w:val="20"/>
    <w:uiPriority w:val="9"/>
    <w:qFormat/>
    <w:rsid w:val="005628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2803"/>
    <w:rPr>
      <w:color w:val="0000FF"/>
      <w:u w:val="single"/>
    </w:rPr>
  </w:style>
  <w:style w:type="character" w:customStyle="1" w:styleId="nomer2">
    <w:name w:val="nomer2"/>
    <w:basedOn w:val="a0"/>
    <w:rsid w:val="00562803"/>
  </w:style>
  <w:style w:type="character" w:customStyle="1" w:styleId="apple-converted-space">
    <w:name w:val="apple-converted-space"/>
    <w:basedOn w:val="a0"/>
    <w:rsid w:val="00562803"/>
  </w:style>
  <w:style w:type="paragraph" w:styleId="a4">
    <w:name w:val="Normal (Web)"/>
    <w:basedOn w:val="a"/>
    <w:uiPriority w:val="99"/>
    <w:semiHidden/>
    <w:unhideWhenUsed/>
    <w:rsid w:val="00562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562803"/>
  </w:style>
  <w:style w:type="character" w:customStyle="1" w:styleId="fio19">
    <w:name w:val="fio19"/>
    <w:basedOn w:val="a0"/>
    <w:rsid w:val="00562803"/>
  </w:style>
  <w:style w:type="paragraph" w:customStyle="1" w:styleId="bodytext">
    <w:name w:val="body_text"/>
    <w:basedOn w:val="a"/>
    <w:rsid w:val="00562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7">
    <w:name w:val="fio7"/>
    <w:basedOn w:val="a0"/>
    <w:rsid w:val="00562803"/>
  </w:style>
  <w:style w:type="character" w:customStyle="1" w:styleId="fio8">
    <w:name w:val="fio8"/>
    <w:basedOn w:val="a0"/>
    <w:rsid w:val="00562803"/>
  </w:style>
  <w:style w:type="character" w:customStyle="1" w:styleId="fio1">
    <w:name w:val="fio1"/>
    <w:basedOn w:val="a0"/>
    <w:rsid w:val="00562803"/>
  </w:style>
  <w:style w:type="character" w:customStyle="1" w:styleId="fio24">
    <w:name w:val="fio24"/>
    <w:basedOn w:val="a0"/>
    <w:rsid w:val="00562803"/>
  </w:style>
  <w:style w:type="character" w:customStyle="1" w:styleId="address2">
    <w:name w:val="address2"/>
    <w:basedOn w:val="a0"/>
    <w:rsid w:val="00562803"/>
  </w:style>
  <w:style w:type="character" w:customStyle="1" w:styleId="fio2">
    <w:name w:val="fio2"/>
    <w:basedOn w:val="a0"/>
    <w:rsid w:val="00562803"/>
  </w:style>
  <w:style w:type="character" w:customStyle="1" w:styleId="fio18">
    <w:name w:val="fio18"/>
    <w:basedOn w:val="a0"/>
    <w:rsid w:val="00562803"/>
  </w:style>
  <w:style w:type="character" w:customStyle="1" w:styleId="fio3">
    <w:name w:val="fio3"/>
    <w:basedOn w:val="a0"/>
    <w:rsid w:val="00562803"/>
  </w:style>
  <w:style w:type="character" w:customStyle="1" w:styleId="fio23">
    <w:name w:val="fio23"/>
    <w:basedOn w:val="a0"/>
    <w:rsid w:val="00562803"/>
  </w:style>
  <w:style w:type="character" w:customStyle="1" w:styleId="fio5">
    <w:name w:val="fio5"/>
    <w:basedOn w:val="a0"/>
    <w:rsid w:val="00562803"/>
  </w:style>
  <w:style w:type="character" w:customStyle="1" w:styleId="fio6">
    <w:name w:val="fio6"/>
    <w:basedOn w:val="a0"/>
    <w:rsid w:val="00562803"/>
  </w:style>
  <w:style w:type="character" w:customStyle="1" w:styleId="20">
    <w:name w:val="Заголовок 2 Знак"/>
    <w:basedOn w:val="a0"/>
    <w:link w:val="2"/>
    <w:uiPriority w:val="9"/>
    <w:rsid w:val="005628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6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dolsky.mo.sudrf.ru/modules.php?name=sud_delo&amp;srv_num=1&amp;name_op=case&amp;n_c=1&amp;case_id=74259667&amp;delo_id=1540005" TargetMode="External"/><Relationship Id="rId4" Type="http://schemas.openxmlformats.org/officeDocument/2006/relationships/hyperlink" Target="http://podolsky.mo.sudrf.ru/modules.php?name=sud_delo&amp;srv_num=1&amp;name_op=doc&amp;number=82514414&amp;delo_id=1540005&amp;new=0&amp;text_number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3516</Words>
  <Characters>20045</Characters>
  <Application>Microsoft Office Word</Application>
  <DocSecurity>0</DocSecurity>
  <Lines>167</Lines>
  <Paragraphs>47</Paragraphs>
  <ScaleCrop>false</ScaleCrop>
  <Company/>
  <LinksUpToDate>false</LinksUpToDate>
  <CharactersWithSpaces>23514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3</cp:revision>
  <dcterms:created xsi:type="dcterms:W3CDTF">2014-03-05T07:56:00Z</dcterms:created>
  <dcterms:modified xsi:type="dcterms:W3CDTF">2014-03-09T20:28:00Z</dcterms:modified>
</cp:coreProperties>
</file>