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8E1" w:rsidRPr="007928E1" w:rsidRDefault="007928E1" w:rsidP="007928E1">
      <w:pPr>
        <w:spacing w:after="0" w:line="240" w:lineRule="auto"/>
        <w:jc w:val="center"/>
        <w:rPr>
          <w:rFonts w:ascii="Verdana" w:eastAsia="Times New Roman" w:hAnsi="Verdana" w:cs="Times New Roman"/>
          <w:b/>
          <w:bCs/>
          <w:color w:val="000000"/>
          <w:sz w:val="19"/>
          <w:szCs w:val="19"/>
          <w:lang w:eastAsia="ru-RU"/>
        </w:rPr>
      </w:pPr>
      <w:r w:rsidRPr="007928E1">
        <w:rPr>
          <w:rFonts w:ascii="Verdana" w:eastAsia="Times New Roman" w:hAnsi="Verdana" w:cs="Times New Roman"/>
          <w:b/>
          <w:bCs/>
          <w:color w:val="000000"/>
          <w:sz w:val="19"/>
          <w:szCs w:val="19"/>
          <w:lang w:eastAsia="ru-RU"/>
        </w:rPr>
        <w:br/>
        <w:t>ДЕЛО № 33-10339/2013</w:t>
      </w:r>
    </w:p>
    <w:p w:rsidR="007928E1" w:rsidRPr="007928E1" w:rsidRDefault="007928E1" w:rsidP="007928E1">
      <w:pPr>
        <w:spacing w:after="0" w:line="240" w:lineRule="auto"/>
        <w:rPr>
          <w:rFonts w:ascii="Times New Roman" w:eastAsia="Times New Roman" w:hAnsi="Times New Roman" w:cs="Times New Roman"/>
          <w:sz w:val="24"/>
          <w:szCs w:val="24"/>
          <w:lang w:eastAsia="ru-RU"/>
        </w:rPr>
      </w:pPr>
    </w:p>
    <w:tbl>
      <w:tblPr>
        <w:tblW w:w="0" w:type="auto"/>
        <w:tblCellSpacing w:w="0" w:type="dxa"/>
        <w:tblCellMar>
          <w:top w:w="45" w:type="dxa"/>
          <w:left w:w="45" w:type="dxa"/>
          <w:bottom w:w="45" w:type="dxa"/>
          <w:right w:w="45" w:type="dxa"/>
        </w:tblCellMar>
        <w:tblLook w:val="04A0"/>
      </w:tblPr>
      <w:tblGrid>
        <w:gridCol w:w="96"/>
      </w:tblGrid>
      <w:tr w:rsidR="007928E1" w:rsidRPr="007928E1" w:rsidTr="007928E1">
        <w:trPr>
          <w:tblCellSpacing w:w="0" w:type="dxa"/>
        </w:trPr>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p>
        </w:tc>
      </w:tr>
    </w:tbl>
    <w:p w:rsidR="007928E1" w:rsidRPr="007928E1" w:rsidRDefault="007928E1" w:rsidP="007928E1">
      <w:pPr>
        <w:spacing w:after="0" w:line="240" w:lineRule="auto"/>
        <w:rPr>
          <w:rFonts w:ascii="Times New Roman" w:eastAsia="Times New Roman" w:hAnsi="Times New Roman" w:cs="Times New Roman"/>
          <w:vanish/>
          <w:sz w:val="24"/>
          <w:szCs w:val="24"/>
          <w:lang w:eastAsia="ru-RU"/>
        </w:rPr>
      </w:pPr>
    </w:p>
    <w:tbl>
      <w:tblPr>
        <w:tblW w:w="5000" w:type="pct"/>
        <w:tblCellSpacing w:w="0" w:type="dxa"/>
        <w:tblCellMar>
          <w:top w:w="45" w:type="dxa"/>
          <w:left w:w="45" w:type="dxa"/>
          <w:bottom w:w="45" w:type="dxa"/>
          <w:right w:w="45" w:type="dxa"/>
        </w:tblCellMar>
        <w:tblLook w:val="04A0"/>
      </w:tblPr>
      <w:tblGrid>
        <w:gridCol w:w="4722"/>
        <w:gridCol w:w="4723"/>
      </w:tblGrid>
      <w:tr w:rsidR="007928E1" w:rsidRPr="007928E1" w:rsidTr="007928E1">
        <w:trPr>
          <w:tblCellSpacing w:w="0" w:type="dxa"/>
        </w:trPr>
        <w:tc>
          <w:tcPr>
            <w:tcW w:w="0" w:type="auto"/>
            <w:gridSpan w:val="2"/>
            <w:vAlign w:val="center"/>
            <w:hideMark/>
          </w:tcPr>
          <w:p w:rsidR="007928E1" w:rsidRPr="007928E1" w:rsidRDefault="007928E1" w:rsidP="007928E1">
            <w:pPr>
              <w:spacing w:after="0" w:line="240" w:lineRule="auto"/>
              <w:jc w:val="center"/>
              <w:rPr>
                <w:rFonts w:ascii="Times New Roman" w:eastAsia="Times New Roman" w:hAnsi="Times New Roman" w:cs="Times New Roman"/>
                <w:b/>
                <w:bCs/>
                <w:sz w:val="24"/>
                <w:szCs w:val="24"/>
                <w:lang w:eastAsia="ru-RU"/>
              </w:rPr>
            </w:pPr>
            <w:r w:rsidRPr="007928E1">
              <w:rPr>
                <w:rFonts w:ascii="Times New Roman" w:eastAsia="Times New Roman" w:hAnsi="Times New Roman" w:cs="Times New Roman"/>
                <w:b/>
                <w:bCs/>
                <w:sz w:val="24"/>
                <w:szCs w:val="24"/>
                <w:lang w:eastAsia="ru-RU"/>
              </w:rPr>
              <w:t>ДЕЛО</w:t>
            </w:r>
          </w:p>
        </w:tc>
      </w:tr>
      <w:tr w:rsidR="007928E1" w:rsidRPr="007928E1" w:rsidTr="007928E1">
        <w:trPr>
          <w:tblCellSpacing w:w="0" w:type="dxa"/>
        </w:trPr>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r>
      <w:tr w:rsidR="007928E1" w:rsidRPr="007928E1" w:rsidTr="007928E1">
        <w:trPr>
          <w:tblCellSpacing w:w="0" w:type="dxa"/>
        </w:trPr>
        <w:tc>
          <w:tcPr>
            <w:tcW w:w="0" w:type="auto"/>
            <w:gridSpan w:val="2"/>
            <w:vAlign w:val="center"/>
            <w:hideMark/>
          </w:tcPr>
          <w:p w:rsidR="007928E1" w:rsidRPr="007928E1" w:rsidRDefault="007928E1" w:rsidP="007928E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7928E1">
              <w:rPr>
                <w:rFonts w:ascii="Times New Roman" w:eastAsia="Times New Roman" w:hAnsi="Times New Roman" w:cs="Times New Roman"/>
                <w:b/>
                <w:bCs/>
                <w:sz w:val="36"/>
                <w:szCs w:val="36"/>
                <w:lang w:eastAsia="ru-RU"/>
              </w:rPr>
              <w:t>ПОСТУПЛЕНИЕ</w:t>
            </w:r>
          </w:p>
        </w:tc>
      </w:tr>
      <w:tr w:rsidR="007928E1" w:rsidRPr="007928E1" w:rsidTr="007928E1">
        <w:trPr>
          <w:tblCellSpacing w:w="0" w:type="dxa"/>
        </w:trPr>
        <w:tc>
          <w:tcPr>
            <w:tcW w:w="2500" w:type="pct"/>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b/>
                <w:bCs/>
                <w:sz w:val="24"/>
                <w:szCs w:val="24"/>
                <w:lang w:eastAsia="ru-RU"/>
              </w:rPr>
              <w:t>Дата поступления дела в кассацию</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16.10.2013</w:t>
            </w:r>
          </w:p>
        </w:tc>
      </w:tr>
      <w:tr w:rsidR="007928E1" w:rsidRPr="007928E1" w:rsidTr="007928E1">
        <w:trPr>
          <w:tblCellSpacing w:w="0" w:type="dxa"/>
        </w:trPr>
        <w:tc>
          <w:tcPr>
            <w:tcW w:w="2500" w:type="pct"/>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b/>
                <w:bCs/>
                <w:sz w:val="24"/>
                <w:szCs w:val="24"/>
                <w:lang w:eastAsia="ru-RU"/>
              </w:rPr>
              <w:t>Категория дела</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Другие жилищные споры</w:t>
            </w:r>
          </w:p>
        </w:tc>
      </w:tr>
      <w:tr w:rsidR="007928E1" w:rsidRPr="007928E1" w:rsidTr="007928E1">
        <w:trPr>
          <w:tblCellSpacing w:w="0" w:type="dxa"/>
        </w:trPr>
        <w:tc>
          <w:tcPr>
            <w:tcW w:w="2500" w:type="pct"/>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b/>
                <w:bCs/>
                <w:sz w:val="24"/>
                <w:szCs w:val="24"/>
                <w:lang w:eastAsia="ru-RU"/>
              </w:rPr>
              <w:t>Докладчик</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Черкунова Л.В.</w:t>
            </w:r>
          </w:p>
        </w:tc>
      </w:tr>
      <w:tr w:rsidR="007928E1" w:rsidRPr="007928E1" w:rsidTr="007928E1">
        <w:trPr>
          <w:tblCellSpacing w:w="0" w:type="dxa"/>
        </w:trPr>
        <w:tc>
          <w:tcPr>
            <w:tcW w:w="2500" w:type="pct"/>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b/>
                <w:bCs/>
                <w:sz w:val="24"/>
                <w:szCs w:val="24"/>
                <w:lang w:eastAsia="ru-RU"/>
              </w:rPr>
              <w:t>Дата рассмотрения дела в кассации</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21.11.2013</w:t>
            </w:r>
          </w:p>
        </w:tc>
      </w:tr>
      <w:tr w:rsidR="007928E1" w:rsidRPr="007928E1" w:rsidTr="007928E1">
        <w:trPr>
          <w:tblCellSpacing w:w="0" w:type="dxa"/>
        </w:trPr>
        <w:tc>
          <w:tcPr>
            <w:tcW w:w="2500" w:type="pct"/>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b/>
                <w:bCs/>
                <w:sz w:val="24"/>
                <w:szCs w:val="24"/>
                <w:lang w:eastAsia="ru-RU"/>
              </w:rPr>
              <w:t>Решение кассационной инстанции</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РЕШЕНИЕ оставлено БЕЗ ИЗМЕНЕНИЯ</w:t>
            </w:r>
          </w:p>
        </w:tc>
      </w:tr>
      <w:tr w:rsidR="007928E1" w:rsidRPr="007928E1" w:rsidTr="007928E1">
        <w:trPr>
          <w:tblCellSpacing w:w="0" w:type="dxa"/>
        </w:trPr>
        <w:tc>
          <w:tcPr>
            <w:tcW w:w="2500" w:type="pct"/>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b/>
                <w:bCs/>
                <w:sz w:val="24"/>
                <w:szCs w:val="24"/>
                <w:lang w:eastAsia="ru-RU"/>
              </w:rPr>
              <w:t>Суд 1-ой инстанции</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 xml:space="preserve">Куйбышевский районный суд </w:t>
            </w:r>
            <w:proofErr w:type="gramStart"/>
            <w:r w:rsidRPr="007928E1">
              <w:rPr>
                <w:rFonts w:ascii="Times New Roman" w:eastAsia="Times New Roman" w:hAnsi="Times New Roman" w:cs="Times New Roman"/>
                <w:sz w:val="24"/>
                <w:szCs w:val="24"/>
                <w:lang w:eastAsia="ru-RU"/>
              </w:rPr>
              <w:t>г</w:t>
            </w:r>
            <w:proofErr w:type="gramEnd"/>
            <w:r w:rsidRPr="007928E1">
              <w:rPr>
                <w:rFonts w:ascii="Times New Roman" w:eastAsia="Times New Roman" w:hAnsi="Times New Roman" w:cs="Times New Roman"/>
                <w:sz w:val="24"/>
                <w:szCs w:val="24"/>
                <w:lang w:eastAsia="ru-RU"/>
              </w:rPr>
              <w:t>. Самары</w:t>
            </w:r>
          </w:p>
        </w:tc>
      </w:tr>
    </w:tbl>
    <w:p w:rsidR="007928E1" w:rsidRPr="007928E1" w:rsidRDefault="007928E1" w:rsidP="007928E1">
      <w:pPr>
        <w:spacing w:after="0" w:line="240" w:lineRule="auto"/>
        <w:rPr>
          <w:rFonts w:ascii="Times New Roman" w:eastAsia="Times New Roman" w:hAnsi="Times New Roman" w:cs="Times New Roman"/>
          <w:sz w:val="24"/>
          <w:szCs w:val="24"/>
          <w:lang w:eastAsia="ru-RU"/>
        </w:rPr>
      </w:pPr>
    </w:p>
    <w:tbl>
      <w:tblPr>
        <w:tblW w:w="0" w:type="auto"/>
        <w:tblCellSpacing w:w="0" w:type="dxa"/>
        <w:tblCellMar>
          <w:top w:w="45" w:type="dxa"/>
          <w:left w:w="45" w:type="dxa"/>
          <w:bottom w:w="45" w:type="dxa"/>
          <w:right w:w="45" w:type="dxa"/>
        </w:tblCellMar>
        <w:tblLook w:val="04A0"/>
      </w:tblPr>
      <w:tblGrid>
        <w:gridCol w:w="96"/>
      </w:tblGrid>
      <w:tr w:rsidR="007928E1" w:rsidRPr="007928E1" w:rsidTr="007928E1">
        <w:trPr>
          <w:tblCellSpacing w:w="0" w:type="dxa"/>
        </w:trPr>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p>
        </w:tc>
      </w:tr>
    </w:tbl>
    <w:p w:rsidR="007928E1" w:rsidRPr="007928E1" w:rsidRDefault="007928E1" w:rsidP="007928E1">
      <w:pPr>
        <w:spacing w:after="0" w:line="240" w:lineRule="auto"/>
        <w:rPr>
          <w:rFonts w:ascii="Times New Roman" w:eastAsia="Times New Roman" w:hAnsi="Times New Roman" w:cs="Times New Roman"/>
          <w:vanish/>
          <w:sz w:val="24"/>
          <w:szCs w:val="24"/>
          <w:lang w:eastAsia="ru-RU"/>
        </w:rPr>
      </w:pPr>
    </w:p>
    <w:tbl>
      <w:tblPr>
        <w:tblW w:w="5000" w:type="pct"/>
        <w:tblCellSpacing w:w="0" w:type="dxa"/>
        <w:tblCellMar>
          <w:top w:w="45" w:type="dxa"/>
          <w:left w:w="45" w:type="dxa"/>
          <w:bottom w:w="45" w:type="dxa"/>
          <w:right w:w="45" w:type="dxa"/>
        </w:tblCellMar>
        <w:tblLook w:val="04A0"/>
      </w:tblPr>
      <w:tblGrid>
        <w:gridCol w:w="1794"/>
        <w:gridCol w:w="1967"/>
        <w:gridCol w:w="2829"/>
        <w:gridCol w:w="2267"/>
        <w:gridCol w:w="98"/>
        <w:gridCol w:w="98"/>
        <w:gridCol w:w="98"/>
        <w:gridCol w:w="98"/>
        <w:gridCol w:w="98"/>
        <w:gridCol w:w="98"/>
      </w:tblGrid>
      <w:tr w:rsidR="007928E1" w:rsidRPr="007928E1" w:rsidTr="007928E1">
        <w:trPr>
          <w:tblCellSpacing w:w="0" w:type="dxa"/>
        </w:trPr>
        <w:tc>
          <w:tcPr>
            <w:tcW w:w="0" w:type="auto"/>
            <w:gridSpan w:val="10"/>
            <w:vAlign w:val="center"/>
            <w:hideMark/>
          </w:tcPr>
          <w:p w:rsidR="007928E1" w:rsidRPr="007928E1" w:rsidRDefault="007928E1" w:rsidP="007928E1">
            <w:pPr>
              <w:spacing w:after="0" w:line="240" w:lineRule="auto"/>
              <w:jc w:val="center"/>
              <w:rPr>
                <w:rFonts w:ascii="Times New Roman" w:eastAsia="Times New Roman" w:hAnsi="Times New Roman" w:cs="Times New Roman"/>
                <w:b/>
                <w:bCs/>
                <w:sz w:val="24"/>
                <w:szCs w:val="24"/>
                <w:lang w:eastAsia="ru-RU"/>
              </w:rPr>
            </w:pPr>
            <w:r w:rsidRPr="007928E1">
              <w:rPr>
                <w:rFonts w:ascii="Times New Roman" w:eastAsia="Times New Roman" w:hAnsi="Times New Roman" w:cs="Times New Roman"/>
                <w:b/>
                <w:bCs/>
                <w:sz w:val="24"/>
                <w:szCs w:val="24"/>
                <w:lang w:eastAsia="ru-RU"/>
              </w:rPr>
              <w:t>ДВИЖЕНИЕ ДЕЛА</w:t>
            </w:r>
          </w:p>
        </w:tc>
      </w:tr>
      <w:tr w:rsidR="007928E1" w:rsidRPr="007928E1" w:rsidTr="007928E1">
        <w:trPr>
          <w:tblCellSpacing w:w="0" w:type="dxa"/>
        </w:trPr>
        <w:tc>
          <w:tcPr>
            <w:tcW w:w="0" w:type="auto"/>
            <w:gridSpan w:val="10"/>
            <w:vAlign w:val="center"/>
            <w:hideMark/>
          </w:tcPr>
          <w:p w:rsidR="007928E1" w:rsidRPr="007928E1" w:rsidRDefault="007928E1" w:rsidP="007928E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7928E1">
              <w:rPr>
                <w:rFonts w:ascii="Times New Roman" w:eastAsia="Times New Roman" w:hAnsi="Times New Roman" w:cs="Times New Roman"/>
                <w:b/>
                <w:bCs/>
                <w:sz w:val="36"/>
                <w:szCs w:val="36"/>
                <w:lang w:eastAsia="ru-RU"/>
              </w:rPr>
              <w:t>СВЕДЕНИЯ О СЛУШАНИИ ДЕЛА</w:t>
            </w:r>
          </w:p>
        </w:tc>
      </w:tr>
      <w:tr w:rsidR="007928E1" w:rsidRPr="007928E1" w:rsidTr="007928E1">
        <w:trPr>
          <w:tblCellSpacing w:w="0" w:type="dxa"/>
        </w:trPr>
        <w:tc>
          <w:tcPr>
            <w:tcW w:w="0" w:type="auto"/>
            <w:vAlign w:val="center"/>
            <w:hideMark/>
          </w:tcPr>
          <w:p w:rsidR="007928E1" w:rsidRPr="007928E1" w:rsidRDefault="007928E1" w:rsidP="007928E1">
            <w:pPr>
              <w:spacing w:after="0" w:line="240" w:lineRule="auto"/>
              <w:jc w:val="center"/>
              <w:rPr>
                <w:rFonts w:ascii="Times New Roman" w:eastAsia="Times New Roman" w:hAnsi="Times New Roman" w:cs="Times New Roman"/>
                <w:sz w:val="24"/>
                <w:szCs w:val="24"/>
                <w:lang w:eastAsia="ru-RU"/>
              </w:rPr>
            </w:pPr>
            <w:r w:rsidRPr="007928E1">
              <w:rPr>
                <w:rFonts w:ascii="Times New Roman" w:eastAsia="Times New Roman" w:hAnsi="Times New Roman" w:cs="Times New Roman"/>
                <w:b/>
                <w:bCs/>
                <w:sz w:val="24"/>
                <w:szCs w:val="24"/>
                <w:lang w:eastAsia="ru-RU"/>
              </w:rPr>
              <w:t>Дата слушания</w:t>
            </w:r>
          </w:p>
        </w:tc>
        <w:tc>
          <w:tcPr>
            <w:tcW w:w="0" w:type="auto"/>
            <w:vAlign w:val="center"/>
            <w:hideMark/>
          </w:tcPr>
          <w:p w:rsidR="007928E1" w:rsidRPr="007928E1" w:rsidRDefault="007928E1" w:rsidP="007928E1">
            <w:pPr>
              <w:spacing w:after="0" w:line="240" w:lineRule="auto"/>
              <w:jc w:val="center"/>
              <w:rPr>
                <w:rFonts w:ascii="Times New Roman" w:eastAsia="Times New Roman" w:hAnsi="Times New Roman" w:cs="Times New Roman"/>
                <w:sz w:val="24"/>
                <w:szCs w:val="24"/>
                <w:lang w:eastAsia="ru-RU"/>
              </w:rPr>
            </w:pPr>
            <w:r w:rsidRPr="007928E1">
              <w:rPr>
                <w:rFonts w:ascii="Times New Roman" w:eastAsia="Times New Roman" w:hAnsi="Times New Roman" w:cs="Times New Roman"/>
                <w:b/>
                <w:bCs/>
                <w:sz w:val="24"/>
                <w:szCs w:val="24"/>
                <w:lang w:eastAsia="ru-RU"/>
              </w:rPr>
              <w:t>Время слушания</w:t>
            </w:r>
          </w:p>
        </w:tc>
        <w:tc>
          <w:tcPr>
            <w:tcW w:w="0" w:type="auto"/>
            <w:vAlign w:val="center"/>
            <w:hideMark/>
          </w:tcPr>
          <w:p w:rsidR="007928E1" w:rsidRPr="007928E1" w:rsidRDefault="007928E1" w:rsidP="007928E1">
            <w:pPr>
              <w:spacing w:after="0" w:line="240" w:lineRule="auto"/>
              <w:jc w:val="center"/>
              <w:rPr>
                <w:rFonts w:ascii="Times New Roman" w:eastAsia="Times New Roman" w:hAnsi="Times New Roman" w:cs="Times New Roman"/>
                <w:sz w:val="24"/>
                <w:szCs w:val="24"/>
                <w:lang w:eastAsia="ru-RU"/>
              </w:rPr>
            </w:pPr>
            <w:r w:rsidRPr="007928E1">
              <w:rPr>
                <w:rFonts w:ascii="Times New Roman" w:eastAsia="Times New Roman" w:hAnsi="Times New Roman" w:cs="Times New Roman"/>
                <w:b/>
                <w:bCs/>
                <w:sz w:val="24"/>
                <w:szCs w:val="24"/>
                <w:lang w:eastAsia="ru-RU"/>
              </w:rPr>
              <w:t>Наименование события</w:t>
            </w:r>
          </w:p>
        </w:tc>
        <w:tc>
          <w:tcPr>
            <w:tcW w:w="0" w:type="auto"/>
            <w:vAlign w:val="center"/>
            <w:hideMark/>
          </w:tcPr>
          <w:p w:rsidR="007928E1" w:rsidRPr="007928E1" w:rsidRDefault="007928E1" w:rsidP="007928E1">
            <w:pPr>
              <w:spacing w:after="0" w:line="240" w:lineRule="auto"/>
              <w:jc w:val="center"/>
              <w:rPr>
                <w:rFonts w:ascii="Times New Roman" w:eastAsia="Times New Roman" w:hAnsi="Times New Roman" w:cs="Times New Roman"/>
                <w:sz w:val="24"/>
                <w:szCs w:val="24"/>
                <w:lang w:eastAsia="ru-RU"/>
              </w:rPr>
            </w:pPr>
            <w:r w:rsidRPr="007928E1">
              <w:rPr>
                <w:rFonts w:ascii="Times New Roman" w:eastAsia="Times New Roman" w:hAnsi="Times New Roman" w:cs="Times New Roman"/>
                <w:b/>
                <w:bCs/>
                <w:sz w:val="24"/>
                <w:szCs w:val="24"/>
                <w:lang w:eastAsia="ru-RU"/>
              </w:rPr>
              <w:t>Результат события</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r>
      <w:tr w:rsidR="007928E1" w:rsidRPr="007928E1" w:rsidTr="007928E1">
        <w:trPr>
          <w:tblCellSpacing w:w="0" w:type="dxa"/>
        </w:trPr>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31.10.2013 </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11:00 </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Судебное заседание </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Заседание отложено </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r>
      <w:tr w:rsidR="007928E1" w:rsidRPr="007928E1" w:rsidTr="007928E1">
        <w:trPr>
          <w:tblCellSpacing w:w="0" w:type="dxa"/>
        </w:trPr>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21.11.2013 </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11:00 </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Судебное заседание </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Вынесено решение </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r>
      <w:tr w:rsidR="007928E1" w:rsidRPr="007928E1" w:rsidTr="007928E1">
        <w:trPr>
          <w:tblCellSpacing w:w="0" w:type="dxa"/>
        </w:trPr>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16.12.2013 </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09:41 </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Дело сдано в канцелярию </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r w:rsidRPr="007928E1">
              <w:rPr>
                <w:rFonts w:ascii="Times New Roman" w:eastAsia="Times New Roman" w:hAnsi="Times New Roman" w:cs="Times New Roman"/>
                <w:sz w:val="24"/>
                <w:szCs w:val="24"/>
                <w:lang w:eastAsia="ru-RU"/>
              </w:rPr>
              <w:t> </w:t>
            </w: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r>
      <w:tr w:rsidR="007928E1" w:rsidRPr="007928E1" w:rsidTr="007928E1">
        <w:trPr>
          <w:tblCellSpacing w:w="0" w:type="dxa"/>
        </w:trPr>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r>
    </w:tbl>
    <w:p w:rsidR="007928E1" w:rsidRPr="007928E1" w:rsidRDefault="007928E1" w:rsidP="007928E1">
      <w:pPr>
        <w:spacing w:after="0" w:line="240" w:lineRule="auto"/>
        <w:rPr>
          <w:rFonts w:ascii="Times New Roman" w:eastAsia="Times New Roman" w:hAnsi="Times New Roman" w:cs="Times New Roman"/>
          <w:sz w:val="24"/>
          <w:szCs w:val="24"/>
          <w:lang w:eastAsia="ru-RU"/>
        </w:rPr>
      </w:pPr>
    </w:p>
    <w:tbl>
      <w:tblPr>
        <w:tblW w:w="0" w:type="auto"/>
        <w:tblCellSpacing w:w="0" w:type="dxa"/>
        <w:tblCellMar>
          <w:top w:w="45" w:type="dxa"/>
          <w:left w:w="45" w:type="dxa"/>
          <w:bottom w:w="45" w:type="dxa"/>
          <w:right w:w="45" w:type="dxa"/>
        </w:tblCellMar>
        <w:tblLook w:val="04A0"/>
      </w:tblPr>
      <w:tblGrid>
        <w:gridCol w:w="96"/>
      </w:tblGrid>
      <w:tr w:rsidR="007928E1" w:rsidRPr="007928E1" w:rsidTr="007928E1">
        <w:trPr>
          <w:tblCellSpacing w:w="0" w:type="dxa"/>
        </w:trPr>
        <w:tc>
          <w:tcPr>
            <w:tcW w:w="0" w:type="auto"/>
            <w:vAlign w:val="center"/>
            <w:hideMark/>
          </w:tcPr>
          <w:p w:rsidR="007928E1" w:rsidRPr="007928E1" w:rsidRDefault="007928E1" w:rsidP="007928E1">
            <w:pPr>
              <w:spacing w:after="0" w:line="240" w:lineRule="auto"/>
              <w:rPr>
                <w:rFonts w:ascii="Times New Roman" w:eastAsia="Times New Roman" w:hAnsi="Times New Roman" w:cs="Times New Roman"/>
                <w:sz w:val="24"/>
                <w:szCs w:val="24"/>
                <w:lang w:eastAsia="ru-RU"/>
              </w:rPr>
            </w:pPr>
          </w:p>
        </w:tc>
      </w:tr>
    </w:tbl>
    <w:p w:rsidR="007928E1" w:rsidRPr="007928E1" w:rsidRDefault="007928E1" w:rsidP="007928E1">
      <w:pPr>
        <w:spacing w:after="0" w:line="240" w:lineRule="auto"/>
        <w:rPr>
          <w:rFonts w:ascii="Times New Roman" w:eastAsia="Times New Roman" w:hAnsi="Times New Roman" w:cs="Times New Roman"/>
          <w:vanish/>
          <w:sz w:val="24"/>
          <w:szCs w:val="24"/>
          <w:lang w:eastAsia="ru-RU"/>
        </w:rPr>
      </w:pPr>
    </w:p>
    <w:tbl>
      <w:tblPr>
        <w:tblW w:w="5000" w:type="pct"/>
        <w:tblCellSpacing w:w="0" w:type="dxa"/>
        <w:tblCellMar>
          <w:top w:w="45" w:type="dxa"/>
          <w:left w:w="45" w:type="dxa"/>
          <w:bottom w:w="45" w:type="dxa"/>
          <w:right w:w="45" w:type="dxa"/>
        </w:tblCellMar>
        <w:tblLook w:val="04A0"/>
      </w:tblPr>
      <w:tblGrid>
        <w:gridCol w:w="3047"/>
        <w:gridCol w:w="5630"/>
        <w:gridCol w:w="96"/>
        <w:gridCol w:w="96"/>
        <w:gridCol w:w="96"/>
        <w:gridCol w:w="96"/>
        <w:gridCol w:w="96"/>
        <w:gridCol w:w="96"/>
        <w:gridCol w:w="96"/>
        <w:gridCol w:w="96"/>
      </w:tblGrid>
      <w:tr w:rsidR="007928E1" w:rsidRPr="007928E1" w:rsidTr="007928E1">
        <w:trPr>
          <w:tblCellSpacing w:w="0" w:type="dxa"/>
        </w:trPr>
        <w:tc>
          <w:tcPr>
            <w:tcW w:w="0" w:type="auto"/>
            <w:gridSpan w:val="10"/>
            <w:shd w:val="clear" w:color="auto" w:fill="FFFFFF"/>
            <w:vAlign w:val="center"/>
            <w:hideMark/>
          </w:tcPr>
          <w:p w:rsidR="007928E1" w:rsidRPr="007928E1" w:rsidRDefault="007928E1" w:rsidP="007928E1">
            <w:pPr>
              <w:spacing w:after="0" w:line="240" w:lineRule="auto"/>
              <w:jc w:val="center"/>
              <w:rPr>
                <w:rFonts w:ascii="Times New Roman" w:eastAsia="Times New Roman" w:hAnsi="Times New Roman" w:cs="Times New Roman"/>
                <w:b/>
                <w:bCs/>
                <w:color w:val="000000"/>
                <w:sz w:val="27"/>
                <w:szCs w:val="27"/>
                <w:lang w:eastAsia="ru-RU"/>
              </w:rPr>
            </w:pPr>
            <w:r w:rsidRPr="007928E1">
              <w:rPr>
                <w:rFonts w:ascii="Times New Roman" w:eastAsia="Times New Roman" w:hAnsi="Times New Roman" w:cs="Times New Roman"/>
                <w:b/>
                <w:bCs/>
                <w:color w:val="000000"/>
                <w:sz w:val="27"/>
                <w:szCs w:val="27"/>
                <w:lang w:eastAsia="ru-RU"/>
              </w:rPr>
              <w:t>ЛИЦА</w:t>
            </w:r>
          </w:p>
        </w:tc>
      </w:tr>
      <w:tr w:rsidR="007928E1" w:rsidRPr="007928E1" w:rsidTr="007928E1">
        <w:trPr>
          <w:tblCellSpacing w:w="0" w:type="dxa"/>
        </w:trPr>
        <w:tc>
          <w:tcPr>
            <w:tcW w:w="0" w:type="auto"/>
            <w:gridSpan w:val="10"/>
            <w:shd w:val="clear" w:color="auto" w:fill="FFFFFF"/>
            <w:vAlign w:val="center"/>
            <w:hideMark/>
          </w:tcPr>
          <w:p w:rsidR="007928E1" w:rsidRPr="007928E1" w:rsidRDefault="007928E1" w:rsidP="007928E1">
            <w:pPr>
              <w:spacing w:before="100" w:beforeAutospacing="1" w:after="100" w:afterAutospacing="1" w:line="240" w:lineRule="auto"/>
              <w:outlineLvl w:val="1"/>
              <w:rPr>
                <w:rFonts w:ascii="Times New Roman" w:eastAsia="Times New Roman" w:hAnsi="Times New Roman" w:cs="Times New Roman"/>
                <w:b/>
                <w:bCs/>
                <w:color w:val="000000"/>
                <w:sz w:val="36"/>
                <w:szCs w:val="36"/>
                <w:lang w:eastAsia="ru-RU"/>
              </w:rPr>
            </w:pPr>
            <w:r w:rsidRPr="007928E1">
              <w:rPr>
                <w:rFonts w:ascii="Times New Roman" w:eastAsia="Times New Roman" w:hAnsi="Times New Roman" w:cs="Times New Roman"/>
                <w:b/>
                <w:bCs/>
                <w:color w:val="000000"/>
                <w:sz w:val="36"/>
                <w:szCs w:val="36"/>
                <w:lang w:eastAsia="ru-RU"/>
              </w:rPr>
              <w:t>ОСНОВНЫЕ СВЕДЕНИЯ</w:t>
            </w:r>
          </w:p>
        </w:tc>
      </w:tr>
      <w:tr w:rsidR="007928E1" w:rsidRPr="007928E1" w:rsidTr="007928E1">
        <w:trPr>
          <w:tblCellSpacing w:w="0" w:type="dxa"/>
        </w:trPr>
        <w:tc>
          <w:tcPr>
            <w:tcW w:w="0" w:type="auto"/>
            <w:shd w:val="clear" w:color="auto" w:fill="FFFFFF"/>
            <w:vAlign w:val="center"/>
            <w:hideMark/>
          </w:tcPr>
          <w:p w:rsidR="007928E1" w:rsidRPr="007928E1" w:rsidRDefault="007928E1" w:rsidP="007928E1">
            <w:pPr>
              <w:spacing w:after="0" w:line="240" w:lineRule="auto"/>
              <w:jc w:val="center"/>
              <w:rPr>
                <w:rFonts w:ascii="Times New Roman" w:eastAsia="Times New Roman" w:hAnsi="Times New Roman" w:cs="Times New Roman"/>
                <w:color w:val="000000"/>
                <w:sz w:val="27"/>
                <w:szCs w:val="27"/>
                <w:lang w:eastAsia="ru-RU"/>
              </w:rPr>
            </w:pPr>
            <w:r w:rsidRPr="007928E1">
              <w:rPr>
                <w:rFonts w:ascii="Times New Roman" w:eastAsia="Times New Roman" w:hAnsi="Times New Roman" w:cs="Times New Roman"/>
                <w:b/>
                <w:bCs/>
                <w:color w:val="000000"/>
                <w:sz w:val="27"/>
                <w:szCs w:val="27"/>
                <w:lang w:eastAsia="ru-RU"/>
              </w:rPr>
              <w:t>Вид лица, участвующего в деле</w:t>
            </w:r>
          </w:p>
        </w:tc>
        <w:tc>
          <w:tcPr>
            <w:tcW w:w="0" w:type="auto"/>
            <w:shd w:val="clear" w:color="auto" w:fill="FFFFFF"/>
            <w:vAlign w:val="center"/>
            <w:hideMark/>
          </w:tcPr>
          <w:p w:rsidR="007928E1" w:rsidRPr="007928E1" w:rsidRDefault="007928E1" w:rsidP="007928E1">
            <w:pPr>
              <w:spacing w:after="0" w:line="240" w:lineRule="auto"/>
              <w:jc w:val="center"/>
              <w:rPr>
                <w:rFonts w:ascii="Times New Roman" w:eastAsia="Times New Roman" w:hAnsi="Times New Roman" w:cs="Times New Roman"/>
                <w:color w:val="000000"/>
                <w:sz w:val="27"/>
                <w:szCs w:val="27"/>
                <w:lang w:eastAsia="ru-RU"/>
              </w:rPr>
            </w:pPr>
            <w:r w:rsidRPr="007928E1">
              <w:rPr>
                <w:rFonts w:ascii="Times New Roman" w:eastAsia="Times New Roman" w:hAnsi="Times New Roman" w:cs="Times New Roman"/>
                <w:b/>
                <w:bCs/>
                <w:color w:val="000000"/>
                <w:sz w:val="27"/>
                <w:szCs w:val="27"/>
                <w:lang w:eastAsia="ru-RU"/>
              </w:rPr>
              <w:t>Лицо, участвующее в деле (ФИО, наименование)</w:t>
            </w: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r>
      <w:tr w:rsidR="007928E1" w:rsidRPr="007928E1" w:rsidTr="007928E1">
        <w:trPr>
          <w:tblCellSpacing w:w="0" w:type="dxa"/>
        </w:trPr>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color w:val="000000"/>
                <w:sz w:val="27"/>
                <w:szCs w:val="27"/>
                <w:lang w:eastAsia="ru-RU"/>
              </w:rPr>
            </w:pPr>
            <w:r w:rsidRPr="007928E1">
              <w:rPr>
                <w:rFonts w:ascii="Times New Roman" w:eastAsia="Times New Roman" w:hAnsi="Times New Roman" w:cs="Times New Roman"/>
                <w:color w:val="000000"/>
                <w:sz w:val="27"/>
                <w:szCs w:val="27"/>
                <w:lang w:eastAsia="ru-RU"/>
              </w:rPr>
              <w:t>ОТВЕТЧИК </w:t>
            </w: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color w:val="000000"/>
                <w:sz w:val="27"/>
                <w:szCs w:val="27"/>
                <w:lang w:eastAsia="ru-RU"/>
              </w:rPr>
            </w:pPr>
            <w:proofErr w:type="spellStart"/>
            <w:r w:rsidRPr="007928E1">
              <w:rPr>
                <w:rFonts w:ascii="Times New Roman" w:eastAsia="Times New Roman" w:hAnsi="Times New Roman" w:cs="Times New Roman"/>
                <w:color w:val="000000"/>
                <w:sz w:val="27"/>
                <w:szCs w:val="27"/>
                <w:lang w:eastAsia="ru-RU"/>
              </w:rPr>
              <w:t>Диженков</w:t>
            </w:r>
            <w:proofErr w:type="spellEnd"/>
            <w:r w:rsidRPr="007928E1">
              <w:rPr>
                <w:rFonts w:ascii="Times New Roman" w:eastAsia="Times New Roman" w:hAnsi="Times New Roman" w:cs="Times New Roman"/>
                <w:color w:val="000000"/>
                <w:sz w:val="27"/>
                <w:szCs w:val="27"/>
                <w:lang w:eastAsia="ru-RU"/>
              </w:rPr>
              <w:t xml:space="preserve"> Е.Л. </w:t>
            </w: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r>
      <w:tr w:rsidR="007928E1" w:rsidRPr="007928E1" w:rsidTr="007928E1">
        <w:trPr>
          <w:tblCellSpacing w:w="0" w:type="dxa"/>
        </w:trPr>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color w:val="000000"/>
                <w:sz w:val="27"/>
                <w:szCs w:val="27"/>
                <w:lang w:eastAsia="ru-RU"/>
              </w:rPr>
            </w:pPr>
            <w:r w:rsidRPr="007928E1">
              <w:rPr>
                <w:rFonts w:ascii="Times New Roman" w:eastAsia="Times New Roman" w:hAnsi="Times New Roman" w:cs="Times New Roman"/>
                <w:color w:val="000000"/>
                <w:sz w:val="27"/>
                <w:szCs w:val="27"/>
                <w:lang w:eastAsia="ru-RU"/>
              </w:rPr>
              <w:t>ИСТЕЦ </w:t>
            </w: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color w:val="000000"/>
                <w:sz w:val="27"/>
                <w:szCs w:val="27"/>
                <w:lang w:eastAsia="ru-RU"/>
              </w:rPr>
            </w:pPr>
            <w:r w:rsidRPr="007928E1">
              <w:rPr>
                <w:rFonts w:ascii="Times New Roman" w:eastAsia="Times New Roman" w:hAnsi="Times New Roman" w:cs="Times New Roman"/>
                <w:color w:val="000000"/>
                <w:sz w:val="27"/>
                <w:szCs w:val="27"/>
                <w:lang w:eastAsia="ru-RU"/>
              </w:rPr>
              <w:t>Министерство обороны РФ </w:t>
            </w: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r>
      <w:tr w:rsidR="007928E1" w:rsidRPr="007928E1" w:rsidTr="007928E1">
        <w:trPr>
          <w:tblCellSpacing w:w="0" w:type="dxa"/>
        </w:trPr>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color w:val="000000"/>
                <w:sz w:val="27"/>
                <w:szCs w:val="27"/>
                <w:lang w:eastAsia="ru-RU"/>
              </w:rPr>
            </w:pPr>
            <w:r w:rsidRPr="007928E1">
              <w:rPr>
                <w:rFonts w:ascii="Times New Roman" w:eastAsia="Times New Roman" w:hAnsi="Times New Roman" w:cs="Times New Roman"/>
                <w:color w:val="000000"/>
                <w:sz w:val="27"/>
                <w:szCs w:val="27"/>
                <w:lang w:eastAsia="ru-RU"/>
              </w:rPr>
              <w:t>ТРЕТЬЕ ЛИЦО </w:t>
            </w: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color w:val="000000"/>
                <w:sz w:val="27"/>
                <w:szCs w:val="27"/>
                <w:lang w:eastAsia="ru-RU"/>
              </w:rPr>
            </w:pPr>
            <w:r w:rsidRPr="007928E1">
              <w:rPr>
                <w:rFonts w:ascii="Times New Roman" w:eastAsia="Times New Roman" w:hAnsi="Times New Roman" w:cs="Times New Roman"/>
                <w:color w:val="000000"/>
                <w:sz w:val="27"/>
                <w:szCs w:val="27"/>
                <w:lang w:eastAsia="ru-RU"/>
              </w:rPr>
              <w:t>ФГКУ Центральное региональное управление жилищного обеспечения </w:t>
            </w: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928E1" w:rsidRPr="007928E1" w:rsidRDefault="007928E1" w:rsidP="007928E1">
            <w:pPr>
              <w:spacing w:after="0" w:line="240" w:lineRule="auto"/>
              <w:rPr>
                <w:rFonts w:ascii="Times New Roman" w:eastAsia="Times New Roman" w:hAnsi="Times New Roman" w:cs="Times New Roman"/>
                <w:sz w:val="20"/>
                <w:szCs w:val="20"/>
                <w:lang w:eastAsia="ru-RU"/>
              </w:rPr>
            </w:pPr>
          </w:p>
        </w:tc>
      </w:tr>
    </w:tbl>
    <w:p w:rsidR="007928E1" w:rsidRDefault="007928E1" w:rsidP="007928E1">
      <w:pPr>
        <w:shd w:val="clear" w:color="auto" w:fill="FFFFFF"/>
        <w:spacing w:after="0" w:line="240" w:lineRule="auto"/>
        <w:jc w:val="center"/>
        <w:rPr>
          <w:rFonts w:ascii="Times New Roman" w:eastAsia="Times New Roman" w:hAnsi="Times New Roman" w:cs="Times New Roman"/>
          <w:color w:val="000000"/>
          <w:sz w:val="27"/>
          <w:szCs w:val="27"/>
          <w:lang w:eastAsia="ru-RU"/>
        </w:rPr>
      </w:pPr>
    </w:p>
    <w:p w:rsidR="007928E1" w:rsidRPr="007928E1" w:rsidRDefault="007928E1" w:rsidP="007928E1">
      <w:pPr>
        <w:shd w:val="clear" w:color="auto" w:fill="FFFFFF"/>
        <w:spacing w:after="0" w:line="240" w:lineRule="auto"/>
        <w:jc w:val="center"/>
        <w:rPr>
          <w:rFonts w:ascii="Times New Roman" w:eastAsia="Times New Roman" w:hAnsi="Times New Roman" w:cs="Times New Roman"/>
          <w:color w:val="000000"/>
          <w:sz w:val="27"/>
          <w:szCs w:val="27"/>
          <w:lang w:eastAsia="ru-RU"/>
        </w:rPr>
      </w:pPr>
      <w:r w:rsidRPr="007928E1">
        <w:rPr>
          <w:rFonts w:ascii="Times New Roman" w:eastAsia="Times New Roman" w:hAnsi="Times New Roman" w:cs="Times New Roman"/>
          <w:color w:val="000000"/>
          <w:sz w:val="27"/>
          <w:szCs w:val="27"/>
          <w:lang w:eastAsia="ru-RU"/>
        </w:rPr>
        <w:t>Решение по гражданскому делу - апелляция</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Судья: Иванова Е.Н.    Гр. дело № 33-10339/2013</w:t>
      </w:r>
    </w:p>
    <w:p w:rsidR="007928E1" w:rsidRPr="007928E1" w:rsidRDefault="007928E1" w:rsidP="007928E1">
      <w:pPr>
        <w:spacing w:before="100" w:beforeAutospacing="1" w:after="100" w:afterAutospacing="1" w:line="240" w:lineRule="auto"/>
        <w:ind w:firstLine="720"/>
        <w:jc w:val="center"/>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АПЕЛЛЯЦИОННОЕ ОПРЕДЕЛЕНИЕ</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21 ноября 2013 года    </w:t>
      </w:r>
      <w:proofErr w:type="gramStart"/>
      <w:r w:rsidRPr="007928E1">
        <w:rPr>
          <w:rFonts w:ascii="Times New Roman" w:eastAsia="Times New Roman" w:hAnsi="Times New Roman" w:cs="Times New Roman"/>
          <w:color w:val="000000"/>
          <w:sz w:val="27"/>
          <w:szCs w:val="27"/>
          <w:shd w:val="clear" w:color="auto" w:fill="FFFFFF"/>
          <w:lang w:eastAsia="ru-RU"/>
        </w:rPr>
        <w:t>г</w:t>
      </w:r>
      <w:proofErr w:type="gramEnd"/>
      <w:r w:rsidRPr="007928E1">
        <w:rPr>
          <w:rFonts w:ascii="Times New Roman" w:eastAsia="Times New Roman" w:hAnsi="Times New Roman" w:cs="Times New Roman"/>
          <w:color w:val="000000"/>
          <w:sz w:val="27"/>
          <w:szCs w:val="27"/>
          <w:shd w:val="clear" w:color="auto" w:fill="FFFFFF"/>
          <w:lang w:eastAsia="ru-RU"/>
        </w:rPr>
        <w:t>. Самара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Судебная коллегия по гражданским делам Самарского областного суда в составе:</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председательствующего – Ермаковой Е.И.</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lastRenderedPageBreak/>
        <w:t>судей – Черкуновой Л.В., Набок Л.А.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с участием прокурора – Шабановой Ю.Н.</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при секретаре – Андриановой Д.В.,</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рассмотрела в открытом судебном заседании гражданское дело по апелляционной жалобе Министерства обороны Российской Федерации на решение Куйбышевского районного суда </w:t>
      </w:r>
      <w:proofErr w:type="gramStart"/>
      <w:r w:rsidRPr="007928E1">
        <w:rPr>
          <w:rFonts w:ascii="Times New Roman" w:eastAsia="Times New Roman" w:hAnsi="Times New Roman" w:cs="Times New Roman"/>
          <w:color w:val="000000"/>
          <w:sz w:val="27"/>
          <w:szCs w:val="27"/>
          <w:shd w:val="clear" w:color="auto" w:fill="FFFFFF"/>
          <w:lang w:eastAsia="ru-RU"/>
        </w:rPr>
        <w:t>г</w:t>
      </w:r>
      <w:proofErr w:type="gramEnd"/>
      <w:r w:rsidRPr="007928E1">
        <w:rPr>
          <w:rFonts w:ascii="Times New Roman" w:eastAsia="Times New Roman" w:hAnsi="Times New Roman" w:cs="Times New Roman"/>
          <w:color w:val="000000"/>
          <w:sz w:val="27"/>
          <w:szCs w:val="27"/>
          <w:shd w:val="clear" w:color="auto" w:fill="FFFFFF"/>
          <w:lang w:eastAsia="ru-RU"/>
        </w:rPr>
        <w:t>. Самары от 02 августа 2013 года, которым постановлено:</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«Отказать в удовлетворении исковых требований Министерства обороны Российской Федерации к </w:t>
      </w:r>
      <w:proofErr w:type="spellStart"/>
      <w:r w:rsidRPr="007928E1">
        <w:rPr>
          <w:rFonts w:ascii="Times New Roman" w:eastAsia="Times New Roman" w:hAnsi="Times New Roman" w:cs="Times New Roman"/>
          <w:color w:val="000000"/>
          <w:sz w:val="27"/>
          <w:szCs w:val="27"/>
          <w:shd w:val="clear" w:color="auto" w:fill="FFFFFF"/>
          <w:lang w:eastAsia="ru-RU"/>
        </w:rPr>
        <w:t>Диженкову</w:t>
      </w:r>
      <w:proofErr w:type="spellEnd"/>
      <w:r w:rsidRPr="007928E1">
        <w:rPr>
          <w:rFonts w:ascii="Times New Roman" w:eastAsia="Times New Roman" w:hAnsi="Times New Roman" w:cs="Times New Roman"/>
          <w:color w:val="000000"/>
          <w:sz w:val="27"/>
          <w:lang w:eastAsia="ru-RU"/>
        </w:rPr>
        <w:t> Е.А.</w:t>
      </w:r>
      <w:r w:rsidRPr="007928E1">
        <w:rPr>
          <w:rFonts w:ascii="Times New Roman" w:eastAsia="Times New Roman" w:hAnsi="Times New Roman" w:cs="Times New Roman"/>
          <w:color w:val="000000"/>
          <w:sz w:val="27"/>
          <w:szCs w:val="27"/>
          <w:shd w:val="clear" w:color="auto" w:fill="FFFFFF"/>
          <w:lang w:eastAsia="ru-RU"/>
        </w:rPr>
        <w:t xml:space="preserve">, </w:t>
      </w:r>
      <w:proofErr w:type="spellStart"/>
      <w:r w:rsidRPr="007928E1">
        <w:rPr>
          <w:rFonts w:ascii="Times New Roman" w:eastAsia="Times New Roman" w:hAnsi="Times New Roman" w:cs="Times New Roman"/>
          <w:color w:val="000000"/>
          <w:sz w:val="27"/>
          <w:szCs w:val="27"/>
          <w:shd w:val="clear" w:color="auto" w:fill="FFFFFF"/>
          <w:lang w:eastAsia="ru-RU"/>
        </w:rPr>
        <w:t>Диженковой</w:t>
      </w:r>
      <w:proofErr w:type="spellEnd"/>
      <w:r w:rsidRPr="007928E1">
        <w:rPr>
          <w:rFonts w:ascii="Times New Roman" w:eastAsia="Times New Roman" w:hAnsi="Times New Roman" w:cs="Times New Roman"/>
          <w:color w:val="000000"/>
          <w:sz w:val="27"/>
          <w:lang w:eastAsia="ru-RU"/>
        </w:rPr>
        <w:t> Л.П.</w:t>
      </w:r>
      <w:r w:rsidRPr="007928E1">
        <w:rPr>
          <w:rFonts w:ascii="Times New Roman" w:eastAsia="Times New Roman" w:hAnsi="Times New Roman" w:cs="Times New Roman"/>
          <w:color w:val="000000"/>
          <w:sz w:val="27"/>
          <w:szCs w:val="27"/>
          <w:shd w:val="clear" w:color="auto" w:fill="FFFFFF"/>
          <w:lang w:eastAsia="ru-RU"/>
        </w:rPr>
        <w:t xml:space="preserve">, </w:t>
      </w:r>
      <w:proofErr w:type="spellStart"/>
      <w:r w:rsidRPr="007928E1">
        <w:rPr>
          <w:rFonts w:ascii="Times New Roman" w:eastAsia="Times New Roman" w:hAnsi="Times New Roman" w:cs="Times New Roman"/>
          <w:color w:val="000000"/>
          <w:sz w:val="27"/>
          <w:szCs w:val="27"/>
          <w:shd w:val="clear" w:color="auto" w:fill="FFFFFF"/>
          <w:lang w:eastAsia="ru-RU"/>
        </w:rPr>
        <w:t>Диженкову</w:t>
      </w:r>
      <w:proofErr w:type="spellEnd"/>
      <w:r w:rsidRPr="007928E1">
        <w:rPr>
          <w:rFonts w:ascii="Times New Roman" w:eastAsia="Times New Roman" w:hAnsi="Times New Roman" w:cs="Times New Roman"/>
          <w:color w:val="000000"/>
          <w:sz w:val="27"/>
          <w:lang w:eastAsia="ru-RU"/>
        </w:rPr>
        <w:t> В.Е.</w:t>
      </w:r>
      <w:r w:rsidRPr="007928E1">
        <w:rPr>
          <w:rFonts w:ascii="Times New Roman" w:eastAsia="Times New Roman" w:hAnsi="Times New Roman" w:cs="Times New Roman"/>
          <w:color w:val="000000"/>
          <w:sz w:val="27"/>
          <w:szCs w:val="27"/>
          <w:shd w:val="clear" w:color="auto" w:fill="FFFFFF"/>
          <w:lang w:eastAsia="ru-RU"/>
        </w:rPr>
        <w:t xml:space="preserve">, ФГКУ «Центральное региональное управление жилищного обеспечения» Министерства обороны Российской Федерации о признании </w:t>
      </w:r>
      <w:proofErr w:type="gramStart"/>
      <w:r w:rsidRPr="007928E1">
        <w:rPr>
          <w:rFonts w:ascii="Times New Roman" w:eastAsia="Times New Roman" w:hAnsi="Times New Roman" w:cs="Times New Roman"/>
          <w:color w:val="000000"/>
          <w:sz w:val="27"/>
          <w:szCs w:val="27"/>
          <w:shd w:val="clear" w:color="auto" w:fill="FFFFFF"/>
          <w:lang w:eastAsia="ru-RU"/>
        </w:rPr>
        <w:t>недействительными</w:t>
      </w:r>
      <w:proofErr w:type="gramEnd"/>
      <w:r w:rsidRPr="007928E1">
        <w:rPr>
          <w:rFonts w:ascii="Times New Roman" w:eastAsia="Times New Roman" w:hAnsi="Times New Roman" w:cs="Times New Roman"/>
          <w:color w:val="000000"/>
          <w:sz w:val="27"/>
          <w:szCs w:val="27"/>
          <w:shd w:val="clear" w:color="auto" w:fill="FFFFFF"/>
          <w:lang w:eastAsia="ru-RU"/>
        </w:rPr>
        <w:t xml:space="preserve"> решения о заключении договора социального найма, договора социального найма жилого помещения, выселении и снятии с регистрационного учета».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Заслушав доклад по делу судьи Самарского областного суда Черкуновой Л.В., судебная коллегия</w:t>
      </w:r>
    </w:p>
    <w:p w:rsidR="007928E1" w:rsidRPr="007928E1" w:rsidRDefault="007928E1" w:rsidP="007928E1">
      <w:pPr>
        <w:spacing w:before="100" w:beforeAutospacing="1" w:after="100" w:afterAutospacing="1" w:line="240" w:lineRule="auto"/>
        <w:ind w:firstLine="720"/>
        <w:jc w:val="center"/>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установила: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Министерство обороны Российской Федераций обратилось в суд с иском к </w:t>
      </w:r>
      <w:proofErr w:type="spellStart"/>
      <w:r w:rsidRPr="007928E1">
        <w:rPr>
          <w:rFonts w:ascii="Times New Roman" w:eastAsia="Times New Roman" w:hAnsi="Times New Roman" w:cs="Times New Roman"/>
          <w:color w:val="000000"/>
          <w:sz w:val="27"/>
          <w:szCs w:val="27"/>
          <w:shd w:val="clear" w:color="auto" w:fill="FFFFFF"/>
          <w:lang w:eastAsia="ru-RU"/>
        </w:rPr>
        <w:t>Диженкову</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w:t>
      </w:r>
      <w:proofErr w:type="spellStart"/>
      <w:r w:rsidRPr="007928E1">
        <w:rPr>
          <w:rFonts w:ascii="Times New Roman" w:eastAsia="Times New Roman" w:hAnsi="Times New Roman" w:cs="Times New Roman"/>
          <w:color w:val="000000"/>
          <w:sz w:val="27"/>
          <w:szCs w:val="27"/>
          <w:shd w:val="clear" w:color="auto" w:fill="FFFFFF"/>
          <w:lang w:eastAsia="ru-RU"/>
        </w:rPr>
        <w:t>Диженковой</w:t>
      </w:r>
      <w:proofErr w:type="spellEnd"/>
      <w:r w:rsidRPr="007928E1">
        <w:rPr>
          <w:rFonts w:ascii="Times New Roman" w:eastAsia="Times New Roman" w:hAnsi="Times New Roman" w:cs="Times New Roman"/>
          <w:color w:val="000000"/>
          <w:sz w:val="27"/>
          <w:szCs w:val="27"/>
          <w:shd w:val="clear" w:color="auto" w:fill="FFFFFF"/>
          <w:lang w:eastAsia="ru-RU"/>
        </w:rPr>
        <w:t xml:space="preserve"> Л.П., </w:t>
      </w:r>
      <w:proofErr w:type="spellStart"/>
      <w:r w:rsidRPr="007928E1">
        <w:rPr>
          <w:rFonts w:ascii="Times New Roman" w:eastAsia="Times New Roman" w:hAnsi="Times New Roman" w:cs="Times New Roman"/>
          <w:color w:val="000000"/>
          <w:sz w:val="27"/>
          <w:szCs w:val="27"/>
          <w:shd w:val="clear" w:color="auto" w:fill="FFFFFF"/>
          <w:lang w:eastAsia="ru-RU"/>
        </w:rPr>
        <w:t>Диженкову</w:t>
      </w:r>
      <w:proofErr w:type="spellEnd"/>
      <w:r w:rsidRPr="007928E1">
        <w:rPr>
          <w:rFonts w:ascii="Times New Roman" w:eastAsia="Times New Roman" w:hAnsi="Times New Roman" w:cs="Times New Roman"/>
          <w:color w:val="000000"/>
          <w:sz w:val="27"/>
          <w:szCs w:val="27"/>
          <w:shd w:val="clear" w:color="auto" w:fill="FFFFFF"/>
          <w:lang w:eastAsia="ru-RU"/>
        </w:rPr>
        <w:t xml:space="preserve"> В.Е., ФГКУ «Центральное региональное управление жилищного обеспечения» Министерства обороны Российской Федерации о признании </w:t>
      </w:r>
      <w:proofErr w:type="gramStart"/>
      <w:r w:rsidRPr="007928E1">
        <w:rPr>
          <w:rFonts w:ascii="Times New Roman" w:eastAsia="Times New Roman" w:hAnsi="Times New Roman" w:cs="Times New Roman"/>
          <w:color w:val="000000"/>
          <w:sz w:val="27"/>
          <w:szCs w:val="27"/>
          <w:shd w:val="clear" w:color="auto" w:fill="FFFFFF"/>
          <w:lang w:eastAsia="ru-RU"/>
        </w:rPr>
        <w:t>недействительными</w:t>
      </w:r>
      <w:proofErr w:type="gramEnd"/>
      <w:r w:rsidRPr="007928E1">
        <w:rPr>
          <w:rFonts w:ascii="Times New Roman" w:eastAsia="Times New Roman" w:hAnsi="Times New Roman" w:cs="Times New Roman"/>
          <w:color w:val="000000"/>
          <w:sz w:val="27"/>
          <w:szCs w:val="27"/>
          <w:shd w:val="clear" w:color="auto" w:fill="FFFFFF"/>
          <w:lang w:eastAsia="ru-RU"/>
        </w:rPr>
        <w:t xml:space="preserve"> решения о заключении договора социального найма, договора социального найма жилого помещения, выселении и снятии с регистрационного учета.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В обоснование заявленных требований истец указал, что</w:t>
      </w:r>
      <w:r w:rsidRPr="007928E1">
        <w:rPr>
          <w:rFonts w:ascii="Times New Roman" w:eastAsia="Times New Roman" w:hAnsi="Times New Roman" w:cs="Times New Roman"/>
          <w:color w:val="000000"/>
          <w:sz w:val="27"/>
          <w:lang w:eastAsia="ru-RU"/>
        </w:rPr>
        <w:t> ДД.ММ</w:t>
      </w:r>
      <w:proofErr w:type="gramStart"/>
      <w:r w:rsidRPr="007928E1">
        <w:rPr>
          <w:rFonts w:ascii="Times New Roman" w:eastAsia="Times New Roman" w:hAnsi="Times New Roman" w:cs="Times New Roman"/>
          <w:color w:val="000000"/>
          <w:sz w:val="27"/>
          <w:lang w:eastAsia="ru-RU"/>
        </w:rPr>
        <w:t>.Г</w:t>
      </w:r>
      <w:proofErr w:type="gramEnd"/>
      <w:r w:rsidRPr="007928E1">
        <w:rPr>
          <w:rFonts w:ascii="Times New Roman" w:eastAsia="Times New Roman" w:hAnsi="Times New Roman" w:cs="Times New Roman"/>
          <w:color w:val="000000"/>
          <w:sz w:val="27"/>
          <w:lang w:eastAsia="ru-RU"/>
        </w:rPr>
        <w:t>ГГГ </w:t>
      </w:r>
      <w:r w:rsidRPr="007928E1">
        <w:rPr>
          <w:rFonts w:ascii="Times New Roman" w:eastAsia="Times New Roman" w:hAnsi="Times New Roman" w:cs="Times New Roman"/>
          <w:color w:val="000000"/>
          <w:sz w:val="27"/>
          <w:szCs w:val="27"/>
          <w:shd w:val="clear" w:color="auto" w:fill="FFFFFF"/>
          <w:lang w:eastAsia="ru-RU"/>
        </w:rPr>
        <w:t>ФГКУ «</w:t>
      </w:r>
      <w:proofErr w:type="spellStart"/>
      <w:r w:rsidRPr="007928E1">
        <w:rPr>
          <w:rFonts w:ascii="Times New Roman" w:eastAsia="Times New Roman" w:hAnsi="Times New Roman" w:cs="Times New Roman"/>
          <w:color w:val="000000"/>
          <w:sz w:val="27"/>
          <w:szCs w:val="27"/>
          <w:shd w:val="clear" w:color="auto" w:fill="FFFFFF"/>
          <w:lang w:eastAsia="ru-RU"/>
        </w:rPr>
        <w:t>Центррегионжилье</w:t>
      </w:r>
      <w:proofErr w:type="spellEnd"/>
      <w:r w:rsidRPr="007928E1">
        <w:rPr>
          <w:rFonts w:ascii="Times New Roman" w:eastAsia="Times New Roman" w:hAnsi="Times New Roman" w:cs="Times New Roman"/>
          <w:color w:val="000000"/>
          <w:sz w:val="27"/>
          <w:szCs w:val="27"/>
          <w:shd w:val="clear" w:color="auto" w:fill="FFFFFF"/>
          <w:lang w:eastAsia="ru-RU"/>
        </w:rPr>
        <w:t>» Министерства обороны РФ принято решение</w:t>
      </w:r>
      <w:r w:rsidRPr="007928E1">
        <w:rPr>
          <w:rFonts w:ascii="Times New Roman" w:eastAsia="Times New Roman" w:hAnsi="Times New Roman" w:cs="Times New Roman"/>
          <w:color w:val="000000"/>
          <w:sz w:val="27"/>
          <w:lang w:eastAsia="ru-RU"/>
        </w:rPr>
        <w:t> № </w:t>
      </w:r>
      <w:r w:rsidRPr="007928E1">
        <w:rPr>
          <w:rFonts w:ascii="Times New Roman" w:eastAsia="Times New Roman" w:hAnsi="Times New Roman" w:cs="Times New Roman"/>
          <w:color w:val="000000"/>
          <w:sz w:val="27"/>
          <w:szCs w:val="27"/>
          <w:shd w:val="clear" w:color="auto" w:fill="FFFFFF"/>
          <w:lang w:eastAsia="ru-RU"/>
        </w:rPr>
        <w:t xml:space="preserve">о предоставлении </w:t>
      </w:r>
      <w:proofErr w:type="spellStart"/>
      <w:r w:rsidRPr="007928E1">
        <w:rPr>
          <w:rFonts w:ascii="Times New Roman" w:eastAsia="Times New Roman" w:hAnsi="Times New Roman" w:cs="Times New Roman"/>
          <w:color w:val="000000"/>
          <w:sz w:val="27"/>
          <w:szCs w:val="27"/>
          <w:shd w:val="clear" w:color="auto" w:fill="FFFFFF"/>
          <w:lang w:eastAsia="ru-RU"/>
        </w:rPr>
        <w:t>Диженкову</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и членам его семьи жилого помещения по адресу:</w:t>
      </w:r>
      <w:r w:rsidRPr="007928E1">
        <w:rPr>
          <w:rFonts w:ascii="Times New Roman" w:eastAsia="Times New Roman" w:hAnsi="Times New Roman" w:cs="Times New Roman"/>
          <w:color w:val="000000"/>
          <w:sz w:val="27"/>
          <w:lang w:eastAsia="ru-RU"/>
        </w:rPr>
        <w:t> &lt;адрес&gt;</w:t>
      </w:r>
      <w:r w:rsidRPr="007928E1">
        <w:rPr>
          <w:rFonts w:ascii="Times New Roman" w:eastAsia="Times New Roman" w:hAnsi="Times New Roman" w:cs="Times New Roman"/>
          <w:color w:val="000000"/>
          <w:sz w:val="27"/>
          <w:szCs w:val="27"/>
          <w:shd w:val="clear" w:color="auto" w:fill="FFFFFF"/>
          <w:lang w:eastAsia="ru-RU"/>
        </w:rPr>
        <w:t xml:space="preserve">. Между </w:t>
      </w:r>
      <w:proofErr w:type="spellStart"/>
      <w:r w:rsidRPr="007928E1">
        <w:rPr>
          <w:rFonts w:ascii="Times New Roman" w:eastAsia="Times New Roman" w:hAnsi="Times New Roman" w:cs="Times New Roman"/>
          <w:color w:val="000000"/>
          <w:sz w:val="27"/>
          <w:szCs w:val="27"/>
          <w:shd w:val="clear" w:color="auto" w:fill="FFFFFF"/>
          <w:lang w:eastAsia="ru-RU"/>
        </w:rPr>
        <w:t>Диженковым</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и ФГКУ «</w:t>
      </w:r>
      <w:proofErr w:type="spellStart"/>
      <w:r w:rsidRPr="007928E1">
        <w:rPr>
          <w:rFonts w:ascii="Times New Roman" w:eastAsia="Times New Roman" w:hAnsi="Times New Roman" w:cs="Times New Roman"/>
          <w:color w:val="000000"/>
          <w:sz w:val="27"/>
          <w:szCs w:val="27"/>
          <w:shd w:val="clear" w:color="auto" w:fill="FFFFFF"/>
          <w:lang w:eastAsia="ru-RU"/>
        </w:rPr>
        <w:t>Центррегионжилье</w:t>
      </w:r>
      <w:proofErr w:type="spellEnd"/>
      <w:r w:rsidRPr="007928E1">
        <w:rPr>
          <w:rFonts w:ascii="Times New Roman" w:eastAsia="Times New Roman" w:hAnsi="Times New Roman" w:cs="Times New Roman"/>
          <w:color w:val="000000"/>
          <w:sz w:val="27"/>
          <w:szCs w:val="27"/>
          <w:shd w:val="clear" w:color="auto" w:fill="FFFFFF"/>
          <w:lang w:eastAsia="ru-RU"/>
        </w:rPr>
        <w:t>» Министерства обороны РФ заключен договор социального найма</w:t>
      </w:r>
      <w:r w:rsidRPr="007928E1">
        <w:rPr>
          <w:rFonts w:ascii="Times New Roman" w:eastAsia="Times New Roman" w:hAnsi="Times New Roman" w:cs="Times New Roman"/>
          <w:color w:val="000000"/>
          <w:sz w:val="27"/>
          <w:lang w:eastAsia="ru-RU"/>
        </w:rPr>
        <w:t> № </w:t>
      </w:r>
      <w:r w:rsidRPr="007928E1">
        <w:rPr>
          <w:rFonts w:ascii="Times New Roman" w:eastAsia="Times New Roman" w:hAnsi="Times New Roman" w:cs="Times New Roman"/>
          <w:color w:val="000000"/>
          <w:sz w:val="27"/>
          <w:szCs w:val="27"/>
          <w:shd w:val="clear" w:color="auto" w:fill="FFFFFF"/>
          <w:lang w:eastAsia="ru-RU"/>
        </w:rPr>
        <w:t>от</w:t>
      </w:r>
      <w:r w:rsidRPr="007928E1">
        <w:rPr>
          <w:rFonts w:ascii="Times New Roman" w:eastAsia="Times New Roman" w:hAnsi="Times New Roman" w:cs="Times New Roman"/>
          <w:color w:val="000000"/>
          <w:sz w:val="27"/>
          <w:lang w:eastAsia="ru-RU"/>
        </w:rPr>
        <w:t> ДД.ММ.ГГГГ </w:t>
      </w:r>
      <w:r w:rsidRPr="007928E1">
        <w:rPr>
          <w:rFonts w:ascii="Times New Roman" w:eastAsia="Times New Roman" w:hAnsi="Times New Roman" w:cs="Times New Roman"/>
          <w:color w:val="000000"/>
          <w:sz w:val="27"/>
          <w:szCs w:val="27"/>
          <w:shd w:val="clear" w:color="auto" w:fill="FFFFFF"/>
          <w:lang w:eastAsia="ru-RU"/>
        </w:rPr>
        <w:t xml:space="preserve">на данное жилое помещение. Впоследствии поступили сведения, указывающие на злоупотребление </w:t>
      </w:r>
      <w:proofErr w:type="spellStart"/>
      <w:r w:rsidRPr="007928E1">
        <w:rPr>
          <w:rFonts w:ascii="Times New Roman" w:eastAsia="Times New Roman" w:hAnsi="Times New Roman" w:cs="Times New Roman"/>
          <w:color w:val="000000"/>
          <w:sz w:val="27"/>
          <w:szCs w:val="27"/>
          <w:shd w:val="clear" w:color="auto" w:fill="FFFFFF"/>
          <w:lang w:eastAsia="ru-RU"/>
        </w:rPr>
        <w:t>Диженковым</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правом на получение жилья от Министерства обороны РФ, а именно, ответчиком предоставлены сведения, не соответствующие действительности. При проверке данных о наличии у военнослужащего и членов его семьи жилой площади, выяснилось, что на момент принятия </w:t>
      </w:r>
      <w:proofErr w:type="spellStart"/>
      <w:r w:rsidRPr="007928E1">
        <w:rPr>
          <w:rFonts w:ascii="Times New Roman" w:eastAsia="Times New Roman" w:hAnsi="Times New Roman" w:cs="Times New Roman"/>
          <w:color w:val="000000"/>
          <w:sz w:val="27"/>
          <w:szCs w:val="27"/>
          <w:shd w:val="clear" w:color="auto" w:fill="FFFFFF"/>
          <w:lang w:eastAsia="ru-RU"/>
        </w:rPr>
        <w:t>Диженкова</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на учет нуждающихся, супруга военнослужащего </w:t>
      </w:r>
      <w:proofErr w:type="spellStart"/>
      <w:r w:rsidRPr="007928E1">
        <w:rPr>
          <w:rFonts w:ascii="Times New Roman" w:eastAsia="Times New Roman" w:hAnsi="Times New Roman" w:cs="Times New Roman"/>
          <w:color w:val="000000"/>
          <w:sz w:val="27"/>
          <w:szCs w:val="27"/>
          <w:shd w:val="clear" w:color="auto" w:fill="FFFFFF"/>
          <w:lang w:eastAsia="ru-RU"/>
        </w:rPr>
        <w:t>Диженкова</w:t>
      </w:r>
      <w:proofErr w:type="spellEnd"/>
      <w:r w:rsidRPr="007928E1">
        <w:rPr>
          <w:rFonts w:ascii="Times New Roman" w:eastAsia="Times New Roman" w:hAnsi="Times New Roman" w:cs="Times New Roman"/>
          <w:color w:val="000000"/>
          <w:sz w:val="27"/>
          <w:szCs w:val="27"/>
          <w:shd w:val="clear" w:color="auto" w:fill="FFFFFF"/>
          <w:lang w:eastAsia="ru-RU"/>
        </w:rPr>
        <w:t xml:space="preserve"> Л.П. являлась собственником жилого помещения, расположенного по адресу:</w:t>
      </w:r>
      <w:r w:rsidRPr="007928E1">
        <w:rPr>
          <w:rFonts w:ascii="Times New Roman" w:eastAsia="Times New Roman" w:hAnsi="Times New Roman" w:cs="Times New Roman"/>
          <w:color w:val="000000"/>
          <w:sz w:val="27"/>
          <w:lang w:eastAsia="ru-RU"/>
        </w:rPr>
        <w:t> &lt;адрес&gt;</w:t>
      </w:r>
      <w:r w:rsidRPr="007928E1">
        <w:rPr>
          <w:rFonts w:ascii="Times New Roman" w:eastAsia="Times New Roman" w:hAnsi="Times New Roman" w:cs="Times New Roman"/>
          <w:color w:val="000000"/>
          <w:sz w:val="27"/>
          <w:szCs w:val="27"/>
          <w:shd w:val="clear" w:color="auto" w:fill="FFFFFF"/>
          <w:lang w:eastAsia="ru-RU"/>
        </w:rPr>
        <w:t>, общей площадью 35,30 кв</w:t>
      </w:r>
      <w:proofErr w:type="gramStart"/>
      <w:r w:rsidRPr="007928E1">
        <w:rPr>
          <w:rFonts w:ascii="Times New Roman" w:eastAsia="Times New Roman" w:hAnsi="Times New Roman" w:cs="Times New Roman"/>
          <w:color w:val="000000"/>
          <w:sz w:val="27"/>
          <w:szCs w:val="27"/>
          <w:shd w:val="clear" w:color="auto" w:fill="FFFFFF"/>
          <w:lang w:eastAsia="ru-RU"/>
        </w:rPr>
        <w:t>.м</w:t>
      </w:r>
      <w:proofErr w:type="gramEnd"/>
      <w:r w:rsidRPr="007928E1">
        <w:rPr>
          <w:rFonts w:ascii="Times New Roman" w:eastAsia="Times New Roman" w:hAnsi="Times New Roman" w:cs="Times New Roman"/>
          <w:color w:val="000000"/>
          <w:sz w:val="27"/>
          <w:szCs w:val="27"/>
          <w:shd w:val="clear" w:color="auto" w:fill="FFFFFF"/>
          <w:lang w:eastAsia="ru-RU"/>
        </w:rPr>
        <w:t>, а также собственником 1/3 доли в праве собственности на</w:t>
      </w:r>
      <w:r w:rsidRPr="007928E1">
        <w:rPr>
          <w:rFonts w:ascii="Times New Roman" w:eastAsia="Times New Roman" w:hAnsi="Times New Roman" w:cs="Times New Roman"/>
          <w:color w:val="000000"/>
          <w:sz w:val="27"/>
          <w:lang w:eastAsia="ru-RU"/>
        </w:rPr>
        <w:t> &lt;адрес&gt;</w:t>
      </w:r>
      <w:r w:rsidRPr="007928E1">
        <w:rPr>
          <w:rFonts w:ascii="Times New Roman" w:eastAsia="Times New Roman" w:hAnsi="Times New Roman" w:cs="Times New Roman"/>
          <w:color w:val="000000"/>
          <w:sz w:val="27"/>
          <w:szCs w:val="27"/>
          <w:shd w:val="clear" w:color="auto" w:fill="FFFFFF"/>
          <w:lang w:eastAsia="ru-RU"/>
        </w:rPr>
        <w:t>, общей площадью 52,80 кв.м. Данная собственность была в дальнейшем отчуждена.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lastRenderedPageBreak/>
        <w:t>Ссылаясь на указанные обстоятельства, истец просил признать недействительным решение начальника 1 отдела (г. Самара) ФГКУ «Центральное региональное управление жилищного обеспечения» Министерства обороны РФ о заключении договора социального найма</w:t>
      </w:r>
      <w:r w:rsidRPr="007928E1">
        <w:rPr>
          <w:rFonts w:ascii="Times New Roman" w:eastAsia="Times New Roman" w:hAnsi="Times New Roman" w:cs="Times New Roman"/>
          <w:color w:val="000000"/>
          <w:sz w:val="27"/>
          <w:lang w:eastAsia="ru-RU"/>
        </w:rPr>
        <w:t> № </w:t>
      </w:r>
      <w:r w:rsidRPr="007928E1">
        <w:rPr>
          <w:rFonts w:ascii="Times New Roman" w:eastAsia="Times New Roman" w:hAnsi="Times New Roman" w:cs="Times New Roman"/>
          <w:color w:val="000000"/>
          <w:sz w:val="27"/>
          <w:szCs w:val="27"/>
          <w:shd w:val="clear" w:color="auto" w:fill="FFFFFF"/>
          <w:lang w:eastAsia="ru-RU"/>
        </w:rPr>
        <w:t>от</w:t>
      </w:r>
      <w:r w:rsidRPr="007928E1">
        <w:rPr>
          <w:rFonts w:ascii="Times New Roman" w:eastAsia="Times New Roman" w:hAnsi="Times New Roman" w:cs="Times New Roman"/>
          <w:color w:val="000000"/>
          <w:sz w:val="27"/>
          <w:lang w:eastAsia="ru-RU"/>
        </w:rPr>
        <w:t> ДД.ММ</w:t>
      </w:r>
      <w:proofErr w:type="gramStart"/>
      <w:r w:rsidRPr="007928E1">
        <w:rPr>
          <w:rFonts w:ascii="Times New Roman" w:eastAsia="Times New Roman" w:hAnsi="Times New Roman" w:cs="Times New Roman"/>
          <w:color w:val="000000"/>
          <w:sz w:val="27"/>
          <w:lang w:eastAsia="ru-RU"/>
        </w:rPr>
        <w:t>.Г</w:t>
      </w:r>
      <w:proofErr w:type="gramEnd"/>
      <w:r w:rsidRPr="007928E1">
        <w:rPr>
          <w:rFonts w:ascii="Times New Roman" w:eastAsia="Times New Roman" w:hAnsi="Times New Roman" w:cs="Times New Roman"/>
          <w:color w:val="000000"/>
          <w:sz w:val="27"/>
          <w:lang w:eastAsia="ru-RU"/>
        </w:rPr>
        <w:t>ГГГ </w:t>
      </w:r>
      <w:r w:rsidRPr="007928E1">
        <w:rPr>
          <w:rFonts w:ascii="Times New Roman" w:eastAsia="Times New Roman" w:hAnsi="Times New Roman" w:cs="Times New Roman"/>
          <w:color w:val="000000"/>
          <w:sz w:val="27"/>
          <w:szCs w:val="27"/>
          <w:shd w:val="clear" w:color="auto" w:fill="FFFFFF"/>
          <w:lang w:eastAsia="ru-RU"/>
        </w:rPr>
        <w:t>г.; признать недействительным договор</w:t>
      </w:r>
      <w:r w:rsidRPr="007928E1">
        <w:rPr>
          <w:rFonts w:ascii="Times New Roman" w:eastAsia="Times New Roman" w:hAnsi="Times New Roman" w:cs="Times New Roman"/>
          <w:color w:val="000000"/>
          <w:sz w:val="27"/>
          <w:lang w:eastAsia="ru-RU"/>
        </w:rPr>
        <w:t> № </w:t>
      </w:r>
      <w:r w:rsidRPr="007928E1">
        <w:rPr>
          <w:rFonts w:ascii="Times New Roman" w:eastAsia="Times New Roman" w:hAnsi="Times New Roman" w:cs="Times New Roman"/>
          <w:color w:val="000000"/>
          <w:sz w:val="27"/>
          <w:szCs w:val="27"/>
          <w:shd w:val="clear" w:color="auto" w:fill="FFFFFF"/>
          <w:lang w:eastAsia="ru-RU"/>
        </w:rPr>
        <w:t>от</w:t>
      </w:r>
      <w:r w:rsidRPr="007928E1">
        <w:rPr>
          <w:rFonts w:ascii="Times New Roman" w:eastAsia="Times New Roman" w:hAnsi="Times New Roman" w:cs="Times New Roman"/>
          <w:color w:val="000000"/>
          <w:sz w:val="27"/>
          <w:lang w:eastAsia="ru-RU"/>
        </w:rPr>
        <w:t> ДД.ММ.ГГГГ </w:t>
      </w:r>
      <w:r w:rsidRPr="007928E1">
        <w:rPr>
          <w:rFonts w:ascii="Times New Roman" w:eastAsia="Times New Roman" w:hAnsi="Times New Roman" w:cs="Times New Roman"/>
          <w:color w:val="000000"/>
          <w:sz w:val="27"/>
          <w:szCs w:val="27"/>
          <w:shd w:val="clear" w:color="auto" w:fill="FFFFFF"/>
          <w:lang w:eastAsia="ru-RU"/>
        </w:rPr>
        <w:t>социального найма жилого помещения по адресу:</w:t>
      </w:r>
      <w:r w:rsidRPr="007928E1">
        <w:rPr>
          <w:rFonts w:ascii="Times New Roman" w:eastAsia="Times New Roman" w:hAnsi="Times New Roman" w:cs="Times New Roman"/>
          <w:color w:val="000000"/>
          <w:sz w:val="27"/>
          <w:lang w:eastAsia="ru-RU"/>
        </w:rPr>
        <w:t> &lt;адрес&gt;</w:t>
      </w:r>
      <w:r w:rsidRPr="007928E1">
        <w:rPr>
          <w:rFonts w:ascii="Times New Roman" w:eastAsia="Times New Roman" w:hAnsi="Times New Roman" w:cs="Times New Roman"/>
          <w:color w:val="000000"/>
          <w:sz w:val="27"/>
          <w:szCs w:val="27"/>
          <w:shd w:val="clear" w:color="auto" w:fill="FFFFFF"/>
          <w:lang w:eastAsia="ru-RU"/>
        </w:rPr>
        <w:t xml:space="preserve">, заключенный между 1 отделом (г. Самара) ФКУ «Центральное региональное управление жилищного обеспечения» Министерства </w:t>
      </w:r>
      <w:proofErr w:type="gramStart"/>
      <w:r w:rsidRPr="007928E1">
        <w:rPr>
          <w:rFonts w:ascii="Times New Roman" w:eastAsia="Times New Roman" w:hAnsi="Times New Roman" w:cs="Times New Roman"/>
          <w:color w:val="000000"/>
          <w:sz w:val="27"/>
          <w:szCs w:val="27"/>
          <w:shd w:val="clear" w:color="auto" w:fill="FFFFFF"/>
          <w:lang w:eastAsia="ru-RU"/>
        </w:rPr>
        <w:t xml:space="preserve">обороны РФ и </w:t>
      </w:r>
      <w:proofErr w:type="spellStart"/>
      <w:r w:rsidRPr="007928E1">
        <w:rPr>
          <w:rFonts w:ascii="Times New Roman" w:eastAsia="Times New Roman" w:hAnsi="Times New Roman" w:cs="Times New Roman"/>
          <w:color w:val="000000"/>
          <w:sz w:val="27"/>
          <w:szCs w:val="27"/>
          <w:shd w:val="clear" w:color="auto" w:fill="FFFFFF"/>
          <w:lang w:eastAsia="ru-RU"/>
        </w:rPr>
        <w:t>Диженковым</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выселить ответчиков из занимаемого жилого помещения указанному по адресу и снять их с регистрационного учета.</w:t>
      </w:r>
      <w:proofErr w:type="gramEnd"/>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Судом постановлено вышеизложенное решение.</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В апелляционной жалобе Министерство обороны Российской Федерации просит решение суда отменить, ссылаясь на неправильное применение норм закона, неполное установление обстоятельств дела, подлежащих доказыванию, и отсутствие надлежащей правовой оценки юридически значимых обстоятельств по делу.</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В судебном заседании коллегии представитель ответчиков </w:t>
      </w:r>
      <w:proofErr w:type="spellStart"/>
      <w:r w:rsidRPr="007928E1">
        <w:rPr>
          <w:rFonts w:ascii="Times New Roman" w:eastAsia="Times New Roman" w:hAnsi="Times New Roman" w:cs="Times New Roman"/>
          <w:color w:val="000000"/>
          <w:sz w:val="27"/>
          <w:szCs w:val="27"/>
          <w:shd w:val="clear" w:color="auto" w:fill="FFFFFF"/>
          <w:lang w:eastAsia="ru-RU"/>
        </w:rPr>
        <w:t>Салмина</w:t>
      </w:r>
      <w:proofErr w:type="spellEnd"/>
      <w:r w:rsidRPr="007928E1">
        <w:rPr>
          <w:rFonts w:ascii="Times New Roman" w:eastAsia="Times New Roman" w:hAnsi="Times New Roman" w:cs="Times New Roman"/>
          <w:color w:val="000000"/>
          <w:sz w:val="27"/>
          <w:szCs w:val="27"/>
          <w:shd w:val="clear" w:color="auto" w:fill="FFFFFF"/>
          <w:lang w:eastAsia="ru-RU"/>
        </w:rPr>
        <w:t xml:space="preserve"> И.П. (по доверенности) с доводами апелляционной жалобы не согласилась, считает решение суда законным и обоснованным.</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Представитель третьего лица ФГКУ «Центральное региональное управление жилищного обеспечения» Министерства обороны Российской Федерации Трифонова А.А. доводы апелляционной жалобы поддержала, просила решение суда отменить.</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spellStart"/>
      <w:r w:rsidRPr="007928E1">
        <w:rPr>
          <w:rFonts w:ascii="Times New Roman" w:eastAsia="Times New Roman" w:hAnsi="Times New Roman" w:cs="Times New Roman"/>
          <w:color w:val="000000"/>
          <w:sz w:val="27"/>
          <w:szCs w:val="27"/>
          <w:shd w:val="clear" w:color="auto" w:fill="FFFFFF"/>
          <w:lang w:eastAsia="ru-RU"/>
        </w:rPr>
        <w:t>Диженков</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w:t>
      </w:r>
      <w:proofErr w:type="spellStart"/>
      <w:r w:rsidRPr="007928E1">
        <w:rPr>
          <w:rFonts w:ascii="Times New Roman" w:eastAsia="Times New Roman" w:hAnsi="Times New Roman" w:cs="Times New Roman"/>
          <w:color w:val="000000"/>
          <w:sz w:val="27"/>
          <w:szCs w:val="27"/>
          <w:shd w:val="clear" w:color="auto" w:fill="FFFFFF"/>
          <w:lang w:eastAsia="ru-RU"/>
        </w:rPr>
        <w:t>Диженкова</w:t>
      </w:r>
      <w:proofErr w:type="spellEnd"/>
      <w:r w:rsidRPr="007928E1">
        <w:rPr>
          <w:rFonts w:ascii="Times New Roman" w:eastAsia="Times New Roman" w:hAnsi="Times New Roman" w:cs="Times New Roman"/>
          <w:color w:val="000000"/>
          <w:sz w:val="27"/>
          <w:szCs w:val="27"/>
          <w:shd w:val="clear" w:color="auto" w:fill="FFFFFF"/>
          <w:lang w:eastAsia="ru-RU"/>
        </w:rPr>
        <w:t xml:space="preserve"> Л.П., </w:t>
      </w:r>
      <w:proofErr w:type="spellStart"/>
      <w:r w:rsidRPr="007928E1">
        <w:rPr>
          <w:rFonts w:ascii="Times New Roman" w:eastAsia="Times New Roman" w:hAnsi="Times New Roman" w:cs="Times New Roman"/>
          <w:color w:val="000000"/>
          <w:sz w:val="27"/>
          <w:szCs w:val="27"/>
          <w:shd w:val="clear" w:color="auto" w:fill="FFFFFF"/>
          <w:lang w:eastAsia="ru-RU"/>
        </w:rPr>
        <w:t>Диженков</w:t>
      </w:r>
      <w:proofErr w:type="spellEnd"/>
      <w:r w:rsidRPr="007928E1">
        <w:rPr>
          <w:rFonts w:ascii="Times New Roman" w:eastAsia="Times New Roman" w:hAnsi="Times New Roman" w:cs="Times New Roman"/>
          <w:color w:val="000000"/>
          <w:sz w:val="27"/>
          <w:szCs w:val="27"/>
          <w:shd w:val="clear" w:color="auto" w:fill="FFFFFF"/>
          <w:lang w:eastAsia="ru-RU"/>
        </w:rPr>
        <w:t xml:space="preserve"> В.Е., представитель Министерства обороны Российской Федерации, представитель ФГКУ «Специальное территориальное управление имущественных отношений Министерства обороны РФ», представитель ОУФМС в Куйбышевском районе г. Самара в судебное заседание не явились, извещены.</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На основании ст.ст. 167, 327 ГПК РФ судебная коллегия полагает возможным рассмотреть дело в отсутствие не явившихся лиц, поскольку не предоставлено доказательств уважительности причин неявки.</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 xml:space="preserve">Проверив материалы дела, обсудив доводы апелляционной жалобы, пояснения лиц, участвующих в деле, </w:t>
      </w:r>
      <w:r w:rsidRPr="0062047E">
        <w:rPr>
          <w:rFonts w:ascii="Times New Roman" w:eastAsia="Times New Roman" w:hAnsi="Times New Roman" w:cs="Times New Roman"/>
          <w:color w:val="000000"/>
          <w:sz w:val="27"/>
          <w:szCs w:val="27"/>
          <w:highlight w:val="yellow"/>
          <w:shd w:val="clear" w:color="auto" w:fill="FFFFFF"/>
          <w:lang w:eastAsia="ru-RU"/>
        </w:rPr>
        <w:t>заслушав заключение прокурора, полагавшего решение суда отменить в части отказа в удовлетворении требований о признания недействительным решения о заключении договора социального найма и признании недействительным договора социального найма,</w:t>
      </w:r>
      <w:r w:rsidRPr="007928E1">
        <w:rPr>
          <w:rFonts w:ascii="Times New Roman" w:eastAsia="Times New Roman" w:hAnsi="Times New Roman" w:cs="Times New Roman"/>
          <w:color w:val="000000"/>
          <w:sz w:val="27"/>
          <w:szCs w:val="27"/>
          <w:shd w:val="clear" w:color="auto" w:fill="FFFFFF"/>
          <w:lang w:eastAsia="ru-RU"/>
        </w:rPr>
        <w:t xml:space="preserve"> судебная коллегия не находит оснований для отмены решения суда, считает его правильным.</w:t>
      </w:r>
      <w:proofErr w:type="gramEnd"/>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lastRenderedPageBreak/>
        <w:t>В соответствии с положениями статьи 40 Конституции Российской Федерации каждый имеет право на жилище. Малоимущим, иным указанным в законе гражданам, нуждающимся в жилище, оно предоставляется бесплатно или за доступную плату из государственных, муниципальных и других жилищных фондов в соответствии с установленными законом нормами.</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w:t>
      </w:r>
      <w:proofErr w:type="gramStart"/>
      <w:r w:rsidRPr="007928E1">
        <w:rPr>
          <w:rFonts w:ascii="Times New Roman" w:eastAsia="Times New Roman" w:hAnsi="Times New Roman" w:cs="Times New Roman"/>
          <w:color w:val="000000"/>
          <w:sz w:val="27"/>
          <w:szCs w:val="27"/>
          <w:shd w:val="clear" w:color="auto" w:fill="FFFFFF"/>
          <w:lang w:eastAsia="ru-RU"/>
        </w:rPr>
        <w:t>По смыслу статьи 59 и п. «т» статьи 71 Конституции Российской Федерации военная служба представляет собой особый вид федеральной государственной службы, что обусловливает и правовой статус военнослужащих, выражающийся, в частности, в особом порядке реализации их конституционного права на жилище, которое осуществляется на основе, как общего, так и специального законодательства и по специальным правилам.</w:t>
      </w:r>
      <w:proofErr w:type="gramEnd"/>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w:t>
      </w:r>
      <w:proofErr w:type="gramStart"/>
      <w:r w:rsidRPr="007928E1">
        <w:rPr>
          <w:rFonts w:ascii="Times New Roman" w:eastAsia="Times New Roman" w:hAnsi="Times New Roman" w:cs="Times New Roman"/>
          <w:color w:val="000000"/>
          <w:sz w:val="27"/>
          <w:szCs w:val="27"/>
          <w:shd w:val="clear" w:color="auto" w:fill="FFFFFF"/>
          <w:lang w:eastAsia="ru-RU"/>
        </w:rPr>
        <w:t>Согласно ст. 49 ЖК РФ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w:t>
      </w:r>
      <w:proofErr w:type="gramEnd"/>
      <w:r w:rsidRPr="007928E1">
        <w:rPr>
          <w:rFonts w:ascii="Times New Roman" w:eastAsia="Times New Roman" w:hAnsi="Times New Roman" w:cs="Times New Roman"/>
          <w:color w:val="000000"/>
          <w:sz w:val="27"/>
          <w:szCs w:val="27"/>
          <w:shd w:val="clear" w:color="auto" w:fill="FFFFFF"/>
          <w:lang w:eastAsia="ru-RU"/>
        </w:rPr>
        <w:t>.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В силу ст. 51 ЖК РФ гражданами, нуждающимися в жилых помещениях, предоставляемых по договорам социального найма, признаются (далее - нуждающиеся в жилых помещениях):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w:t>
      </w:r>
      <w:proofErr w:type="gramEnd"/>
      <w:r w:rsidRPr="007928E1">
        <w:rPr>
          <w:rFonts w:ascii="Times New Roman" w:eastAsia="Times New Roman" w:hAnsi="Times New Roman" w:cs="Times New Roman"/>
          <w:color w:val="000000"/>
          <w:sz w:val="27"/>
          <w:szCs w:val="27"/>
          <w:shd w:val="clear" w:color="auto" w:fill="FFFFFF"/>
          <w:lang w:eastAsia="ru-RU"/>
        </w:rPr>
        <w:t xml:space="preserve">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w:t>
      </w:r>
      <w:proofErr w:type="gramStart"/>
      <w:r w:rsidRPr="007928E1">
        <w:rPr>
          <w:rFonts w:ascii="Times New Roman" w:eastAsia="Times New Roman" w:hAnsi="Times New Roman" w:cs="Times New Roman"/>
          <w:color w:val="000000"/>
          <w:sz w:val="27"/>
          <w:szCs w:val="27"/>
          <w:shd w:val="clear" w:color="auto" w:fill="FFFFFF"/>
          <w:lang w:eastAsia="ru-RU"/>
        </w:rPr>
        <w:t>менее учетной</w:t>
      </w:r>
      <w:proofErr w:type="gramEnd"/>
      <w:r w:rsidRPr="007928E1">
        <w:rPr>
          <w:rFonts w:ascii="Times New Roman" w:eastAsia="Times New Roman" w:hAnsi="Times New Roman" w:cs="Times New Roman"/>
          <w:color w:val="000000"/>
          <w:sz w:val="27"/>
          <w:szCs w:val="27"/>
          <w:shd w:val="clear" w:color="auto" w:fill="FFFFFF"/>
          <w:lang w:eastAsia="ru-RU"/>
        </w:rPr>
        <w:t xml:space="preserve"> нормы.</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В соответствии со ст.15 ФЗ РФ «О статусе военнослужащих» от 27.05.1998г. № 76-ФЗ, государство гарантирует военнослужащим предоставление жилых помещений или выделение денежных средств на их приобретение в порядке и на условиях, которые устанавливаются федеральными законами и иными нормативными правовыми актами Российской Федерации.</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 xml:space="preserve">Военнослужащим - гражданам, обеспечиваемым на весь срок военной службы служебными жилыми помещениями и признанным нуждающимися в </w:t>
      </w:r>
      <w:r w:rsidRPr="007928E1">
        <w:rPr>
          <w:rFonts w:ascii="Times New Roman" w:eastAsia="Times New Roman" w:hAnsi="Times New Roman" w:cs="Times New Roman"/>
          <w:color w:val="000000"/>
          <w:sz w:val="27"/>
          <w:szCs w:val="27"/>
          <w:shd w:val="clear" w:color="auto" w:fill="FFFFFF"/>
          <w:lang w:eastAsia="ru-RU"/>
        </w:rPr>
        <w:lastRenderedPageBreak/>
        <w:t>жилых помещениях в соответствии со статьей 51 Жилищного кодекса Российской Федерации,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w:t>
      </w:r>
      <w:proofErr w:type="gramEnd"/>
      <w:r w:rsidRPr="007928E1">
        <w:rPr>
          <w:rFonts w:ascii="Times New Roman" w:eastAsia="Times New Roman" w:hAnsi="Times New Roman" w:cs="Times New Roman"/>
          <w:color w:val="000000"/>
          <w:sz w:val="27"/>
          <w:szCs w:val="27"/>
          <w:shd w:val="clear" w:color="auto" w:fill="FFFFFF"/>
          <w:lang w:eastAsia="ru-RU"/>
        </w:rPr>
        <w:t xml:space="preserve"> </w:t>
      </w:r>
      <w:proofErr w:type="gramStart"/>
      <w:r w:rsidRPr="007928E1">
        <w:rPr>
          <w:rFonts w:ascii="Times New Roman" w:eastAsia="Times New Roman" w:hAnsi="Times New Roman" w:cs="Times New Roman"/>
          <w:color w:val="000000"/>
          <w:sz w:val="27"/>
          <w:szCs w:val="27"/>
          <w:shd w:val="clear" w:color="auto" w:fill="FFFFFF"/>
          <w:lang w:eastAsia="ru-RU"/>
        </w:rPr>
        <w:t>при общей продолжительности военной службы 10 лет и более предоставляются жилые помещения, находящиеся в федеральной собственности, по выбору указанных граждан в собственность бесплатно на основании решения федерального органа исполнительной власти, в котором предусмотрена военная служба,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w:t>
      </w:r>
      <w:proofErr w:type="gramEnd"/>
      <w:r w:rsidRPr="007928E1">
        <w:rPr>
          <w:rFonts w:ascii="Times New Roman" w:eastAsia="Times New Roman" w:hAnsi="Times New Roman" w:cs="Times New Roman"/>
          <w:color w:val="000000"/>
          <w:sz w:val="27"/>
          <w:szCs w:val="27"/>
          <w:shd w:val="clear" w:color="auto" w:fill="FFFFFF"/>
          <w:lang w:eastAsia="ru-RU"/>
        </w:rPr>
        <w:t xml:space="preserve">, </w:t>
      </w:r>
      <w:proofErr w:type="gramStart"/>
      <w:r w:rsidRPr="007928E1">
        <w:rPr>
          <w:rFonts w:ascii="Times New Roman" w:eastAsia="Times New Roman" w:hAnsi="Times New Roman" w:cs="Times New Roman"/>
          <w:color w:val="000000"/>
          <w:sz w:val="27"/>
          <w:szCs w:val="27"/>
          <w:shd w:val="clear" w:color="auto" w:fill="FFFFFF"/>
          <w:lang w:eastAsia="ru-RU"/>
        </w:rPr>
        <w:t>предусмотренными</w:t>
      </w:r>
      <w:proofErr w:type="gramEnd"/>
      <w:r w:rsidRPr="007928E1">
        <w:rPr>
          <w:rFonts w:ascii="Times New Roman" w:eastAsia="Times New Roman" w:hAnsi="Times New Roman" w:cs="Times New Roman"/>
          <w:color w:val="000000"/>
          <w:sz w:val="27"/>
          <w:szCs w:val="27"/>
          <w:shd w:val="clear" w:color="auto" w:fill="FFFFFF"/>
          <w:lang w:eastAsia="ru-RU"/>
        </w:rPr>
        <w:t xml:space="preserve"> статьей 15.1 настоящего Федерального закона. Порядок признания указанных лиц </w:t>
      </w:r>
      <w:proofErr w:type="gramStart"/>
      <w:r w:rsidRPr="007928E1">
        <w:rPr>
          <w:rFonts w:ascii="Times New Roman" w:eastAsia="Times New Roman" w:hAnsi="Times New Roman" w:cs="Times New Roman"/>
          <w:color w:val="000000"/>
          <w:sz w:val="27"/>
          <w:szCs w:val="27"/>
          <w:shd w:val="clear" w:color="auto" w:fill="FFFFFF"/>
          <w:lang w:eastAsia="ru-RU"/>
        </w:rPr>
        <w:t>нуждающимися</w:t>
      </w:r>
      <w:proofErr w:type="gramEnd"/>
      <w:r w:rsidRPr="007928E1">
        <w:rPr>
          <w:rFonts w:ascii="Times New Roman" w:eastAsia="Times New Roman" w:hAnsi="Times New Roman" w:cs="Times New Roman"/>
          <w:color w:val="000000"/>
          <w:sz w:val="27"/>
          <w:szCs w:val="27"/>
          <w:shd w:val="clear" w:color="auto" w:fill="FFFFFF"/>
          <w:lang w:eastAsia="ru-RU"/>
        </w:rPr>
        <w:t xml:space="preserve"> в жилых помещениях и порядок предоставления им жилых помещений в собственность бесплатно определяются Правительством Российской Федерации.     </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Порядок реализации права на жилище определён в ст. 15 данного Федерального закона, а порядок обеспечения жилыми помещениями в Вооружённых силах Российской Федерации соответствующей Инструкцией, утверждённой Приказом Министра обороны Российской Федерации от 30 сентября 2010 года.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В соответствии с приказом МО РФ от 15 февраля 2000г. N 80 «О порядке обеспечения жилыми помещениями в Вооруженных силах РФ», утратившего силу в связи с изданием приказа Министра обороны РФ от 30.09.2010 года № 1297, полномочия по распределению жилых помещений принадлежали жилищным комиссиям воинских частей.</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В настоящее время названные полномочия возложены на Федеральное государственное казенное учреждение «Центральное региональное управление жилищного обеспечения» Министерства обороны Российской Федераци</w:t>
      </w:r>
      <w:proofErr w:type="gramStart"/>
      <w:r w:rsidRPr="007928E1">
        <w:rPr>
          <w:rFonts w:ascii="Times New Roman" w:eastAsia="Times New Roman" w:hAnsi="Times New Roman" w:cs="Times New Roman"/>
          <w:color w:val="000000"/>
          <w:sz w:val="27"/>
          <w:szCs w:val="27"/>
          <w:shd w:val="clear" w:color="auto" w:fill="FFFFFF"/>
          <w:lang w:eastAsia="ru-RU"/>
        </w:rPr>
        <w:t>и(</w:t>
      </w:r>
      <w:proofErr w:type="gramEnd"/>
      <w:r w:rsidRPr="007928E1">
        <w:rPr>
          <w:rFonts w:ascii="Times New Roman" w:eastAsia="Times New Roman" w:hAnsi="Times New Roman" w:cs="Times New Roman"/>
          <w:color w:val="000000"/>
          <w:sz w:val="27"/>
          <w:szCs w:val="27"/>
          <w:shd w:val="clear" w:color="auto" w:fill="FFFFFF"/>
          <w:lang w:eastAsia="ru-RU"/>
        </w:rPr>
        <w:t>приказ Министра Обороны РФ от 30.09.2010 года № 1280, приказ Министра обороны Российской Федерации № 1550 от 18.11.2010, приказ Министра обороны Российской Федерации от 03.11.2010 г. № 1455).</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Согласно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в полномочия Федеральное государственное казенное учреждение «Центральное региональное управление жилищного обеспечения» Министерства обороны Российской Федерации входит признание военнослужащих нуждающимися в жилых помещениях в порядке, установленном пунктами 3 - 6, 8 Инструкции о предоставлении военнослужащим - гражданам Российской Федерации</w:t>
      </w:r>
      <w:proofErr w:type="gramEnd"/>
      <w:r w:rsidRPr="007928E1">
        <w:rPr>
          <w:rFonts w:ascii="Times New Roman" w:eastAsia="Times New Roman" w:hAnsi="Times New Roman" w:cs="Times New Roman"/>
          <w:color w:val="000000"/>
          <w:sz w:val="27"/>
          <w:szCs w:val="27"/>
          <w:shd w:val="clear" w:color="auto" w:fill="FFFFFF"/>
          <w:lang w:eastAsia="ru-RU"/>
        </w:rPr>
        <w:t xml:space="preserve">, </w:t>
      </w:r>
      <w:proofErr w:type="gramStart"/>
      <w:r w:rsidRPr="007928E1">
        <w:rPr>
          <w:rFonts w:ascii="Times New Roman" w:eastAsia="Times New Roman" w:hAnsi="Times New Roman" w:cs="Times New Roman"/>
          <w:color w:val="000000"/>
          <w:sz w:val="27"/>
          <w:szCs w:val="27"/>
          <w:shd w:val="clear" w:color="auto" w:fill="FFFFFF"/>
          <w:lang w:eastAsia="ru-RU"/>
        </w:rPr>
        <w:t xml:space="preserve">проходящим военную службу по контракту в Вооруженных Силах Российской Федерации, жилых помещений по договору социального найма, утвержденной Приказом Министра </w:t>
      </w:r>
      <w:r w:rsidRPr="007928E1">
        <w:rPr>
          <w:rFonts w:ascii="Times New Roman" w:eastAsia="Times New Roman" w:hAnsi="Times New Roman" w:cs="Times New Roman"/>
          <w:color w:val="000000"/>
          <w:sz w:val="27"/>
          <w:szCs w:val="27"/>
          <w:shd w:val="clear" w:color="auto" w:fill="FFFFFF"/>
          <w:lang w:eastAsia="ru-RU"/>
        </w:rPr>
        <w:lastRenderedPageBreak/>
        <w:t>обороны Российской Федерации 2010 года N 1280, снятие военнослужащих с учета нуждающихся в жилых помещениях в соответствии с пунктом 10 Инструкции; принятие решения о предоставлении военнослужащим распределенных жилых помещений в соответствии с пунктом 16 Инструкции.</w:t>
      </w:r>
      <w:proofErr w:type="gramEnd"/>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Признание военнослужащих нуждающимися в жилых помещениях осуществляется уполномоченным органом в соответствии со статьей 51 Жилищного кодекса Российской Федерации и с учетной нормой площади жилого помещения, установленной органом местного самоуправления, но не более восемнадцати квадратных метров общей площади жилого помещения на одного человека.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     </w:t>
      </w:r>
      <w:proofErr w:type="gramStart"/>
      <w:r w:rsidRPr="007928E1">
        <w:rPr>
          <w:rFonts w:ascii="Times New Roman" w:eastAsia="Times New Roman" w:hAnsi="Times New Roman" w:cs="Times New Roman"/>
          <w:color w:val="000000"/>
          <w:sz w:val="27"/>
          <w:szCs w:val="27"/>
          <w:shd w:val="clear" w:color="auto" w:fill="FFFFFF"/>
          <w:lang w:eastAsia="ru-RU"/>
        </w:rPr>
        <w:t>Военнослужащие не могут быть признаны нуждающимися в жилых помещениях ранее истечения пяти лет после совершения ими действий по намеренному ухудшению жилищных условий, в результате которых на военнослужащих и членов их семей стало приходиться менее установленной учётной нормы площади жилого помещения.</w:t>
      </w:r>
      <w:proofErr w:type="gramEnd"/>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Дата принятия военнослужащих на учет нуждающихся в жилых помещениях определяется датой подачи (отправки по почте) ими в структурное подразделение уполномоченного органа заявлений и документов, необходимых для постановки на учёт и указанных в пункте 1 настоящей Инструкции.</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Военнослужащие, принятые на учет нуждающихся в жилых помещениях, снимаются с учета в случае:</w:t>
      </w:r>
      <w:proofErr w:type="gramEnd"/>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а)     подачи ими заявления о снятии с учета;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б) утраты оснований, дающих право на получение жилого помещения по договору социального найма;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в) получения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г)     предоставления в установленном порядке от органа государственной власти или органа местного самоуправления земельного участка для строительства жилого дома;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spellStart"/>
      <w:r w:rsidRPr="007928E1">
        <w:rPr>
          <w:rFonts w:ascii="Times New Roman" w:eastAsia="Times New Roman" w:hAnsi="Times New Roman" w:cs="Times New Roman"/>
          <w:color w:val="000000"/>
          <w:sz w:val="27"/>
          <w:szCs w:val="27"/>
          <w:shd w:val="clear" w:color="auto" w:fill="FFFFFF"/>
          <w:lang w:eastAsia="ru-RU"/>
        </w:rPr>
        <w:t>д</w:t>
      </w:r>
      <w:proofErr w:type="spellEnd"/>
      <w:r w:rsidRPr="007928E1">
        <w:rPr>
          <w:rFonts w:ascii="Times New Roman" w:eastAsia="Times New Roman" w:hAnsi="Times New Roman" w:cs="Times New Roman"/>
          <w:color w:val="000000"/>
          <w:sz w:val="27"/>
          <w:szCs w:val="27"/>
          <w:shd w:val="clear" w:color="auto" w:fill="FFFFFF"/>
          <w:lang w:eastAsia="ru-RU"/>
        </w:rPr>
        <w:t>) выявления в представленных документах в уполномоченный орган сведений, не соответствующих действительности и послуживших основанием для принятия на учет нуждающихся в жилых помещениях, а также неправомерных действий должностных лиц уполномоченного органа при решении вопроса о принятии на учет нуждающихся в жилых помещениях.</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Согласно пункту 10 Инструкции военнослужащие, принятые на учет нуждающихся в жилых помещениях после 1 марта 2005г. сохраняют право </w:t>
      </w:r>
      <w:r w:rsidRPr="007928E1">
        <w:rPr>
          <w:rFonts w:ascii="Times New Roman" w:eastAsia="Times New Roman" w:hAnsi="Times New Roman" w:cs="Times New Roman"/>
          <w:color w:val="000000"/>
          <w:sz w:val="27"/>
          <w:szCs w:val="27"/>
          <w:shd w:val="clear" w:color="auto" w:fill="FFFFFF"/>
          <w:lang w:eastAsia="ru-RU"/>
        </w:rPr>
        <w:lastRenderedPageBreak/>
        <w:t>состоять на учете до получения ими жилых помещений по договорам социального найма.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В соответствии с ч. 1 п. «б» ст. 56 ЖК РФ граждане снимаются с учета в качестве нуждающихся в жилых помещениях в случае выявления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w:t>
      </w:r>
      <w:proofErr w:type="gramEnd"/>
      <w:r w:rsidRPr="007928E1">
        <w:rPr>
          <w:rFonts w:ascii="Times New Roman" w:eastAsia="Times New Roman" w:hAnsi="Times New Roman" w:cs="Times New Roman"/>
          <w:color w:val="000000"/>
          <w:sz w:val="27"/>
          <w:szCs w:val="27"/>
          <w:shd w:val="clear" w:color="auto" w:fill="FFFFFF"/>
          <w:lang w:eastAsia="ru-RU"/>
        </w:rPr>
        <w:t xml:space="preserve"> учет.</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Согласно </w:t>
      </w:r>
      <w:proofErr w:type="gramStart"/>
      <w:r w:rsidRPr="007928E1">
        <w:rPr>
          <w:rFonts w:ascii="Times New Roman" w:eastAsia="Times New Roman" w:hAnsi="Times New Roman" w:cs="Times New Roman"/>
          <w:color w:val="000000"/>
          <w:sz w:val="27"/>
          <w:szCs w:val="27"/>
          <w:shd w:val="clear" w:color="auto" w:fill="FFFFFF"/>
          <w:lang w:eastAsia="ru-RU"/>
        </w:rPr>
        <w:t>ч</w:t>
      </w:r>
      <w:proofErr w:type="gramEnd"/>
      <w:r w:rsidRPr="007928E1">
        <w:rPr>
          <w:rFonts w:ascii="Times New Roman" w:eastAsia="Times New Roman" w:hAnsi="Times New Roman" w:cs="Times New Roman"/>
          <w:color w:val="000000"/>
          <w:sz w:val="27"/>
          <w:szCs w:val="27"/>
          <w:shd w:val="clear" w:color="auto" w:fill="FFFFFF"/>
          <w:lang w:eastAsia="ru-RU"/>
        </w:rPr>
        <w:t>. 8 ст. 57 ЖК РФ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Согласно справке командира войсковой части</w:t>
      </w:r>
      <w:r w:rsidRPr="007928E1">
        <w:rPr>
          <w:rFonts w:ascii="Times New Roman" w:eastAsia="Times New Roman" w:hAnsi="Times New Roman" w:cs="Times New Roman"/>
          <w:color w:val="000000"/>
          <w:sz w:val="27"/>
          <w:lang w:eastAsia="ru-RU"/>
        </w:rPr>
        <w:t> № </w:t>
      </w:r>
      <w:r w:rsidRPr="007928E1">
        <w:rPr>
          <w:rFonts w:ascii="Times New Roman" w:eastAsia="Times New Roman" w:hAnsi="Times New Roman" w:cs="Times New Roman"/>
          <w:color w:val="000000"/>
          <w:sz w:val="27"/>
          <w:szCs w:val="27"/>
          <w:shd w:val="clear" w:color="auto" w:fill="FFFFFF"/>
          <w:lang w:eastAsia="ru-RU"/>
        </w:rPr>
        <w:t>от</w:t>
      </w:r>
      <w:r w:rsidRPr="007928E1">
        <w:rPr>
          <w:rFonts w:ascii="Times New Roman" w:eastAsia="Times New Roman" w:hAnsi="Times New Roman" w:cs="Times New Roman"/>
          <w:color w:val="000000"/>
          <w:sz w:val="27"/>
          <w:lang w:eastAsia="ru-RU"/>
        </w:rPr>
        <w:t> ДД.ММ</w:t>
      </w:r>
      <w:proofErr w:type="gramStart"/>
      <w:r w:rsidRPr="007928E1">
        <w:rPr>
          <w:rFonts w:ascii="Times New Roman" w:eastAsia="Times New Roman" w:hAnsi="Times New Roman" w:cs="Times New Roman"/>
          <w:color w:val="000000"/>
          <w:sz w:val="27"/>
          <w:lang w:eastAsia="ru-RU"/>
        </w:rPr>
        <w:t>.Г</w:t>
      </w:r>
      <w:proofErr w:type="gramEnd"/>
      <w:r w:rsidRPr="007928E1">
        <w:rPr>
          <w:rFonts w:ascii="Times New Roman" w:eastAsia="Times New Roman" w:hAnsi="Times New Roman" w:cs="Times New Roman"/>
          <w:color w:val="000000"/>
          <w:sz w:val="27"/>
          <w:lang w:eastAsia="ru-RU"/>
        </w:rPr>
        <w:t>ГГГ </w:t>
      </w:r>
      <w:proofErr w:type="spellStart"/>
      <w:r w:rsidRPr="007928E1">
        <w:rPr>
          <w:rFonts w:ascii="Times New Roman" w:eastAsia="Times New Roman" w:hAnsi="Times New Roman" w:cs="Times New Roman"/>
          <w:color w:val="000000"/>
          <w:sz w:val="27"/>
          <w:szCs w:val="27"/>
          <w:shd w:val="clear" w:color="auto" w:fill="FFFFFF"/>
          <w:lang w:eastAsia="ru-RU"/>
        </w:rPr>
        <w:t>Диженков</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проходит военную службу по контракту в Вооруженных Силах Российской Федерации, выслуга лет по состоянию на</w:t>
      </w:r>
      <w:r w:rsidRPr="007928E1">
        <w:rPr>
          <w:rFonts w:ascii="Times New Roman" w:eastAsia="Times New Roman" w:hAnsi="Times New Roman" w:cs="Times New Roman"/>
          <w:color w:val="000000"/>
          <w:sz w:val="27"/>
          <w:lang w:eastAsia="ru-RU"/>
        </w:rPr>
        <w:t> </w:t>
      </w:r>
      <w:proofErr w:type="spellStart"/>
      <w:r w:rsidRPr="007928E1">
        <w:rPr>
          <w:rFonts w:ascii="Times New Roman" w:eastAsia="Times New Roman" w:hAnsi="Times New Roman" w:cs="Times New Roman"/>
          <w:color w:val="000000"/>
          <w:sz w:val="27"/>
          <w:lang w:eastAsia="ru-RU"/>
        </w:rPr>
        <w:t>ДД.ММ.ГГГГ</w:t>
      </w:r>
      <w:r w:rsidRPr="007928E1">
        <w:rPr>
          <w:rFonts w:ascii="Times New Roman" w:eastAsia="Times New Roman" w:hAnsi="Times New Roman" w:cs="Times New Roman"/>
          <w:color w:val="000000"/>
          <w:sz w:val="27"/>
          <w:szCs w:val="27"/>
          <w:shd w:val="clear" w:color="auto" w:fill="FFFFFF"/>
          <w:lang w:eastAsia="ru-RU"/>
        </w:rPr>
        <w:t>составляет</w:t>
      </w:r>
      <w:proofErr w:type="spellEnd"/>
      <w:r w:rsidRPr="007928E1">
        <w:rPr>
          <w:rFonts w:ascii="Times New Roman" w:eastAsia="Times New Roman" w:hAnsi="Times New Roman" w:cs="Times New Roman"/>
          <w:color w:val="000000"/>
          <w:sz w:val="27"/>
          <w:szCs w:val="27"/>
          <w:shd w:val="clear" w:color="auto" w:fill="FFFFFF"/>
          <w:lang w:eastAsia="ru-RU"/>
        </w:rPr>
        <w:t xml:space="preserve"> 22 года.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lang w:eastAsia="ru-RU"/>
        </w:rPr>
        <w:t>ДД.ММ</w:t>
      </w:r>
      <w:proofErr w:type="gramStart"/>
      <w:r w:rsidRPr="007928E1">
        <w:rPr>
          <w:rFonts w:ascii="Times New Roman" w:eastAsia="Times New Roman" w:hAnsi="Times New Roman" w:cs="Times New Roman"/>
          <w:color w:val="000000"/>
          <w:sz w:val="27"/>
          <w:lang w:eastAsia="ru-RU"/>
        </w:rPr>
        <w:t>.Г</w:t>
      </w:r>
      <w:proofErr w:type="gramEnd"/>
      <w:r w:rsidRPr="007928E1">
        <w:rPr>
          <w:rFonts w:ascii="Times New Roman" w:eastAsia="Times New Roman" w:hAnsi="Times New Roman" w:cs="Times New Roman"/>
          <w:color w:val="000000"/>
          <w:sz w:val="27"/>
          <w:lang w:eastAsia="ru-RU"/>
        </w:rPr>
        <w:t>ГГГ </w:t>
      </w:r>
      <w:r w:rsidRPr="007928E1">
        <w:rPr>
          <w:rFonts w:ascii="Times New Roman" w:eastAsia="Times New Roman" w:hAnsi="Times New Roman" w:cs="Times New Roman"/>
          <w:color w:val="000000"/>
          <w:sz w:val="27"/>
          <w:szCs w:val="27"/>
          <w:shd w:val="clear" w:color="auto" w:fill="FFFFFF"/>
          <w:lang w:eastAsia="ru-RU"/>
        </w:rPr>
        <w:t xml:space="preserve">военнослужащий </w:t>
      </w:r>
      <w:proofErr w:type="spellStart"/>
      <w:r w:rsidRPr="007928E1">
        <w:rPr>
          <w:rFonts w:ascii="Times New Roman" w:eastAsia="Times New Roman" w:hAnsi="Times New Roman" w:cs="Times New Roman"/>
          <w:color w:val="000000"/>
          <w:sz w:val="27"/>
          <w:szCs w:val="27"/>
          <w:shd w:val="clear" w:color="auto" w:fill="FFFFFF"/>
          <w:lang w:eastAsia="ru-RU"/>
        </w:rPr>
        <w:t>Диженков</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принят на учет в качестве нуждающегося в жилых помещениях, что подтверждено личной карточкой очередника.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Судом установлено, что</w:t>
      </w:r>
      <w:r w:rsidRPr="007928E1">
        <w:rPr>
          <w:rFonts w:ascii="Times New Roman" w:eastAsia="Times New Roman" w:hAnsi="Times New Roman" w:cs="Times New Roman"/>
          <w:color w:val="000000"/>
          <w:sz w:val="27"/>
          <w:lang w:eastAsia="ru-RU"/>
        </w:rPr>
        <w:t> ДД.ММ</w:t>
      </w:r>
      <w:proofErr w:type="gramStart"/>
      <w:r w:rsidRPr="007928E1">
        <w:rPr>
          <w:rFonts w:ascii="Times New Roman" w:eastAsia="Times New Roman" w:hAnsi="Times New Roman" w:cs="Times New Roman"/>
          <w:color w:val="000000"/>
          <w:sz w:val="27"/>
          <w:lang w:eastAsia="ru-RU"/>
        </w:rPr>
        <w:t>.Г</w:t>
      </w:r>
      <w:proofErr w:type="gramEnd"/>
      <w:r w:rsidRPr="007928E1">
        <w:rPr>
          <w:rFonts w:ascii="Times New Roman" w:eastAsia="Times New Roman" w:hAnsi="Times New Roman" w:cs="Times New Roman"/>
          <w:color w:val="000000"/>
          <w:sz w:val="27"/>
          <w:lang w:eastAsia="ru-RU"/>
        </w:rPr>
        <w:t>ГГГ </w:t>
      </w:r>
      <w:proofErr w:type="spellStart"/>
      <w:r w:rsidRPr="007928E1">
        <w:rPr>
          <w:rFonts w:ascii="Times New Roman" w:eastAsia="Times New Roman" w:hAnsi="Times New Roman" w:cs="Times New Roman"/>
          <w:color w:val="000000"/>
          <w:sz w:val="27"/>
          <w:szCs w:val="27"/>
          <w:shd w:val="clear" w:color="auto" w:fill="FFFFFF"/>
          <w:lang w:eastAsia="ru-RU"/>
        </w:rPr>
        <w:t>Диженкову</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и членам его семьи предоставлено служебное жилое помещение по адресу:</w:t>
      </w:r>
      <w:r w:rsidRPr="007928E1">
        <w:rPr>
          <w:rFonts w:ascii="Times New Roman" w:eastAsia="Times New Roman" w:hAnsi="Times New Roman" w:cs="Times New Roman"/>
          <w:color w:val="000000"/>
          <w:sz w:val="27"/>
          <w:lang w:eastAsia="ru-RU"/>
        </w:rPr>
        <w:t> &lt;адрес&gt;</w:t>
      </w:r>
      <w:r w:rsidRPr="007928E1">
        <w:rPr>
          <w:rFonts w:ascii="Times New Roman" w:eastAsia="Times New Roman" w:hAnsi="Times New Roman" w:cs="Times New Roman"/>
          <w:color w:val="000000"/>
          <w:sz w:val="27"/>
          <w:szCs w:val="27"/>
          <w:shd w:val="clear" w:color="auto" w:fill="FFFFFF"/>
          <w:lang w:eastAsia="ru-RU"/>
        </w:rPr>
        <w:t>.</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Решением</w:t>
      </w:r>
      <w:r w:rsidRPr="007928E1">
        <w:rPr>
          <w:rFonts w:ascii="Times New Roman" w:eastAsia="Times New Roman" w:hAnsi="Times New Roman" w:cs="Times New Roman"/>
          <w:color w:val="000000"/>
          <w:sz w:val="27"/>
          <w:lang w:eastAsia="ru-RU"/>
        </w:rPr>
        <w:t> № </w:t>
      </w:r>
      <w:r w:rsidRPr="007928E1">
        <w:rPr>
          <w:rFonts w:ascii="Times New Roman" w:eastAsia="Times New Roman" w:hAnsi="Times New Roman" w:cs="Times New Roman"/>
          <w:color w:val="000000"/>
          <w:sz w:val="27"/>
          <w:szCs w:val="27"/>
          <w:shd w:val="clear" w:color="auto" w:fill="FFFFFF"/>
          <w:lang w:eastAsia="ru-RU"/>
        </w:rPr>
        <w:t>от</w:t>
      </w:r>
      <w:r w:rsidRPr="007928E1">
        <w:rPr>
          <w:rFonts w:ascii="Times New Roman" w:eastAsia="Times New Roman" w:hAnsi="Times New Roman" w:cs="Times New Roman"/>
          <w:color w:val="000000"/>
          <w:sz w:val="27"/>
          <w:lang w:eastAsia="ru-RU"/>
        </w:rPr>
        <w:t> ДД.ММ</w:t>
      </w:r>
      <w:proofErr w:type="gramStart"/>
      <w:r w:rsidRPr="007928E1">
        <w:rPr>
          <w:rFonts w:ascii="Times New Roman" w:eastAsia="Times New Roman" w:hAnsi="Times New Roman" w:cs="Times New Roman"/>
          <w:color w:val="000000"/>
          <w:sz w:val="27"/>
          <w:lang w:eastAsia="ru-RU"/>
        </w:rPr>
        <w:t>.Г</w:t>
      </w:r>
      <w:proofErr w:type="gramEnd"/>
      <w:r w:rsidRPr="007928E1">
        <w:rPr>
          <w:rFonts w:ascii="Times New Roman" w:eastAsia="Times New Roman" w:hAnsi="Times New Roman" w:cs="Times New Roman"/>
          <w:color w:val="000000"/>
          <w:sz w:val="27"/>
          <w:lang w:eastAsia="ru-RU"/>
        </w:rPr>
        <w:t>ГГГ </w:t>
      </w:r>
      <w:r w:rsidRPr="007928E1">
        <w:rPr>
          <w:rFonts w:ascii="Times New Roman" w:eastAsia="Times New Roman" w:hAnsi="Times New Roman" w:cs="Times New Roman"/>
          <w:color w:val="000000"/>
          <w:sz w:val="27"/>
          <w:szCs w:val="27"/>
          <w:shd w:val="clear" w:color="auto" w:fill="FFFFFF"/>
          <w:lang w:eastAsia="ru-RU"/>
        </w:rPr>
        <w:t>ФГКУ «Центральное региональное казенное управление жилищного обеспечения Министерства обороны Российской Федерации», в лице начальника 1 отдела (г. Самара)</w:t>
      </w:r>
      <w:r w:rsidRPr="007928E1">
        <w:rPr>
          <w:rFonts w:ascii="Times New Roman" w:eastAsia="Times New Roman" w:hAnsi="Times New Roman" w:cs="Times New Roman"/>
          <w:color w:val="000000"/>
          <w:sz w:val="27"/>
          <w:lang w:eastAsia="ru-RU"/>
        </w:rPr>
        <w:t> ФИО1</w:t>
      </w:r>
      <w:r w:rsidRPr="007928E1">
        <w:rPr>
          <w:rFonts w:ascii="Times New Roman" w:eastAsia="Times New Roman" w:hAnsi="Times New Roman" w:cs="Times New Roman"/>
          <w:color w:val="000000"/>
          <w:sz w:val="27"/>
          <w:szCs w:val="27"/>
          <w:shd w:val="clear" w:color="auto" w:fill="FFFFFF"/>
          <w:lang w:eastAsia="ru-RU"/>
        </w:rPr>
        <w:t xml:space="preserve">, действующей от имени Министерства обороны РФ на основании доверенности, </w:t>
      </w:r>
      <w:proofErr w:type="spellStart"/>
      <w:r w:rsidRPr="007928E1">
        <w:rPr>
          <w:rFonts w:ascii="Times New Roman" w:eastAsia="Times New Roman" w:hAnsi="Times New Roman" w:cs="Times New Roman"/>
          <w:color w:val="000000"/>
          <w:sz w:val="27"/>
          <w:szCs w:val="27"/>
          <w:shd w:val="clear" w:color="auto" w:fill="FFFFFF"/>
          <w:lang w:eastAsia="ru-RU"/>
        </w:rPr>
        <w:t>Диженкову</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и совместно проживающим с ним членам семьи, предоставлено жилое помещение в виде отдельной двухкомнатной квартиры, общей площадью 65,4 кв.м., расположенной по адресу:</w:t>
      </w:r>
      <w:r w:rsidRPr="007928E1">
        <w:rPr>
          <w:rFonts w:ascii="Times New Roman" w:eastAsia="Times New Roman" w:hAnsi="Times New Roman" w:cs="Times New Roman"/>
          <w:color w:val="000000"/>
          <w:sz w:val="27"/>
          <w:lang w:eastAsia="ru-RU"/>
        </w:rPr>
        <w:t> &lt;адрес&gt;</w:t>
      </w:r>
      <w:r w:rsidRPr="007928E1">
        <w:rPr>
          <w:rFonts w:ascii="Times New Roman" w:eastAsia="Times New Roman" w:hAnsi="Times New Roman" w:cs="Times New Roman"/>
          <w:color w:val="000000"/>
          <w:sz w:val="27"/>
          <w:szCs w:val="27"/>
          <w:shd w:val="clear" w:color="auto" w:fill="FFFFFF"/>
          <w:lang w:eastAsia="ru-RU"/>
        </w:rPr>
        <w:t>.</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lang w:eastAsia="ru-RU"/>
        </w:rPr>
        <w:t>ДД.ММ</w:t>
      </w:r>
      <w:proofErr w:type="gramStart"/>
      <w:r w:rsidRPr="007928E1">
        <w:rPr>
          <w:rFonts w:ascii="Times New Roman" w:eastAsia="Times New Roman" w:hAnsi="Times New Roman" w:cs="Times New Roman"/>
          <w:color w:val="000000"/>
          <w:sz w:val="27"/>
          <w:lang w:eastAsia="ru-RU"/>
        </w:rPr>
        <w:t>.Г</w:t>
      </w:r>
      <w:proofErr w:type="gramEnd"/>
      <w:r w:rsidRPr="007928E1">
        <w:rPr>
          <w:rFonts w:ascii="Times New Roman" w:eastAsia="Times New Roman" w:hAnsi="Times New Roman" w:cs="Times New Roman"/>
          <w:color w:val="000000"/>
          <w:sz w:val="27"/>
          <w:lang w:eastAsia="ru-RU"/>
        </w:rPr>
        <w:t>ГГГ </w:t>
      </w:r>
      <w:r w:rsidRPr="007928E1">
        <w:rPr>
          <w:rFonts w:ascii="Times New Roman" w:eastAsia="Times New Roman" w:hAnsi="Times New Roman" w:cs="Times New Roman"/>
          <w:color w:val="000000"/>
          <w:sz w:val="27"/>
          <w:szCs w:val="27"/>
          <w:shd w:val="clear" w:color="auto" w:fill="FFFFFF"/>
          <w:lang w:eastAsia="ru-RU"/>
        </w:rPr>
        <w:t>заключен договор социального найма жилого помещения, согласно которому жилое помещение по указанному адресу предоставлено ответчикам в бессрочное владение и пользование.</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В настоящее время в спорной квартире помимо ответчиков по делу, также зарегистрирован и проживает сын </w:t>
      </w:r>
      <w:proofErr w:type="spellStart"/>
      <w:r w:rsidRPr="007928E1">
        <w:rPr>
          <w:rFonts w:ascii="Times New Roman" w:eastAsia="Times New Roman" w:hAnsi="Times New Roman" w:cs="Times New Roman"/>
          <w:color w:val="000000"/>
          <w:sz w:val="27"/>
          <w:szCs w:val="27"/>
          <w:shd w:val="clear" w:color="auto" w:fill="FFFFFF"/>
          <w:lang w:eastAsia="ru-RU"/>
        </w:rPr>
        <w:t>Диженкова</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w:t>
      </w:r>
      <w:r w:rsidRPr="007928E1">
        <w:rPr>
          <w:rFonts w:ascii="Times New Roman" w:eastAsia="Times New Roman" w:hAnsi="Times New Roman" w:cs="Times New Roman"/>
          <w:color w:val="000000"/>
          <w:sz w:val="27"/>
          <w:lang w:eastAsia="ru-RU"/>
        </w:rPr>
        <w:t> ФИО2</w:t>
      </w:r>
      <w:r w:rsidRPr="007928E1">
        <w:rPr>
          <w:rFonts w:ascii="Times New Roman" w:eastAsia="Times New Roman" w:hAnsi="Times New Roman" w:cs="Times New Roman"/>
          <w:color w:val="000000"/>
          <w:sz w:val="27"/>
          <w:szCs w:val="27"/>
          <w:shd w:val="clear" w:color="auto" w:fill="FFFFFF"/>
          <w:lang w:eastAsia="ru-RU"/>
        </w:rPr>
        <w:t>,</w:t>
      </w:r>
      <w:r w:rsidRPr="007928E1">
        <w:rPr>
          <w:rFonts w:ascii="Times New Roman" w:eastAsia="Times New Roman" w:hAnsi="Times New Roman" w:cs="Times New Roman"/>
          <w:color w:val="000000"/>
          <w:sz w:val="27"/>
          <w:lang w:eastAsia="ru-RU"/>
        </w:rPr>
        <w:t> ДД.ММ</w:t>
      </w:r>
      <w:proofErr w:type="gramStart"/>
      <w:r w:rsidRPr="007928E1">
        <w:rPr>
          <w:rFonts w:ascii="Times New Roman" w:eastAsia="Times New Roman" w:hAnsi="Times New Roman" w:cs="Times New Roman"/>
          <w:color w:val="000000"/>
          <w:sz w:val="27"/>
          <w:lang w:eastAsia="ru-RU"/>
        </w:rPr>
        <w:t>.Г</w:t>
      </w:r>
      <w:proofErr w:type="gramEnd"/>
      <w:r w:rsidRPr="007928E1">
        <w:rPr>
          <w:rFonts w:ascii="Times New Roman" w:eastAsia="Times New Roman" w:hAnsi="Times New Roman" w:cs="Times New Roman"/>
          <w:color w:val="000000"/>
          <w:sz w:val="27"/>
          <w:lang w:eastAsia="ru-RU"/>
        </w:rPr>
        <w:t>ГГГ </w:t>
      </w:r>
      <w:r w:rsidRPr="007928E1">
        <w:rPr>
          <w:rFonts w:ascii="Times New Roman" w:eastAsia="Times New Roman" w:hAnsi="Times New Roman" w:cs="Times New Roman"/>
          <w:color w:val="000000"/>
          <w:sz w:val="27"/>
          <w:szCs w:val="27"/>
          <w:shd w:val="clear" w:color="auto" w:fill="FFFFFF"/>
          <w:lang w:eastAsia="ru-RU"/>
        </w:rPr>
        <w:t>года рождения.</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lastRenderedPageBreak/>
        <w:t>Из материалов дела также следует, что решением</w:t>
      </w:r>
      <w:r w:rsidRPr="007928E1">
        <w:rPr>
          <w:rFonts w:ascii="Times New Roman" w:eastAsia="Times New Roman" w:hAnsi="Times New Roman" w:cs="Times New Roman"/>
          <w:color w:val="000000"/>
          <w:sz w:val="27"/>
          <w:lang w:eastAsia="ru-RU"/>
        </w:rPr>
        <w:t> № </w:t>
      </w:r>
      <w:r w:rsidRPr="007928E1">
        <w:rPr>
          <w:rFonts w:ascii="Times New Roman" w:eastAsia="Times New Roman" w:hAnsi="Times New Roman" w:cs="Times New Roman"/>
          <w:color w:val="000000"/>
          <w:sz w:val="27"/>
          <w:szCs w:val="27"/>
          <w:shd w:val="clear" w:color="auto" w:fill="FFFFFF"/>
          <w:lang w:eastAsia="ru-RU"/>
        </w:rPr>
        <w:t>ФГКУ «Центральное региональное управление жилищного обеспечения Министерства обороны Российской Федерации» от</w:t>
      </w:r>
      <w:r w:rsidRPr="007928E1">
        <w:rPr>
          <w:rFonts w:ascii="Times New Roman" w:eastAsia="Times New Roman" w:hAnsi="Times New Roman" w:cs="Times New Roman"/>
          <w:color w:val="000000"/>
          <w:sz w:val="27"/>
          <w:lang w:eastAsia="ru-RU"/>
        </w:rPr>
        <w:t> ДД.ММ</w:t>
      </w:r>
      <w:proofErr w:type="gramStart"/>
      <w:r w:rsidRPr="007928E1">
        <w:rPr>
          <w:rFonts w:ascii="Times New Roman" w:eastAsia="Times New Roman" w:hAnsi="Times New Roman" w:cs="Times New Roman"/>
          <w:color w:val="000000"/>
          <w:sz w:val="27"/>
          <w:lang w:eastAsia="ru-RU"/>
        </w:rPr>
        <w:t>.Г</w:t>
      </w:r>
      <w:proofErr w:type="gramEnd"/>
      <w:r w:rsidRPr="007928E1">
        <w:rPr>
          <w:rFonts w:ascii="Times New Roman" w:eastAsia="Times New Roman" w:hAnsi="Times New Roman" w:cs="Times New Roman"/>
          <w:color w:val="000000"/>
          <w:sz w:val="27"/>
          <w:lang w:eastAsia="ru-RU"/>
        </w:rPr>
        <w:t>ГГГ </w:t>
      </w:r>
      <w:proofErr w:type="spellStart"/>
      <w:r w:rsidRPr="007928E1">
        <w:rPr>
          <w:rFonts w:ascii="Times New Roman" w:eastAsia="Times New Roman" w:hAnsi="Times New Roman" w:cs="Times New Roman"/>
          <w:color w:val="000000"/>
          <w:sz w:val="27"/>
          <w:szCs w:val="27"/>
          <w:shd w:val="clear" w:color="auto" w:fill="FFFFFF"/>
          <w:lang w:eastAsia="ru-RU"/>
        </w:rPr>
        <w:t>Диженков</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и члены его семьи сняты с учета нуждающихся в жилых помещениях.</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 xml:space="preserve">Обратившись в суд, Министерство обороны Российской Федерации, ссылалось на то, что при проверке данных о наличии у военнослужащего и членов его семьи жилой площади, а также о сделках по ее отчуждению были выявлены обстоятельства, являющиеся основанием для снятия </w:t>
      </w:r>
      <w:proofErr w:type="spellStart"/>
      <w:r w:rsidRPr="007928E1">
        <w:rPr>
          <w:rFonts w:ascii="Times New Roman" w:eastAsia="Times New Roman" w:hAnsi="Times New Roman" w:cs="Times New Roman"/>
          <w:color w:val="000000"/>
          <w:sz w:val="27"/>
          <w:szCs w:val="27"/>
          <w:shd w:val="clear" w:color="auto" w:fill="FFFFFF"/>
          <w:lang w:eastAsia="ru-RU"/>
        </w:rPr>
        <w:t>Диженкова</w:t>
      </w:r>
      <w:proofErr w:type="spellEnd"/>
      <w:r w:rsidRPr="007928E1">
        <w:rPr>
          <w:rFonts w:ascii="Times New Roman" w:eastAsia="Times New Roman" w:hAnsi="Times New Roman" w:cs="Times New Roman"/>
          <w:color w:val="000000"/>
          <w:sz w:val="27"/>
          <w:szCs w:val="27"/>
          <w:shd w:val="clear" w:color="auto" w:fill="FFFFFF"/>
          <w:lang w:eastAsia="ru-RU"/>
        </w:rPr>
        <w:t xml:space="preserve"> с учета нуждающихся в получении жилых помещений (п. 6 ч. 1 ст. 56 ЖК РФ, п.п. «</w:t>
      </w:r>
      <w:proofErr w:type="spellStart"/>
      <w:r w:rsidRPr="007928E1">
        <w:rPr>
          <w:rFonts w:ascii="Times New Roman" w:eastAsia="Times New Roman" w:hAnsi="Times New Roman" w:cs="Times New Roman"/>
          <w:color w:val="000000"/>
          <w:sz w:val="27"/>
          <w:szCs w:val="27"/>
          <w:shd w:val="clear" w:color="auto" w:fill="FFFFFF"/>
          <w:lang w:eastAsia="ru-RU"/>
        </w:rPr>
        <w:t>д</w:t>
      </w:r>
      <w:proofErr w:type="spellEnd"/>
      <w:r w:rsidRPr="007928E1">
        <w:rPr>
          <w:rFonts w:ascii="Times New Roman" w:eastAsia="Times New Roman" w:hAnsi="Times New Roman" w:cs="Times New Roman"/>
          <w:color w:val="000000"/>
          <w:sz w:val="27"/>
          <w:szCs w:val="27"/>
          <w:shd w:val="clear" w:color="auto" w:fill="FFFFFF"/>
          <w:lang w:eastAsia="ru-RU"/>
        </w:rPr>
        <w:t>» п. 10 Инструкции</w:t>
      </w:r>
      <w:proofErr w:type="gramEnd"/>
      <w:r w:rsidRPr="007928E1">
        <w:rPr>
          <w:rFonts w:ascii="Times New Roman" w:eastAsia="Times New Roman" w:hAnsi="Times New Roman" w:cs="Times New Roman"/>
          <w:color w:val="000000"/>
          <w:sz w:val="27"/>
          <w:szCs w:val="27"/>
          <w:shd w:val="clear" w:color="auto" w:fill="FFFFFF"/>
          <w:lang w:eastAsia="ru-RU"/>
        </w:rPr>
        <w:t xml:space="preserve">), а соответственно, и отказа военнослужащему в предоставлении жилого помещения. А именно стало известно, что на момент постановки </w:t>
      </w:r>
      <w:proofErr w:type="spellStart"/>
      <w:r w:rsidRPr="007928E1">
        <w:rPr>
          <w:rFonts w:ascii="Times New Roman" w:eastAsia="Times New Roman" w:hAnsi="Times New Roman" w:cs="Times New Roman"/>
          <w:color w:val="000000"/>
          <w:sz w:val="27"/>
          <w:szCs w:val="27"/>
          <w:shd w:val="clear" w:color="auto" w:fill="FFFFFF"/>
          <w:lang w:eastAsia="ru-RU"/>
        </w:rPr>
        <w:t>Диженкова</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на учет нуждающихся его супруга имела на праве собственности квартиру по адресу:</w:t>
      </w:r>
      <w:r w:rsidRPr="007928E1">
        <w:rPr>
          <w:rFonts w:ascii="Times New Roman" w:eastAsia="Times New Roman" w:hAnsi="Times New Roman" w:cs="Times New Roman"/>
          <w:color w:val="000000"/>
          <w:sz w:val="27"/>
          <w:lang w:eastAsia="ru-RU"/>
        </w:rPr>
        <w:t> &lt;адрес&gt;</w:t>
      </w:r>
      <w:r w:rsidRPr="007928E1">
        <w:rPr>
          <w:rFonts w:ascii="Times New Roman" w:eastAsia="Times New Roman" w:hAnsi="Times New Roman" w:cs="Times New Roman"/>
          <w:color w:val="000000"/>
          <w:sz w:val="27"/>
          <w:szCs w:val="27"/>
          <w:shd w:val="clear" w:color="auto" w:fill="FFFFFF"/>
          <w:lang w:eastAsia="ru-RU"/>
        </w:rPr>
        <w:t xml:space="preserve">, площадью 35.3 кв.м. Кроме того, </w:t>
      </w:r>
      <w:proofErr w:type="spellStart"/>
      <w:r w:rsidRPr="007928E1">
        <w:rPr>
          <w:rFonts w:ascii="Times New Roman" w:eastAsia="Times New Roman" w:hAnsi="Times New Roman" w:cs="Times New Roman"/>
          <w:color w:val="000000"/>
          <w:sz w:val="27"/>
          <w:szCs w:val="27"/>
          <w:shd w:val="clear" w:color="auto" w:fill="FFFFFF"/>
          <w:lang w:eastAsia="ru-RU"/>
        </w:rPr>
        <w:t>Диженкова</w:t>
      </w:r>
      <w:proofErr w:type="spellEnd"/>
      <w:r w:rsidRPr="007928E1">
        <w:rPr>
          <w:rFonts w:ascii="Times New Roman" w:eastAsia="Times New Roman" w:hAnsi="Times New Roman" w:cs="Times New Roman"/>
          <w:color w:val="000000"/>
          <w:sz w:val="27"/>
          <w:szCs w:val="27"/>
          <w:shd w:val="clear" w:color="auto" w:fill="FFFFFF"/>
          <w:lang w:eastAsia="ru-RU"/>
        </w:rPr>
        <w:t xml:space="preserve"> Л.П.</w:t>
      </w:r>
      <w:r w:rsidRPr="007928E1">
        <w:rPr>
          <w:rFonts w:ascii="Times New Roman" w:eastAsia="Times New Roman" w:hAnsi="Times New Roman" w:cs="Times New Roman"/>
          <w:color w:val="000000"/>
          <w:sz w:val="27"/>
          <w:lang w:eastAsia="ru-RU"/>
        </w:rPr>
        <w:t> ДД.ММ</w:t>
      </w:r>
      <w:proofErr w:type="gramStart"/>
      <w:r w:rsidRPr="007928E1">
        <w:rPr>
          <w:rFonts w:ascii="Times New Roman" w:eastAsia="Times New Roman" w:hAnsi="Times New Roman" w:cs="Times New Roman"/>
          <w:color w:val="000000"/>
          <w:sz w:val="27"/>
          <w:lang w:eastAsia="ru-RU"/>
        </w:rPr>
        <w:t>.Г</w:t>
      </w:r>
      <w:proofErr w:type="gramEnd"/>
      <w:r w:rsidRPr="007928E1">
        <w:rPr>
          <w:rFonts w:ascii="Times New Roman" w:eastAsia="Times New Roman" w:hAnsi="Times New Roman" w:cs="Times New Roman"/>
          <w:color w:val="000000"/>
          <w:sz w:val="27"/>
          <w:lang w:eastAsia="ru-RU"/>
        </w:rPr>
        <w:t>ГГГ </w:t>
      </w:r>
      <w:r w:rsidRPr="007928E1">
        <w:rPr>
          <w:rFonts w:ascii="Times New Roman" w:eastAsia="Times New Roman" w:hAnsi="Times New Roman" w:cs="Times New Roman"/>
          <w:color w:val="000000"/>
          <w:sz w:val="27"/>
          <w:szCs w:val="27"/>
          <w:shd w:val="clear" w:color="auto" w:fill="FFFFFF"/>
          <w:lang w:eastAsia="ru-RU"/>
        </w:rPr>
        <w:t>стала собственником 1/3 доли в праве на жилое помещение по адресу:</w:t>
      </w:r>
      <w:r w:rsidRPr="007928E1">
        <w:rPr>
          <w:rFonts w:ascii="Times New Roman" w:eastAsia="Times New Roman" w:hAnsi="Times New Roman" w:cs="Times New Roman"/>
          <w:color w:val="000000"/>
          <w:sz w:val="27"/>
          <w:lang w:eastAsia="ru-RU"/>
        </w:rPr>
        <w:t> &lt;адрес&gt;</w:t>
      </w:r>
      <w:r w:rsidRPr="007928E1">
        <w:rPr>
          <w:rFonts w:ascii="Times New Roman" w:eastAsia="Times New Roman" w:hAnsi="Times New Roman" w:cs="Times New Roman"/>
          <w:color w:val="000000"/>
          <w:sz w:val="27"/>
          <w:szCs w:val="27"/>
          <w:shd w:val="clear" w:color="auto" w:fill="FFFFFF"/>
          <w:lang w:eastAsia="ru-RU"/>
        </w:rPr>
        <w:t xml:space="preserve">, площадью 52,8 кв.м.. Указанное имущество отчуждено </w:t>
      </w:r>
      <w:proofErr w:type="spellStart"/>
      <w:r w:rsidRPr="007928E1">
        <w:rPr>
          <w:rFonts w:ascii="Times New Roman" w:eastAsia="Times New Roman" w:hAnsi="Times New Roman" w:cs="Times New Roman"/>
          <w:color w:val="000000"/>
          <w:sz w:val="27"/>
          <w:szCs w:val="27"/>
          <w:shd w:val="clear" w:color="auto" w:fill="FFFFFF"/>
          <w:lang w:eastAsia="ru-RU"/>
        </w:rPr>
        <w:t>Диженковой</w:t>
      </w:r>
      <w:proofErr w:type="spellEnd"/>
      <w:r w:rsidRPr="007928E1">
        <w:rPr>
          <w:rFonts w:ascii="Times New Roman" w:eastAsia="Times New Roman" w:hAnsi="Times New Roman" w:cs="Times New Roman"/>
          <w:color w:val="000000"/>
          <w:sz w:val="27"/>
          <w:szCs w:val="27"/>
          <w:shd w:val="clear" w:color="auto" w:fill="FFFFFF"/>
          <w:lang w:eastAsia="ru-RU"/>
        </w:rPr>
        <w:t xml:space="preserve"> Л.П.</w:t>
      </w:r>
      <w:r w:rsidRPr="007928E1">
        <w:rPr>
          <w:rFonts w:ascii="Times New Roman" w:eastAsia="Times New Roman" w:hAnsi="Times New Roman" w:cs="Times New Roman"/>
          <w:color w:val="000000"/>
          <w:sz w:val="27"/>
          <w:lang w:eastAsia="ru-RU"/>
        </w:rPr>
        <w:t>ДД.ММ</w:t>
      </w:r>
      <w:proofErr w:type="gramStart"/>
      <w:r w:rsidRPr="007928E1">
        <w:rPr>
          <w:rFonts w:ascii="Times New Roman" w:eastAsia="Times New Roman" w:hAnsi="Times New Roman" w:cs="Times New Roman"/>
          <w:color w:val="000000"/>
          <w:sz w:val="27"/>
          <w:lang w:eastAsia="ru-RU"/>
        </w:rPr>
        <w:t>.Г</w:t>
      </w:r>
      <w:proofErr w:type="gramEnd"/>
      <w:r w:rsidRPr="007928E1">
        <w:rPr>
          <w:rFonts w:ascii="Times New Roman" w:eastAsia="Times New Roman" w:hAnsi="Times New Roman" w:cs="Times New Roman"/>
          <w:color w:val="000000"/>
          <w:sz w:val="27"/>
          <w:lang w:eastAsia="ru-RU"/>
        </w:rPr>
        <w:t>ГГГ </w:t>
      </w:r>
      <w:r w:rsidRPr="007928E1">
        <w:rPr>
          <w:rFonts w:ascii="Times New Roman" w:eastAsia="Times New Roman" w:hAnsi="Times New Roman" w:cs="Times New Roman"/>
          <w:color w:val="000000"/>
          <w:sz w:val="27"/>
          <w:szCs w:val="27"/>
          <w:shd w:val="clear" w:color="auto" w:fill="FFFFFF"/>
          <w:lang w:eastAsia="ru-RU"/>
        </w:rPr>
        <w:t>и</w:t>
      </w:r>
      <w:r w:rsidRPr="007928E1">
        <w:rPr>
          <w:rFonts w:ascii="Times New Roman" w:eastAsia="Times New Roman" w:hAnsi="Times New Roman" w:cs="Times New Roman"/>
          <w:color w:val="000000"/>
          <w:sz w:val="27"/>
          <w:lang w:eastAsia="ru-RU"/>
        </w:rPr>
        <w:t> ДД.ММ.ГГГГ </w:t>
      </w:r>
      <w:r w:rsidRPr="007928E1">
        <w:rPr>
          <w:rFonts w:ascii="Times New Roman" w:eastAsia="Times New Roman" w:hAnsi="Times New Roman" w:cs="Times New Roman"/>
          <w:color w:val="000000"/>
          <w:sz w:val="27"/>
          <w:szCs w:val="27"/>
          <w:shd w:val="clear" w:color="auto" w:fill="FFFFFF"/>
          <w:lang w:eastAsia="ru-RU"/>
        </w:rPr>
        <w:t xml:space="preserve">соответственно. В нарушение </w:t>
      </w:r>
      <w:proofErr w:type="gramStart"/>
      <w:r w:rsidRPr="007928E1">
        <w:rPr>
          <w:rFonts w:ascii="Times New Roman" w:eastAsia="Times New Roman" w:hAnsi="Times New Roman" w:cs="Times New Roman"/>
          <w:color w:val="000000"/>
          <w:sz w:val="27"/>
          <w:szCs w:val="27"/>
          <w:shd w:val="clear" w:color="auto" w:fill="FFFFFF"/>
          <w:lang w:eastAsia="ru-RU"/>
        </w:rPr>
        <w:t>ч</w:t>
      </w:r>
      <w:proofErr w:type="gramEnd"/>
      <w:r w:rsidRPr="007928E1">
        <w:rPr>
          <w:rFonts w:ascii="Times New Roman" w:eastAsia="Times New Roman" w:hAnsi="Times New Roman" w:cs="Times New Roman"/>
          <w:color w:val="000000"/>
          <w:sz w:val="27"/>
          <w:szCs w:val="27"/>
          <w:shd w:val="clear" w:color="auto" w:fill="FFFFFF"/>
          <w:lang w:eastAsia="ru-RU"/>
        </w:rPr>
        <w:t>. 8 ст. 57 ЖК РФ указанные обстоятельства не были учтены при предоставлении ответчику жилого помещения по договору социального найма, что свидетельствует о неправомерности действий должностных лиц при принятии решения о постановке ответчика на учет нуждающихся. Ответчиком совершены действия, свидетельствующие об утрате оснований, дающих право на получение жилого помещения.</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Согласно п. 23 Постановления Пленума Верховного Суда РФ от 02.07.2009 N 14 "О некоторых вопросах, возникших в судебной практике при применении Жилищного кодекса Российской Федерации" требования о признании недействительными решения о предоставлении гражданину жилого помещения по договору социального найма и заключенного на его основании договора социального найма подлежат разрешению исходя из аналогии закона (часть 1 статьи 7 ЖК РФ) применительно</w:t>
      </w:r>
      <w:proofErr w:type="gramEnd"/>
      <w:r w:rsidRPr="007928E1">
        <w:rPr>
          <w:rFonts w:ascii="Times New Roman" w:eastAsia="Times New Roman" w:hAnsi="Times New Roman" w:cs="Times New Roman"/>
          <w:color w:val="000000"/>
          <w:sz w:val="27"/>
          <w:szCs w:val="27"/>
          <w:shd w:val="clear" w:color="auto" w:fill="FFFFFF"/>
          <w:lang w:eastAsia="ru-RU"/>
        </w:rPr>
        <w:t xml:space="preserve"> к правилам, установленным статьей 168 ГК РФ, о недействительности сделки, не соответствующей закону или иным правовым актам, а также пунктом 1 статьи 181 ГК РФ, предусматривающим трехгодичный срок исковой давности по требованию о применении последствий недействительности ничтожной сделки, </w:t>
      </w:r>
      <w:proofErr w:type="gramStart"/>
      <w:r w:rsidRPr="007928E1">
        <w:rPr>
          <w:rFonts w:ascii="Times New Roman" w:eastAsia="Times New Roman" w:hAnsi="Times New Roman" w:cs="Times New Roman"/>
          <w:color w:val="000000"/>
          <w:sz w:val="27"/>
          <w:szCs w:val="27"/>
          <w:shd w:val="clear" w:color="auto" w:fill="FFFFFF"/>
          <w:lang w:eastAsia="ru-RU"/>
        </w:rPr>
        <w:t>течение</w:t>
      </w:r>
      <w:proofErr w:type="gramEnd"/>
      <w:r w:rsidRPr="007928E1">
        <w:rPr>
          <w:rFonts w:ascii="Times New Roman" w:eastAsia="Times New Roman" w:hAnsi="Times New Roman" w:cs="Times New Roman"/>
          <w:color w:val="000000"/>
          <w:sz w:val="27"/>
          <w:szCs w:val="27"/>
          <w:shd w:val="clear" w:color="auto" w:fill="FFFFFF"/>
          <w:lang w:eastAsia="ru-RU"/>
        </w:rPr>
        <w:t xml:space="preserve"> которого начинается со дня, когда началось исполнение этой сделки.</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С требованием о признании недействительными решения о предоставлении жилого помещения по договору социального найма и заключенного на его основании договора социального найма вправе обратиться гражданин, организация, орган местного самоуправления или иной уполномоченный орган, принявший решение о предоставлении жилого помещения по договору социального найма, если они считают, что этими решением и договором нарушены их права (пункты 2, 6 части 3 статьи</w:t>
      </w:r>
      <w:proofErr w:type="gramEnd"/>
      <w:r w:rsidRPr="007928E1">
        <w:rPr>
          <w:rFonts w:ascii="Times New Roman" w:eastAsia="Times New Roman" w:hAnsi="Times New Roman" w:cs="Times New Roman"/>
          <w:color w:val="000000"/>
          <w:sz w:val="27"/>
          <w:szCs w:val="27"/>
          <w:shd w:val="clear" w:color="auto" w:fill="FFFFFF"/>
          <w:lang w:eastAsia="ru-RU"/>
        </w:rPr>
        <w:t xml:space="preserve"> </w:t>
      </w:r>
      <w:proofErr w:type="gramStart"/>
      <w:r w:rsidRPr="007928E1">
        <w:rPr>
          <w:rFonts w:ascii="Times New Roman" w:eastAsia="Times New Roman" w:hAnsi="Times New Roman" w:cs="Times New Roman"/>
          <w:color w:val="000000"/>
          <w:sz w:val="27"/>
          <w:szCs w:val="27"/>
          <w:shd w:val="clear" w:color="auto" w:fill="FFFFFF"/>
          <w:lang w:eastAsia="ru-RU"/>
        </w:rPr>
        <w:t>11 ЖК РФ, абзац пятый статьи 12 ГК РФ, пункт 2 статьи 166 ГК РФ), а также прокурор (часть 1 статьи 45 ГПК РФ).</w:t>
      </w:r>
      <w:proofErr w:type="gramEnd"/>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lastRenderedPageBreak/>
        <w:t>Суд вправе признать решение о предоставлении жилого помещения по договору социального найма недействительным, если будет установлено, что:</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а) гражданами были предоставлены не соответствующие действительности сведения, послужившие основанием для принятия их на учет в качестве нуждающихся в жилых помещениях (например, о составе семьи, об источниках и уровне доходов, а также об имуществе членов семьи, подлежащем налогообложению);</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б) нарушены права других граждан на указанное жилое помещение (например, нарушена очередность предоставления жилого помещения);</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в) совершены неправомерные действия должностными лицами при решении вопроса о предоставлении жилого помещения;</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г) имели место иные нарушения порядка и условий предоставления жилых помещений по договору социального найма, предусмотренных Жилищным кодексом Российской Федерации, федеральными законами, указами Президента, законами субъекта Российской Федерации.</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Поскольку недействительная сделка не влечет юридических последствий, за исключением тех, которые связаны с ее недействительностью, и она недействительна с момента ее совершения (пункт 1 статьи 167 ГК РФ), то в случае признания недействительным решения о предоставлении гражданину жилого помещения по договору социального найма признается недействительным также и заключенный на основании данного решения договор социального найма, а лица, проживающие в жилом</w:t>
      </w:r>
      <w:proofErr w:type="gramEnd"/>
      <w:r w:rsidRPr="007928E1">
        <w:rPr>
          <w:rFonts w:ascii="Times New Roman" w:eastAsia="Times New Roman" w:hAnsi="Times New Roman" w:cs="Times New Roman"/>
          <w:color w:val="000000"/>
          <w:sz w:val="27"/>
          <w:szCs w:val="27"/>
          <w:shd w:val="clear" w:color="auto" w:fill="FFFFFF"/>
          <w:lang w:eastAsia="ru-RU"/>
        </w:rPr>
        <w:t xml:space="preserve"> </w:t>
      </w:r>
      <w:proofErr w:type="gramStart"/>
      <w:r w:rsidRPr="007928E1">
        <w:rPr>
          <w:rFonts w:ascii="Times New Roman" w:eastAsia="Times New Roman" w:hAnsi="Times New Roman" w:cs="Times New Roman"/>
          <w:color w:val="000000"/>
          <w:sz w:val="27"/>
          <w:szCs w:val="27"/>
          <w:shd w:val="clear" w:color="auto" w:fill="FFFFFF"/>
          <w:lang w:eastAsia="ru-RU"/>
        </w:rPr>
        <w:t>помещении, подлежат выселению из него в ранее занимаемое ими жилое помещение, а в случае невозможности выселения в ранее занимаемое жилое помещение им исходя из конкретных обстоятельств дела может быть предоставлено жилое помещение, аналогичное ранее занимаемому (пункт 2 статьи 167 ГК РФ).</w:t>
      </w:r>
      <w:proofErr w:type="gramEnd"/>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Оставляя исковые требования Министерства обороны Российской Федерации без удовлетворения, суд обоснованно принял во внимание следующее.</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    Судом установлено и не оспаривается ответчиками, что супруге военнослужащего </w:t>
      </w:r>
      <w:proofErr w:type="spellStart"/>
      <w:r w:rsidRPr="007928E1">
        <w:rPr>
          <w:rFonts w:ascii="Times New Roman" w:eastAsia="Times New Roman" w:hAnsi="Times New Roman" w:cs="Times New Roman"/>
          <w:color w:val="000000"/>
          <w:sz w:val="27"/>
          <w:szCs w:val="27"/>
          <w:shd w:val="clear" w:color="auto" w:fill="FFFFFF"/>
          <w:lang w:eastAsia="ru-RU"/>
        </w:rPr>
        <w:t>Диженкова</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 </w:t>
      </w:r>
      <w:proofErr w:type="spellStart"/>
      <w:r w:rsidRPr="007928E1">
        <w:rPr>
          <w:rFonts w:ascii="Times New Roman" w:eastAsia="Times New Roman" w:hAnsi="Times New Roman" w:cs="Times New Roman"/>
          <w:color w:val="000000"/>
          <w:sz w:val="27"/>
          <w:szCs w:val="27"/>
          <w:shd w:val="clear" w:color="auto" w:fill="FFFFFF"/>
          <w:lang w:eastAsia="ru-RU"/>
        </w:rPr>
        <w:t>Диженковой</w:t>
      </w:r>
      <w:proofErr w:type="spellEnd"/>
      <w:r w:rsidRPr="007928E1">
        <w:rPr>
          <w:rFonts w:ascii="Times New Roman" w:eastAsia="Times New Roman" w:hAnsi="Times New Roman" w:cs="Times New Roman"/>
          <w:color w:val="000000"/>
          <w:sz w:val="27"/>
          <w:szCs w:val="27"/>
          <w:shd w:val="clear" w:color="auto" w:fill="FFFFFF"/>
          <w:lang w:eastAsia="ru-RU"/>
        </w:rPr>
        <w:t xml:space="preserve"> Л.П., в период с</w:t>
      </w:r>
      <w:r w:rsidRPr="007928E1">
        <w:rPr>
          <w:rFonts w:ascii="Times New Roman" w:eastAsia="Times New Roman" w:hAnsi="Times New Roman" w:cs="Times New Roman"/>
          <w:color w:val="000000"/>
          <w:sz w:val="27"/>
          <w:lang w:eastAsia="ru-RU"/>
        </w:rPr>
        <w:t> ДД.ММ</w:t>
      </w:r>
      <w:proofErr w:type="gramStart"/>
      <w:r w:rsidRPr="007928E1">
        <w:rPr>
          <w:rFonts w:ascii="Times New Roman" w:eastAsia="Times New Roman" w:hAnsi="Times New Roman" w:cs="Times New Roman"/>
          <w:color w:val="000000"/>
          <w:sz w:val="27"/>
          <w:lang w:eastAsia="ru-RU"/>
        </w:rPr>
        <w:t>.Г</w:t>
      </w:r>
      <w:proofErr w:type="gramEnd"/>
      <w:r w:rsidRPr="007928E1">
        <w:rPr>
          <w:rFonts w:ascii="Times New Roman" w:eastAsia="Times New Roman" w:hAnsi="Times New Roman" w:cs="Times New Roman"/>
          <w:color w:val="000000"/>
          <w:sz w:val="27"/>
          <w:lang w:eastAsia="ru-RU"/>
        </w:rPr>
        <w:t>ГГГ </w:t>
      </w:r>
      <w:r w:rsidRPr="007928E1">
        <w:rPr>
          <w:rFonts w:ascii="Times New Roman" w:eastAsia="Times New Roman" w:hAnsi="Times New Roman" w:cs="Times New Roman"/>
          <w:color w:val="000000"/>
          <w:sz w:val="27"/>
          <w:szCs w:val="27"/>
          <w:shd w:val="clear" w:color="auto" w:fill="FFFFFF"/>
          <w:lang w:eastAsia="ru-RU"/>
        </w:rPr>
        <w:t>года по</w:t>
      </w:r>
      <w:r w:rsidRPr="007928E1">
        <w:rPr>
          <w:rFonts w:ascii="Times New Roman" w:eastAsia="Times New Roman" w:hAnsi="Times New Roman" w:cs="Times New Roman"/>
          <w:color w:val="000000"/>
          <w:sz w:val="27"/>
          <w:lang w:eastAsia="ru-RU"/>
        </w:rPr>
        <w:t> ДД.ММ.ГГГГ </w:t>
      </w:r>
      <w:r w:rsidRPr="007928E1">
        <w:rPr>
          <w:rFonts w:ascii="Times New Roman" w:eastAsia="Times New Roman" w:hAnsi="Times New Roman" w:cs="Times New Roman"/>
          <w:color w:val="000000"/>
          <w:sz w:val="27"/>
          <w:szCs w:val="27"/>
          <w:shd w:val="clear" w:color="auto" w:fill="FFFFFF"/>
          <w:lang w:eastAsia="ru-RU"/>
        </w:rPr>
        <w:t>на праве собственности принадлежала</w:t>
      </w:r>
      <w:r w:rsidRPr="007928E1">
        <w:rPr>
          <w:rFonts w:ascii="Times New Roman" w:eastAsia="Times New Roman" w:hAnsi="Times New Roman" w:cs="Times New Roman"/>
          <w:color w:val="000000"/>
          <w:sz w:val="27"/>
          <w:lang w:eastAsia="ru-RU"/>
        </w:rPr>
        <w:t>&lt;адрес&gt;</w:t>
      </w:r>
      <w:r w:rsidRPr="007928E1">
        <w:rPr>
          <w:rFonts w:ascii="Times New Roman" w:eastAsia="Times New Roman" w:hAnsi="Times New Roman" w:cs="Times New Roman"/>
          <w:color w:val="000000"/>
          <w:sz w:val="27"/>
          <w:szCs w:val="27"/>
          <w:shd w:val="clear" w:color="auto" w:fill="FFFFFF"/>
          <w:lang w:eastAsia="ru-RU"/>
        </w:rPr>
        <w:t>.</w:t>
      </w:r>
      <w:r w:rsidRPr="007928E1">
        <w:rPr>
          <w:rFonts w:ascii="Times New Roman" w:eastAsia="Times New Roman" w:hAnsi="Times New Roman" w:cs="Times New Roman"/>
          <w:color w:val="000000"/>
          <w:sz w:val="27"/>
          <w:lang w:eastAsia="ru-RU"/>
        </w:rPr>
        <w:t> ДД.ММ.ГГГГ </w:t>
      </w:r>
      <w:r w:rsidRPr="007928E1">
        <w:rPr>
          <w:rFonts w:ascii="Times New Roman" w:eastAsia="Times New Roman" w:hAnsi="Times New Roman" w:cs="Times New Roman"/>
          <w:color w:val="000000"/>
          <w:sz w:val="27"/>
          <w:szCs w:val="27"/>
          <w:shd w:val="clear" w:color="auto" w:fill="FFFFFF"/>
          <w:lang w:eastAsia="ru-RU"/>
        </w:rPr>
        <w:t xml:space="preserve">произведена регистрации права собственности и отчуждения </w:t>
      </w:r>
      <w:proofErr w:type="spellStart"/>
      <w:r w:rsidRPr="007928E1">
        <w:rPr>
          <w:rFonts w:ascii="Times New Roman" w:eastAsia="Times New Roman" w:hAnsi="Times New Roman" w:cs="Times New Roman"/>
          <w:color w:val="000000"/>
          <w:sz w:val="27"/>
          <w:szCs w:val="27"/>
          <w:shd w:val="clear" w:color="auto" w:fill="FFFFFF"/>
          <w:lang w:eastAsia="ru-RU"/>
        </w:rPr>
        <w:t>Диженковой</w:t>
      </w:r>
      <w:proofErr w:type="spellEnd"/>
      <w:r w:rsidRPr="007928E1">
        <w:rPr>
          <w:rFonts w:ascii="Times New Roman" w:eastAsia="Times New Roman" w:hAnsi="Times New Roman" w:cs="Times New Roman"/>
          <w:color w:val="000000"/>
          <w:sz w:val="27"/>
          <w:szCs w:val="27"/>
          <w:shd w:val="clear" w:color="auto" w:fill="FFFFFF"/>
          <w:lang w:eastAsia="ru-RU"/>
        </w:rPr>
        <w:t xml:space="preserve"> Л.П. 0,33 доли в</w:t>
      </w:r>
      <w:r w:rsidRPr="007928E1">
        <w:rPr>
          <w:rFonts w:ascii="Times New Roman" w:eastAsia="Times New Roman" w:hAnsi="Times New Roman" w:cs="Times New Roman"/>
          <w:color w:val="000000"/>
          <w:sz w:val="27"/>
          <w:lang w:eastAsia="ru-RU"/>
        </w:rPr>
        <w:t> &lt;адрес&gt;</w:t>
      </w:r>
      <w:r w:rsidRPr="007928E1">
        <w:rPr>
          <w:rFonts w:ascii="Times New Roman" w:eastAsia="Times New Roman" w:hAnsi="Times New Roman" w:cs="Times New Roman"/>
          <w:color w:val="000000"/>
          <w:sz w:val="27"/>
          <w:szCs w:val="27"/>
          <w:shd w:val="clear" w:color="auto" w:fill="FFFFFF"/>
          <w:lang w:eastAsia="ru-RU"/>
        </w:rPr>
        <w:t>.</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Суд пришел к правильному выводу, что указанное обстоятельство не является основанием для удовлетворения иска, </w:t>
      </w:r>
      <w:r w:rsidRPr="0062047E">
        <w:rPr>
          <w:rFonts w:ascii="Times New Roman" w:eastAsia="Times New Roman" w:hAnsi="Times New Roman" w:cs="Times New Roman"/>
          <w:color w:val="000000"/>
          <w:sz w:val="27"/>
          <w:szCs w:val="27"/>
          <w:highlight w:val="yellow"/>
          <w:shd w:val="clear" w:color="auto" w:fill="FFFFFF"/>
          <w:lang w:eastAsia="ru-RU"/>
        </w:rPr>
        <w:t>поскольку истцом не представлены доказательства, подтверждающие предоставление ответчиком сведений, не соответствующих действительности, послуживших основанием для принятия его на учет в качестве нуждающегося в жилых помещениях.</w:t>
      </w:r>
      <w:r w:rsidRPr="007928E1">
        <w:rPr>
          <w:rFonts w:ascii="Times New Roman" w:eastAsia="Times New Roman" w:hAnsi="Times New Roman" w:cs="Times New Roman"/>
          <w:color w:val="000000"/>
          <w:sz w:val="27"/>
          <w:szCs w:val="27"/>
          <w:shd w:val="clear" w:color="auto" w:fill="FFFFFF"/>
          <w:lang w:eastAsia="ru-RU"/>
        </w:rPr>
        <w:t xml:space="preserve"> </w:t>
      </w:r>
      <w:r w:rsidRPr="007928E1">
        <w:rPr>
          <w:rFonts w:ascii="Times New Roman" w:eastAsia="Times New Roman" w:hAnsi="Times New Roman" w:cs="Times New Roman"/>
          <w:color w:val="000000"/>
          <w:sz w:val="27"/>
          <w:szCs w:val="27"/>
          <w:shd w:val="clear" w:color="auto" w:fill="FFFFFF"/>
          <w:lang w:eastAsia="ru-RU"/>
        </w:rPr>
        <w:lastRenderedPageBreak/>
        <w:t>Напротив, из материалов дела следует, что при разрешении вопроса о постановке ответчика на учет нуждающихся в 2008 г., ответчик предоставлял пакет документов, в том числе и сведения о наличии в собственности членов его семьи жилого помещения. Указанные доводы истцом опровергнуты не были.</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 xml:space="preserve">Из материалов дела видно, что </w:t>
      </w:r>
      <w:r w:rsidRPr="0062047E">
        <w:rPr>
          <w:rFonts w:ascii="Times New Roman" w:eastAsia="Times New Roman" w:hAnsi="Times New Roman" w:cs="Times New Roman"/>
          <w:color w:val="000000"/>
          <w:sz w:val="27"/>
          <w:szCs w:val="27"/>
          <w:highlight w:val="yellow"/>
          <w:shd w:val="clear" w:color="auto" w:fill="FFFFFF"/>
          <w:lang w:eastAsia="ru-RU"/>
        </w:rPr>
        <w:t>решение жилищной комиссии в установленном законом порядке никем оспорено и отменено не было</w:t>
      </w:r>
      <w:r w:rsidRPr="007928E1">
        <w:rPr>
          <w:rFonts w:ascii="Times New Roman" w:eastAsia="Times New Roman" w:hAnsi="Times New Roman" w:cs="Times New Roman"/>
          <w:color w:val="000000"/>
          <w:sz w:val="27"/>
          <w:szCs w:val="27"/>
          <w:shd w:val="clear" w:color="auto" w:fill="FFFFFF"/>
          <w:lang w:eastAsia="ru-RU"/>
        </w:rPr>
        <w:t xml:space="preserve">, вопрос о законности постановки </w:t>
      </w:r>
      <w:proofErr w:type="spellStart"/>
      <w:r w:rsidRPr="007928E1">
        <w:rPr>
          <w:rFonts w:ascii="Times New Roman" w:eastAsia="Times New Roman" w:hAnsi="Times New Roman" w:cs="Times New Roman"/>
          <w:color w:val="000000"/>
          <w:sz w:val="27"/>
          <w:szCs w:val="27"/>
          <w:shd w:val="clear" w:color="auto" w:fill="FFFFFF"/>
          <w:lang w:eastAsia="ru-RU"/>
        </w:rPr>
        <w:t>Диженкова</w:t>
      </w:r>
      <w:proofErr w:type="spellEnd"/>
      <w:r w:rsidRPr="007928E1">
        <w:rPr>
          <w:rFonts w:ascii="Times New Roman" w:eastAsia="Times New Roman" w:hAnsi="Times New Roman" w:cs="Times New Roman"/>
          <w:color w:val="000000"/>
          <w:sz w:val="27"/>
          <w:szCs w:val="27"/>
          <w:shd w:val="clear" w:color="auto" w:fill="FFFFFF"/>
          <w:lang w:eastAsia="ru-RU"/>
        </w:rPr>
        <w:t xml:space="preserve"> на учет в качестве нуждающегося в жилом помещение, предметом рассмотрения жилищной комиссии также не являлся.</w:t>
      </w:r>
      <w:proofErr w:type="gramEnd"/>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 xml:space="preserve">Установив, что </w:t>
      </w:r>
      <w:proofErr w:type="spellStart"/>
      <w:r w:rsidRPr="007928E1">
        <w:rPr>
          <w:rFonts w:ascii="Times New Roman" w:eastAsia="Times New Roman" w:hAnsi="Times New Roman" w:cs="Times New Roman"/>
          <w:color w:val="000000"/>
          <w:sz w:val="27"/>
          <w:szCs w:val="27"/>
          <w:shd w:val="clear" w:color="auto" w:fill="FFFFFF"/>
          <w:lang w:eastAsia="ru-RU"/>
        </w:rPr>
        <w:t>Диженков</w:t>
      </w:r>
      <w:proofErr w:type="spellEnd"/>
      <w:r w:rsidRPr="007928E1">
        <w:rPr>
          <w:rFonts w:ascii="Times New Roman" w:eastAsia="Times New Roman" w:hAnsi="Times New Roman" w:cs="Times New Roman"/>
          <w:color w:val="000000"/>
          <w:sz w:val="27"/>
          <w:szCs w:val="27"/>
          <w:shd w:val="clear" w:color="auto" w:fill="FFFFFF"/>
          <w:lang w:eastAsia="ru-RU"/>
        </w:rPr>
        <w:t xml:space="preserve"> Е.А. в предусмотренном законом порядке признан нуждающимся в жилом помещении, решения о снятии его с учёта нуждающихся в жилье не принималось, на момент предоставления ему и членам его семьи жилого помещения иного жилья у него не имелось, спорное жилое помещение предоставлено ему в связи с прохождением военной службы, суд первой инстанции пришёл к правильному выводу об</w:t>
      </w:r>
      <w:proofErr w:type="gramEnd"/>
      <w:r w:rsidRPr="007928E1">
        <w:rPr>
          <w:rFonts w:ascii="Times New Roman" w:eastAsia="Times New Roman" w:hAnsi="Times New Roman" w:cs="Times New Roman"/>
          <w:color w:val="000000"/>
          <w:sz w:val="27"/>
          <w:szCs w:val="27"/>
          <w:shd w:val="clear" w:color="auto" w:fill="FFFFFF"/>
          <w:lang w:eastAsia="ru-RU"/>
        </w:rPr>
        <w:t xml:space="preserve"> отсутствии правовых оснований для признания решения о заключении договора социального найма, договора социального найма </w:t>
      </w:r>
      <w:proofErr w:type="gramStart"/>
      <w:r w:rsidRPr="007928E1">
        <w:rPr>
          <w:rFonts w:ascii="Times New Roman" w:eastAsia="Times New Roman" w:hAnsi="Times New Roman" w:cs="Times New Roman"/>
          <w:color w:val="000000"/>
          <w:sz w:val="27"/>
          <w:szCs w:val="27"/>
          <w:shd w:val="clear" w:color="auto" w:fill="FFFFFF"/>
          <w:lang w:eastAsia="ru-RU"/>
        </w:rPr>
        <w:t>недействительными</w:t>
      </w:r>
      <w:proofErr w:type="gramEnd"/>
      <w:r w:rsidRPr="007928E1">
        <w:rPr>
          <w:rFonts w:ascii="Times New Roman" w:eastAsia="Times New Roman" w:hAnsi="Times New Roman" w:cs="Times New Roman"/>
          <w:color w:val="000000"/>
          <w:sz w:val="27"/>
          <w:szCs w:val="27"/>
          <w:shd w:val="clear" w:color="auto" w:fill="FFFFFF"/>
          <w:lang w:eastAsia="ru-RU"/>
        </w:rPr>
        <w:t>.</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Поскольку исковые требования о выселении ответчиков из спорного жилого помещения и снятии их с регистрационного учета являются производными от первоначальных требований, то правовые основания к их удовлетворению также отсутствуют.</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Судебная коллегия </w:t>
      </w:r>
      <w:r w:rsidRPr="0062047E">
        <w:rPr>
          <w:rFonts w:ascii="Times New Roman" w:eastAsia="Times New Roman" w:hAnsi="Times New Roman" w:cs="Times New Roman"/>
          <w:color w:val="000000"/>
          <w:sz w:val="27"/>
          <w:szCs w:val="27"/>
          <w:highlight w:val="yellow"/>
          <w:shd w:val="clear" w:color="auto" w:fill="FFFFFF"/>
          <w:lang w:eastAsia="ru-RU"/>
        </w:rPr>
        <w:t>также соглашается с мнением суда первой инстанции об имеющемся нарушении порядка предоставления спорного жилого помещения со стороны истца.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 xml:space="preserve">Поскольку полномочия по распределению жилых помещений возложены на Федеральное государственное казенное учреждение «Центральное региональное управление жилищного обеспечения» Министерства обороны Российской Федерации, то и </w:t>
      </w:r>
      <w:r w:rsidRPr="0062047E">
        <w:rPr>
          <w:rFonts w:ascii="Times New Roman" w:eastAsia="Times New Roman" w:hAnsi="Times New Roman" w:cs="Times New Roman"/>
          <w:color w:val="000000"/>
          <w:sz w:val="27"/>
          <w:szCs w:val="27"/>
          <w:highlight w:val="yellow"/>
          <w:shd w:val="clear" w:color="auto" w:fill="FFFFFF"/>
          <w:lang w:eastAsia="ru-RU"/>
        </w:rPr>
        <w:t>контроль за соблюдением условий предоставления жилых помещений лежит на данном органе.</w:t>
      </w:r>
      <w:proofErr w:type="gramEnd"/>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В силу этого, </w:t>
      </w:r>
      <w:r w:rsidRPr="00A07D44">
        <w:rPr>
          <w:rFonts w:ascii="Times New Roman" w:eastAsia="Times New Roman" w:hAnsi="Times New Roman" w:cs="Times New Roman"/>
          <w:color w:val="000000"/>
          <w:sz w:val="27"/>
          <w:szCs w:val="27"/>
          <w:highlight w:val="yellow"/>
          <w:shd w:val="clear" w:color="auto" w:fill="FFFFFF"/>
          <w:lang w:eastAsia="ru-RU"/>
        </w:rPr>
        <w:t>ничто не препятствовало истцу как органу, ответственному за предоставление жилья в истребовании сведений о наличии либо отсутствии в собственности ответчиков жилых помещений на момент принятия оспариваемого решения и заключения договора социального найма.</w:t>
      </w:r>
      <w:r w:rsidRPr="007928E1">
        <w:rPr>
          <w:rFonts w:ascii="Times New Roman" w:eastAsia="Times New Roman" w:hAnsi="Times New Roman" w:cs="Times New Roman"/>
          <w:color w:val="000000"/>
          <w:sz w:val="27"/>
          <w:szCs w:val="27"/>
          <w:shd w:val="clear" w:color="auto" w:fill="FFFFFF"/>
          <w:lang w:eastAsia="ru-RU"/>
        </w:rPr>
        <w:t xml:space="preserve"> По указанным основаниям </w:t>
      </w:r>
      <w:r w:rsidRPr="00A07D44">
        <w:rPr>
          <w:rFonts w:ascii="Times New Roman" w:eastAsia="Times New Roman" w:hAnsi="Times New Roman" w:cs="Times New Roman"/>
          <w:color w:val="000000"/>
          <w:sz w:val="27"/>
          <w:szCs w:val="27"/>
          <w:highlight w:val="yellow"/>
          <w:shd w:val="clear" w:color="auto" w:fill="FFFFFF"/>
          <w:lang w:eastAsia="ru-RU"/>
        </w:rPr>
        <w:t>доводы апелляционной жалобы о том, что при заполнении сведений     о наличии (отсутствии) жилых помещений, занимаемых по договорам социального найма и (или) принадлежащих на праве собственности военнослужащему и членам его семьи, ответчик скрыл информацию о наличии ранее в собственности семьи жилья, судебной коллегией признаются несостоятельными.</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Кроме того, судебная коллегия учитывает также, что в настоящее время на основании решения Куйбышевского районного суда </w:t>
      </w:r>
      <w:proofErr w:type="gramStart"/>
      <w:r w:rsidRPr="007928E1">
        <w:rPr>
          <w:rFonts w:ascii="Times New Roman" w:eastAsia="Times New Roman" w:hAnsi="Times New Roman" w:cs="Times New Roman"/>
          <w:color w:val="000000"/>
          <w:sz w:val="27"/>
          <w:szCs w:val="27"/>
          <w:shd w:val="clear" w:color="auto" w:fill="FFFFFF"/>
          <w:lang w:eastAsia="ru-RU"/>
        </w:rPr>
        <w:t>г</w:t>
      </w:r>
      <w:proofErr w:type="gramEnd"/>
      <w:r w:rsidRPr="007928E1">
        <w:rPr>
          <w:rFonts w:ascii="Times New Roman" w:eastAsia="Times New Roman" w:hAnsi="Times New Roman" w:cs="Times New Roman"/>
          <w:color w:val="000000"/>
          <w:sz w:val="27"/>
          <w:szCs w:val="27"/>
          <w:shd w:val="clear" w:color="auto" w:fill="FFFFFF"/>
          <w:lang w:eastAsia="ru-RU"/>
        </w:rPr>
        <w:t xml:space="preserve">. Самара от 19.02.2013 </w:t>
      </w:r>
      <w:r w:rsidRPr="007928E1">
        <w:rPr>
          <w:rFonts w:ascii="Times New Roman" w:eastAsia="Times New Roman" w:hAnsi="Times New Roman" w:cs="Times New Roman"/>
          <w:color w:val="000000"/>
          <w:sz w:val="27"/>
          <w:szCs w:val="27"/>
          <w:shd w:val="clear" w:color="auto" w:fill="FFFFFF"/>
          <w:lang w:eastAsia="ru-RU"/>
        </w:rPr>
        <w:lastRenderedPageBreak/>
        <w:t xml:space="preserve">г. по иску </w:t>
      </w:r>
      <w:proofErr w:type="spellStart"/>
      <w:r w:rsidRPr="007928E1">
        <w:rPr>
          <w:rFonts w:ascii="Times New Roman" w:eastAsia="Times New Roman" w:hAnsi="Times New Roman" w:cs="Times New Roman"/>
          <w:color w:val="000000"/>
          <w:sz w:val="27"/>
          <w:szCs w:val="27"/>
          <w:shd w:val="clear" w:color="auto" w:fill="FFFFFF"/>
          <w:lang w:eastAsia="ru-RU"/>
        </w:rPr>
        <w:t>Диженковых</w:t>
      </w:r>
      <w:proofErr w:type="spellEnd"/>
      <w:r w:rsidRPr="007928E1">
        <w:rPr>
          <w:rFonts w:ascii="Times New Roman" w:eastAsia="Times New Roman" w:hAnsi="Times New Roman" w:cs="Times New Roman"/>
          <w:color w:val="000000"/>
          <w:sz w:val="27"/>
          <w:szCs w:val="27"/>
          <w:shd w:val="clear" w:color="auto" w:fill="FFFFFF"/>
          <w:lang w:eastAsia="ru-RU"/>
        </w:rPr>
        <w:t xml:space="preserve"> к Министерству обороны РФ о приватизации, спорная квартира находится в собственности ответчиков. </w:t>
      </w:r>
      <w:r w:rsidRPr="0062047E">
        <w:rPr>
          <w:rFonts w:ascii="Times New Roman" w:eastAsia="Times New Roman" w:hAnsi="Times New Roman" w:cs="Times New Roman"/>
          <w:color w:val="000000"/>
          <w:sz w:val="27"/>
          <w:szCs w:val="27"/>
          <w:highlight w:val="yellow"/>
          <w:shd w:val="clear" w:color="auto" w:fill="FFFFFF"/>
          <w:lang w:eastAsia="ru-RU"/>
        </w:rPr>
        <w:t xml:space="preserve">Министерство обороны РФ возражений относительно предоставления спорного жилья ответчикам в порядке приватизации суду не представило. Таким образом, ответчики в настоящее время проживают в указанном жилом помещении, являющимся их собственностью. С переходом жилого помещения в собственность частных лиц статус помещения в качестве социального утрачен в </w:t>
      </w:r>
      <w:proofErr w:type="gramStart"/>
      <w:r w:rsidRPr="0062047E">
        <w:rPr>
          <w:rFonts w:ascii="Times New Roman" w:eastAsia="Times New Roman" w:hAnsi="Times New Roman" w:cs="Times New Roman"/>
          <w:color w:val="000000"/>
          <w:sz w:val="27"/>
          <w:szCs w:val="27"/>
          <w:highlight w:val="yellow"/>
          <w:shd w:val="clear" w:color="auto" w:fill="FFFFFF"/>
          <w:lang w:eastAsia="ru-RU"/>
        </w:rPr>
        <w:t>связи</w:t>
      </w:r>
      <w:proofErr w:type="gramEnd"/>
      <w:r w:rsidRPr="0062047E">
        <w:rPr>
          <w:rFonts w:ascii="Times New Roman" w:eastAsia="Times New Roman" w:hAnsi="Times New Roman" w:cs="Times New Roman"/>
          <w:color w:val="000000"/>
          <w:sz w:val="27"/>
          <w:szCs w:val="27"/>
          <w:highlight w:val="yellow"/>
          <w:shd w:val="clear" w:color="auto" w:fill="FFFFFF"/>
          <w:lang w:eastAsia="ru-RU"/>
        </w:rPr>
        <w:t xml:space="preserve"> с чем правовые основания для признания договора социального найма недействительным также отсутствуют.</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proofErr w:type="gramStart"/>
      <w:r w:rsidRPr="007928E1">
        <w:rPr>
          <w:rFonts w:ascii="Times New Roman" w:eastAsia="Times New Roman" w:hAnsi="Times New Roman" w:cs="Times New Roman"/>
          <w:color w:val="000000"/>
          <w:sz w:val="27"/>
          <w:szCs w:val="27"/>
          <w:shd w:val="clear" w:color="auto" w:fill="FFFFFF"/>
          <w:lang w:eastAsia="ru-RU"/>
        </w:rPr>
        <w:t xml:space="preserve">Судебная коллегия </w:t>
      </w:r>
      <w:r w:rsidRPr="00A07D44">
        <w:rPr>
          <w:rFonts w:ascii="Times New Roman" w:eastAsia="Times New Roman" w:hAnsi="Times New Roman" w:cs="Times New Roman"/>
          <w:color w:val="000000"/>
          <w:sz w:val="27"/>
          <w:szCs w:val="27"/>
          <w:highlight w:val="yellow"/>
          <w:shd w:val="clear" w:color="auto" w:fill="FFFFFF"/>
          <w:lang w:eastAsia="ru-RU"/>
        </w:rPr>
        <w:t>также принимает во внимание отсутствие процессуального документа, подтверждающего неправомерность действий должностного лица при решении вопроса о предоставлении жилого помещения,</w:t>
      </w:r>
      <w:r w:rsidRPr="007928E1">
        <w:rPr>
          <w:rFonts w:ascii="Times New Roman" w:eastAsia="Times New Roman" w:hAnsi="Times New Roman" w:cs="Times New Roman"/>
          <w:color w:val="000000"/>
          <w:sz w:val="27"/>
          <w:szCs w:val="27"/>
          <w:shd w:val="clear" w:color="auto" w:fill="FFFFFF"/>
          <w:lang w:eastAsia="ru-RU"/>
        </w:rPr>
        <w:t xml:space="preserve"> а также учитывает, что ответчики ни </w:t>
      </w:r>
      <w:r w:rsidRPr="00A07D44">
        <w:rPr>
          <w:rFonts w:ascii="Times New Roman" w:eastAsia="Times New Roman" w:hAnsi="Times New Roman" w:cs="Times New Roman"/>
          <w:color w:val="000000"/>
          <w:sz w:val="27"/>
          <w:szCs w:val="27"/>
          <w:highlight w:val="yellow"/>
          <w:shd w:val="clear" w:color="auto" w:fill="FFFFFF"/>
          <w:lang w:eastAsia="ru-RU"/>
        </w:rPr>
        <w:t>на момент предоставления спорного жилого помещения, ни в настоящее время другого жилья не имеют, на основании ст. ст. 15, 15.1 ФЗ РФ «О статусе военнослужащих» ответчиком произведена оплата за счет личных средств стоимости</w:t>
      </w:r>
      <w:proofErr w:type="gramEnd"/>
      <w:r w:rsidRPr="00A07D44">
        <w:rPr>
          <w:rFonts w:ascii="Times New Roman" w:eastAsia="Times New Roman" w:hAnsi="Times New Roman" w:cs="Times New Roman"/>
          <w:color w:val="000000"/>
          <w:sz w:val="27"/>
          <w:szCs w:val="27"/>
          <w:highlight w:val="yellow"/>
          <w:shd w:val="clear" w:color="auto" w:fill="FFFFFF"/>
          <w:lang w:eastAsia="ru-RU"/>
        </w:rPr>
        <w:t xml:space="preserve"> части предоставляемого жилого помещения, превышающей норму предоставления.</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Разрешая заявленные требования, суд первой инстанции правильно определил юридически значимые обстоятельства, применил закон, подлежащий применению, дал надлежащую правовую оценку собранным и исследованным в судебном заседании доказательствам и постановил решение, отвечающее нормам материального права при соблюдении требований гражданского процессуального законодательства.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Доводы апелляционной жалобы повторяют доводы, высказанные обоснование возражений на заявленные требования, они были предметом рассмотрения в суде первой инстанции и им дана надлежащая правовая оценка.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Судебная коллегия полагает, что все обстоятельства, имеющие значение для дела, судом определены правильно, им дана надлежащая оценка. Нарушений норм материального и процессуального права, влекущих отмену или изменение принятого решения и предусмотренных статьей 330 ГПК РФ, судом не допущено. Доводов, опровергающих правильность выводов суда, апелляционная жалоба не содержит.</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На основании </w:t>
      </w:r>
      <w:proofErr w:type="gramStart"/>
      <w:r w:rsidRPr="007928E1">
        <w:rPr>
          <w:rFonts w:ascii="Times New Roman" w:eastAsia="Times New Roman" w:hAnsi="Times New Roman" w:cs="Times New Roman"/>
          <w:color w:val="000000"/>
          <w:sz w:val="27"/>
          <w:szCs w:val="27"/>
          <w:shd w:val="clear" w:color="auto" w:fill="FFFFFF"/>
          <w:lang w:eastAsia="ru-RU"/>
        </w:rPr>
        <w:t>изложенного</w:t>
      </w:r>
      <w:proofErr w:type="gramEnd"/>
      <w:r w:rsidRPr="007928E1">
        <w:rPr>
          <w:rFonts w:ascii="Times New Roman" w:eastAsia="Times New Roman" w:hAnsi="Times New Roman" w:cs="Times New Roman"/>
          <w:color w:val="000000"/>
          <w:sz w:val="27"/>
          <w:szCs w:val="27"/>
          <w:shd w:val="clear" w:color="auto" w:fill="FFFFFF"/>
          <w:lang w:eastAsia="ru-RU"/>
        </w:rPr>
        <w:t>, руководствуясь ст.ст. 328 – 330 ГПК РФ, судебная коллегия</w:t>
      </w:r>
    </w:p>
    <w:p w:rsidR="007928E1" w:rsidRPr="007928E1" w:rsidRDefault="007928E1" w:rsidP="007928E1">
      <w:pPr>
        <w:spacing w:before="100" w:beforeAutospacing="1" w:after="100" w:afterAutospacing="1" w:line="240" w:lineRule="auto"/>
        <w:ind w:firstLine="720"/>
        <w:jc w:val="center"/>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определила:</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 xml:space="preserve">Решение Куйбышевского районного суда </w:t>
      </w:r>
      <w:proofErr w:type="gramStart"/>
      <w:r w:rsidRPr="007928E1">
        <w:rPr>
          <w:rFonts w:ascii="Times New Roman" w:eastAsia="Times New Roman" w:hAnsi="Times New Roman" w:cs="Times New Roman"/>
          <w:color w:val="000000"/>
          <w:sz w:val="27"/>
          <w:szCs w:val="27"/>
          <w:shd w:val="clear" w:color="auto" w:fill="FFFFFF"/>
          <w:lang w:eastAsia="ru-RU"/>
        </w:rPr>
        <w:t>г</w:t>
      </w:r>
      <w:proofErr w:type="gramEnd"/>
      <w:r w:rsidRPr="007928E1">
        <w:rPr>
          <w:rFonts w:ascii="Times New Roman" w:eastAsia="Times New Roman" w:hAnsi="Times New Roman" w:cs="Times New Roman"/>
          <w:color w:val="000000"/>
          <w:sz w:val="27"/>
          <w:szCs w:val="27"/>
          <w:shd w:val="clear" w:color="auto" w:fill="FFFFFF"/>
          <w:lang w:eastAsia="ru-RU"/>
        </w:rPr>
        <w:t>. Самары от 02 августа 2013 года оставить без изменения, апелляционную жалобу Министерства обороны Российской Федерации – без удовлетворения.</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lastRenderedPageBreak/>
        <w:t>Определение вступает в законную силу в день принятия и может быть обжаловано в кассационном порядке в течение шести месяцев.</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Председательствующий:</w:t>
      </w:r>
    </w:p>
    <w:p w:rsidR="007928E1" w:rsidRPr="007928E1" w:rsidRDefault="007928E1" w:rsidP="007928E1">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lang w:eastAsia="ru-RU"/>
        </w:rPr>
      </w:pPr>
      <w:r w:rsidRPr="007928E1">
        <w:rPr>
          <w:rFonts w:ascii="Times New Roman" w:eastAsia="Times New Roman" w:hAnsi="Times New Roman" w:cs="Times New Roman"/>
          <w:color w:val="000000"/>
          <w:sz w:val="27"/>
          <w:szCs w:val="27"/>
          <w:shd w:val="clear" w:color="auto" w:fill="FFFFFF"/>
          <w:lang w:eastAsia="ru-RU"/>
        </w:rPr>
        <w:t>Судьи:</w:t>
      </w:r>
    </w:p>
    <w:p w:rsidR="00E4527A" w:rsidRDefault="00E4527A"/>
    <w:sectPr w:rsidR="00E4527A" w:rsidSect="00E4527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7928E1"/>
    <w:rsid w:val="00406B6A"/>
    <w:rsid w:val="005801FC"/>
    <w:rsid w:val="0062047E"/>
    <w:rsid w:val="007928E1"/>
    <w:rsid w:val="009845A9"/>
    <w:rsid w:val="00A07D44"/>
    <w:rsid w:val="00E452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27A"/>
  </w:style>
  <w:style w:type="paragraph" w:styleId="2">
    <w:name w:val="heading 2"/>
    <w:basedOn w:val="a"/>
    <w:link w:val="20"/>
    <w:uiPriority w:val="9"/>
    <w:qFormat/>
    <w:rsid w:val="007928E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928E1"/>
    <w:rPr>
      <w:color w:val="0000FF"/>
      <w:u w:val="single"/>
    </w:rPr>
  </w:style>
  <w:style w:type="paragraph" w:styleId="a4">
    <w:name w:val="Normal (Web)"/>
    <w:basedOn w:val="a"/>
    <w:uiPriority w:val="99"/>
    <w:semiHidden/>
    <w:unhideWhenUsed/>
    <w:rsid w:val="007928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928E1"/>
  </w:style>
  <w:style w:type="character" w:customStyle="1" w:styleId="fio13">
    <w:name w:val="fio13"/>
    <w:basedOn w:val="a0"/>
    <w:rsid w:val="007928E1"/>
  </w:style>
  <w:style w:type="character" w:customStyle="1" w:styleId="fio14">
    <w:name w:val="fio14"/>
    <w:basedOn w:val="a0"/>
    <w:rsid w:val="007928E1"/>
  </w:style>
  <w:style w:type="character" w:customStyle="1" w:styleId="fio15">
    <w:name w:val="fio15"/>
    <w:basedOn w:val="a0"/>
    <w:rsid w:val="007928E1"/>
  </w:style>
  <w:style w:type="character" w:customStyle="1" w:styleId="data2">
    <w:name w:val="data2"/>
    <w:basedOn w:val="a0"/>
    <w:rsid w:val="007928E1"/>
  </w:style>
  <w:style w:type="character" w:customStyle="1" w:styleId="nomer2">
    <w:name w:val="nomer2"/>
    <w:basedOn w:val="a0"/>
    <w:rsid w:val="007928E1"/>
  </w:style>
  <w:style w:type="character" w:customStyle="1" w:styleId="address2">
    <w:name w:val="address2"/>
    <w:basedOn w:val="a0"/>
    <w:rsid w:val="007928E1"/>
  </w:style>
  <w:style w:type="character" w:customStyle="1" w:styleId="fio10">
    <w:name w:val="fio10"/>
    <w:basedOn w:val="a0"/>
    <w:rsid w:val="007928E1"/>
  </w:style>
  <w:style w:type="character" w:customStyle="1" w:styleId="fio17">
    <w:name w:val="fio17"/>
    <w:basedOn w:val="a0"/>
    <w:rsid w:val="007928E1"/>
  </w:style>
  <w:style w:type="character" w:customStyle="1" w:styleId="20">
    <w:name w:val="Заголовок 2 Знак"/>
    <w:basedOn w:val="a0"/>
    <w:link w:val="2"/>
    <w:uiPriority w:val="9"/>
    <w:rsid w:val="007928E1"/>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739791792">
      <w:bodyDiv w:val="1"/>
      <w:marLeft w:val="0"/>
      <w:marRight w:val="0"/>
      <w:marTop w:val="0"/>
      <w:marBottom w:val="0"/>
      <w:divBdr>
        <w:top w:val="none" w:sz="0" w:space="0" w:color="auto"/>
        <w:left w:val="none" w:sz="0" w:space="0" w:color="auto"/>
        <w:bottom w:val="none" w:sz="0" w:space="0" w:color="auto"/>
        <w:right w:val="none" w:sz="0" w:space="0" w:color="auto"/>
      </w:divBdr>
    </w:div>
    <w:div w:id="183961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3890</Words>
  <Characters>22178</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dc:creator>
  <cp:lastModifiedBy>Виктор</cp:lastModifiedBy>
  <cp:revision>5</cp:revision>
  <dcterms:created xsi:type="dcterms:W3CDTF">2014-03-05T09:33:00Z</dcterms:created>
  <dcterms:modified xsi:type="dcterms:W3CDTF">2014-03-13T05:06:00Z</dcterms:modified>
</cp:coreProperties>
</file>