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МОСКВЫ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 ЖИЛИЩНО-КОММУНАЛЬНОГО ХОЗЯЙСТВА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БЛАГОУСТРОЙСТВА ГОРОДА МОСКВЫ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21 марта 2011 г. N 05-14-112/1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ПРИМЕРНЫХ ДОГОВОРАХ УПРАВЛЕНИЯ МНОГОКВАРТИРНЫМ ДОМОМ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ВНЕСЕНИИ ИЗМЕНЕНИЙ В РАСПОРЯЖЕНИЕ ДЕПАРТАМЕНТА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ЖИЛИЩНО-КОММУНАЛЬНОГО ХОЗЯЙСТВА И БЛАГОУСТРОЙСТВА ГОРОДА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МОСКВЫ ОТ 15 АВГУСТА 2006 Г. N 05-14-243/6-1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совершенствования организации управления многоквартирными домами в городе Москве: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Примерный </w:t>
      </w:r>
      <w:hyperlink w:anchor="Par35" w:history="1">
        <w:r>
          <w:rPr>
            <w:rFonts w:ascii="Calibri" w:hAnsi="Calibri" w:cs="Calibri"/>
            <w:color w:val="0000FF"/>
          </w:rPr>
          <w:t>договор</w:t>
        </w:r>
      </w:hyperlink>
      <w:r>
        <w:rPr>
          <w:rFonts w:ascii="Calibri" w:hAnsi="Calibri" w:cs="Calibri"/>
        </w:rPr>
        <w:t xml:space="preserve"> управления многоквартирным домом (между собственником помещения в многоквартирном доме и управляющей организацией) (приложение 1).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Примерный </w:t>
      </w:r>
      <w:hyperlink w:anchor="Par1759" w:history="1">
        <w:r>
          <w:rPr>
            <w:rFonts w:ascii="Calibri" w:hAnsi="Calibri" w:cs="Calibri"/>
            <w:color w:val="0000FF"/>
          </w:rPr>
          <w:t>договор</w:t>
        </w:r>
      </w:hyperlink>
      <w:r>
        <w:rPr>
          <w:rFonts w:ascii="Calibri" w:hAnsi="Calibri" w:cs="Calibri"/>
        </w:rPr>
        <w:t xml:space="preserve"> управления многоквартирным домом (между товариществом собственников жилья в многоквартирном доме и управляющей организацией) (приложение 2).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Управлению технико-экономического регулирования отрасли направить примерные договоры управления многоквартирным домом (</w:t>
      </w:r>
      <w:hyperlink w:anchor="Par35" w:history="1">
        <w:r>
          <w:rPr>
            <w:rFonts w:ascii="Calibri" w:hAnsi="Calibri" w:cs="Calibri"/>
            <w:color w:val="0000FF"/>
          </w:rPr>
          <w:t>приложения 1</w:t>
        </w:r>
      </w:hyperlink>
      <w:r>
        <w:rPr>
          <w:rFonts w:ascii="Calibri" w:hAnsi="Calibri" w:cs="Calibri"/>
        </w:rPr>
        <w:t xml:space="preserve"> и </w:t>
      </w:r>
      <w:hyperlink w:anchor="Par1759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>) в соответствующие организации для использования в работе.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Внести изменения в распоряжение Департамента жилищно-коммунального хозяйства и благоустройства города Москвы от 15 августа 2006 г. N 05-14-243/6-1 (в редакции от 31 октября 2006 г. N 05-14-368/6) "Об утверждении документов", исключив </w:t>
      </w:r>
      <w:hyperlink r:id="rId4" w:history="1">
        <w:r>
          <w:rPr>
            <w:rFonts w:ascii="Calibri" w:hAnsi="Calibri" w:cs="Calibri"/>
            <w:color w:val="0000FF"/>
          </w:rPr>
          <w:t>первый дефис пункта 1</w:t>
        </w:r>
      </w:hyperlink>
      <w:r>
        <w:rPr>
          <w:rFonts w:ascii="Calibri" w:hAnsi="Calibri" w:cs="Calibri"/>
        </w:rPr>
        <w:t xml:space="preserve"> распоряжения и </w:t>
      </w:r>
      <w:hyperlink r:id="rId5" w:history="1">
        <w:r>
          <w:rPr>
            <w:rFonts w:ascii="Calibri" w:hAnsi="Calibri" w:cs="Calibri"/>
            <w:color w:val="0000FF"/>
          </w:rPr>
          <w:t>приложение 1</w:t>
        </w:r>
      </w:hyperlink>
      <w:r>
        <w:rPr>
          <w:rFonts w:ascii="Calibri" w:hAnsi="Calibri" w:cs="Calibri"/>
        </w:rPr>
        <w:t xml:space="preserve"> к распоряжению.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Признать утратившим силу </w:t>
      </w:r>
      <w:hyperlink r:id="rId6" w:history="1">
        <w:r>
          <w:rPr>
            <w:rFonts w:ascii="Calibri" w:hAnsi="Calibri" w:cs="Calibri"/>
            <w:color w:val="0000FF"/>
          </w:rPr>
          <w:t>распоряжение</w:t>
        </w:r>
      </w:hyperlink>
      <w:r>
        <w:rPr>
          <w:rFonts w:ascii="Calibri" w:hAnsi="Calibri" w:cs="Calibri"/>
        </w:rPr>
        <w:t xml:space="preserve"> Департамента жилищно-коммунального хозяйства и благоустройства города Москвы от 31 октября 2006 г. N 05-14-368/6 "О внесении изменений в распоряжение от 15 августа 2006 г. N 05-14-243/6-1".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Контроль за выполнением настоящего распоряжения возложить на заместителя руководителя Департамента </w:t>
      </w:r>
      <w:proofErr w:type="spellStart"/>
      <w:r>
        <w:rPr>
          <w:rFonts w:ascii="Calibri" w:hAnsi="Calibri" w:cs="Calibri"/>
        </w:rPr>
        <w:t>Хромушина</w:t>
      </w:r>
      <w:proofErr w:type="spellEnd"/>
      <w:r>
        <w:rPr>
          <w:rFonts w:ascii="Calibri" w:hAnsi="Calibri" w:cs="Calibri"/>
        </w:rPr>
        <w:t xml:space="preserve"> Е.А.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Руководитель Департамента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А.В. </w:t>
      </w:r>
      <w:proofErr w:type="spellStart"/>
      <w:r>
        <w:rPr>
          <w:rFonts w:ascii="Calibri" w:hAnsi="Calibri" w:cs="Calibri"/>
        </w:rPr>
        <w:t>Цыбин</w:t>
      </w:r>
      <w:proofErr w:type="spellEnd"/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0"/>
      <w:bookmarkEnd w:id="1"/>
      <w:r>
        <w:rPr>
          <w:rFonts w:ascii="Calibri" w:hAnsi="Calibri" w:cs="Calibri"/>
        </w:rPr>
        <w:t>Приложение 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ДЖКХиБ</w:t>
      </w:r>
      <w:proofErr w:type="spellEnd"/>
      <w:r>
        <w:rPr>
          <w:rFonts w:ascii="Calibri" w:hAnsi="Calibri" w:cs="Calibri"/>
        </w:rPr>
        <w:t xml:space="preserve"> города Москвы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марта 2011 г. N 05-14-112/1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2" w:name="Par35"/>
      <w:bookmarkEnd w:id="2"/>
      <w:r>
        <w:t xml:space="preserve">                             ПРИМЕРНЫЙ ДОГОВОР</w:t>
      </w:r>
    </w:p>
    <w:p w:rsidR="00124B0F" w:rsidRDefault="00124B0F">
      <w:pPr>
        <w:pStyle w:val="ConsPlusNonformat"/>
      </w:pPr>
      <w:r>
        <w:t xml:space="preserve">                     УПРАВЛЕНИЯ МНОГОКВАРТИРНЫМ ДОМОМ</w:t>
      </w:r>
    </w:p>
    <w:p w:rsidR="00124B0F" w:rsidRDefault="00124B0F">
      <w:pPr>
        <w:pStyle w:val="ConsPlusNonformat"/>
      </w:pPr>
      <w:r>
        <w:t xml:space="preserve">           (МЕЖДУ СОБСТВЕННИКОМ ПОМЕЩЕНИЯ В МНОГОКВАРТИРНОМ ДОМЕ</w:t>
      </w:r>
    </w:p>
    <w:p w:rsidR="00124B0F" w:rsidRDefault="00124B0F">
      <w:pPr>
        <w:pStyle w:val="ConsPlusNonformat"/>
      </w:pPr>
      <w:r>
        <w:t xml:space="preserve">                        И УПРАВЛЯЮЩЕЙ ОРГАНИЗАЦИЕЙ)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г. Москва                                            "__" _________ 20__ г.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___________________________________________________________________________</w:t>
      </w:r>
    </w:p>
    <w:p w:rsidR="00124B0F" w:rsidRDefault="00124B0F">
      <w:pPr>
        <w:pStyle w:val="ConsPlusNonformat"/>
      </w:pPr>
      <w:r>
        <w:t xml:space="preserve">     (наименование юридического лица, индивидуальный предприниматель)</w:t>
      </w:r>
    </w:p>
    <w:p w:rsidR="00124B0F" w:rsidRDefault="00124B0F">
      <w:pPr>
        <w:pStyle w:val="ConsPlusNonformat"/>
      </w:pPr>
      <w:r>
        <w:lastRenderedPageBreak/>
        <w:t>(далее - Управляющая   организация),   являющаяся   членом Саморегулируемой</w:t>
      </w:r>
    </w:p>
    <w:p w:rsidR="00124B0F" w:rsidRDefault="00124B0F">
      <w:pPr>
        <w:pStyle w:val="ConsPlusNonformat"/>
      </w:pPr>
      <w:r>
        <w:t>организации _______________________________________________________________</w:t>
      </w:r>
    </w:p>
    <w:p w:rsidR="00124B0F" w:rsidRDefault="00124B0F">
      <w:pPr>
        <w:pStyle w:val="ConsPlusNonformat"/>
      </w:pPr>
      <w:r>
        <w:t xml:space="preserve">                      (наименование саморегулируемой организации)</w:t>
      </w:r>
    </w:p>
    <w:p w:rsidR="00124B0F" w:rsidRDefault="00124B0F">
      <w:pPr>
        <w:pStyle w:val="ConsPlusNonformat"/>
      </w:pPr>
      <w:r>
        <w:t xml:space="preserve">(далее - СРО </w:t>
      </w:r>
      <w:hyperlink w:anchor="Par80" w:history="1">
        <w:r>
          <w:rPr>
            <w:color w:val="0000FF"/>
          </w:rPr>
          <w:t>&lt;1&gt;</w:t>
        </w:r>
      </w:hyperlink>
      <w:r>
        <w:t>), в лице ________________________________________________,</w:t>
      </w:r>
    </w:p>
    <w:p w:rsidR="00124B0F" w:rsidRDefault="00124B0F">
      <w:pPr>
        <w:pStyle w:val="ConsPlusNonformat"/>
      </w:pPr>
      <w:r>
        <w:t xml:space="preserve">                          (должность, фамилия, имя, отчество руководителя,</w:t>
      </w:r>
    </w:p>
    <w:p w:rsidR="00124B0F" w:rsidRDefault="00124B0F">
      <w:pPr>
        <w:pStyle w:val="ConsPlusNonformat"/>
      </w:pPr>
      <w:r>
        <w:t xml:space="preserve">                           представителя, индивидуального предпринимателя)</w:t>
      </w:r>
    </w:p>
    <w:p w:rsidR="00124B0F" w:rsidRDefault="00124B0F">
      <w:pPr>
        <w:pStyle w:val="ConsPlusNonformat"/>
      </w:pPr>
      <w:r>
        <w:t>действующего на основании _____________________________, с одной стороны, и</w:t>
      </w:r>
    </w:p>
    <w:p w:rsidR="00124B0F" w:rsidRDefault="00124B0F">
      <w:pPr>
        <w:pStyle w:val="ConsPlusNonformat"/>
      </w:pPr>
      <w:r>
        <w:t xml:space="preserve">                          (устава, доверенности и т.п.)</w:t>
      </w:r>
    </w:p>
    <w:p w:rsidR="00124B0F" w:rsidRDefault="00124B0F">
      <w:pPr>
        <w:pStyle w:val="ConsPlusNonformat"/>
      </w:pPr>
      <w:r>
        <w:t>__________________________________________________________________________,</w:t>
      </w:r>
    </w:p>
    <w:p w:rsidR="00124B0F" w:rsidRDefault="00124B0F">
      <w:pPr>
        <w:pStyle w:val="ConsPlusNonformat"/>
      </w:pPr>
      <w:r>
        <w:t xml:space="preserve">    (фамилия, имя, отчество гражданина, наименование юридического лица)</w:t>
      </w:r>
    </w:p>
    <w:p w:rsidR="00124B0F" w:rsidRDefault="00124B0F">
      <w:pPr>
        <w:pStyle w:val="ConsPlusNonformat"/>
      </w:pPr>
      <w:r>
        <w:t>являющийся собственником _________________________________________________</w:t>
      </w:r>
    </w:p>
    <w:p w:rsidR="00124B0F" w:rsidRDefault="00124B0F">
      <w:pPr>
        <w:pStyle w:val="ConsPlusNonformat"/>
      </w:pPr>
      <w:r>
        <w:t xml:space="preserve">                          (нежилого(х) помещения(й), квартир(ы) N ______,</w:t>
      </w:r>
    </w:p>
    <w:p w:rsidR="00124B0F" w:rsidRDefault="00124B0F">
      <w:pPr>
        <w:pStyle w:val="ConsPlusNonformat"/>
      </w:pPr>
      <w:r>
        <w:t xml:space="preserve">                             комнат(ы) в коммунальной квартире N ____)</w:t>
      </w:r>
    </w:p>
    <w:p w:rsidR="00124B0F" w:rsidRDefault="00124B0F">
      <w:pPr>
        <w:pStyle w:val="ConsPlusNonformat"/>
      </w:pPr>
      <w:r>
        <w:t>общей площадью ___________ кв. м, жилой площадью ___________ кв. м (далее -</w:t>
      </w:r>
    </w:p>
    <w:p w:rsidR="00124B0F" w:rsidRDefault="00124B0F">
      <w:pPr>
        <w:pStyle w:val="ConsPlusNonformat"/>
      </w:pPr>
      <w:r>
        <w:t xml:space="preserve">Собственник) на __________ этаже </w:t>
      </w:r>
      <w:hyperlink w:anchor="Par81" w:history="1">
        <w:r>
          <w:rPr>
            <w:color w:val="0000FF"/>
          </w:rPr>
          <w:t>&lt;2&gt;</w:t>
        </w:r>
      </w:hyperlink>
      <w:r>
        <w:t xml:space="preserve"> ______-этажного многоквартирного дома,</w:t>
      </w:r>
    </w:p>
    <w:p w:rsidR="00124B0F" w:rsidRDefault="00124B0F">
      <w:pPr>
        <w:pStyle w:val="ConsPlusNonformat"/>
      </w:pPr>
      <w:r>
        <w:t>расположенного по адресу: _________________________________________________</w:t>
      </w:r>
    </w:p>
    <w:p w:rsidR="00124B0F" w:rsidRDefault="00124B0F">
      <w:pPr>
        <w:pStyle w:val="ConsPlusNonformat"/>
      </w:pPr>
      <w:r>
        <w:t xml:space="preserve">                             (индекс, улица, номер дома, номер корпуса)</w:t>
      </w:r>
    </w:p>
    <w:p w:rsidR="00124B0F" w:rsidRDefault="00124B0F">
      <w:pPr>
        <w:pStyle w:val="ConsPlusNonformat"/>
      </w:pPr>
      <w:r>
        <w:t>(далее - Многоквартирный дом), на основании 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__________________________________________________________________________,</w:t>
      </w:r>
    </w:p>
    <w:p w:rsidR="00124B0F" w:rsidRDefault="00124B0F">
      <w:pPr>
        <w:pStyle w:val="ConsPlusNonformat"/>
      </w:pPr>
      <w:r>
        <w:t>(документ, устанавливающий право собственности на жилое/нежилое помещение)</w:t>
      </w:r>
    </w:p>
    <w:p w:rsidR="00124B0F" w:rsidRDefault="00124B0F">
      <w:pPr>
        <w:pStyle w:val="ConsPlusNonformat"/>
      </w:pPr>
      <w:r>
        <w:t>N ______ от "__" ____________ _____ г., выданного 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__________________________________________________________________________,</w:t>
      </w:r>
    </w:p>
    <w:p w:rsidR="00124B0F" w:rsidRDefault="00124B0F">
      <w:pPr>
        <w:pStyle w:val="ConsPlusNonformat"/>
      </w:pPr>
      <w:r>
        <w:t xml:space="preserve">               (наименование органа, выдавшего, заверившего</w:t>
      </w:r>
    </w:p>
    <w:p w:rsidR="00124B0F" w:rsidRDefault="00124B0F">
      <w:pPr>
        <w:pStyle w:val="ConsPlusNonformat"/>
      </w:pPr>
      <w:r>
        <w:t xml:space="preserve">                     или зарегистрировавшего документы)</w:t>
      </w:r>
    </w:p>
    <w:p w:rsidR="00124B0F" w:rsidRDefault="00124B0F">
      <w:pPr>
        <w:pStyle w:val="ConsPlusNonformat"/>
      </w:pPr>
      <w:r>
        <w:t>или представитель Собственника в лице _____________________________________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__________________________________________________________________________,</w:t>
      </w:r>
    </w:p>
    <w:p w:rsidR="00124B0F" w:rsidRDefault="00124B0F">
      <w:pPr>
        <w:pStyle w:val="ConsPlusNonformat"/>
      </w:pPr>
      <w:r>
        <w:t xml:space="preserve">             (должность, фамилия, имя, отчество представителя)</w:t>
      </w:r>
    </w:p>
    <w:p w:rsidR="00124B0F" w:rsidRDefault="00124B0F">
      <w:pPr>
        <w:pStyle w:val="ConsPlusNonformat"/>
      </w:pPr>
      <w:r>
        <w:t>действующего в соответствии с полномочиями, основанными на ________________</w:t>
      </w:r>
    </w:p>
    <w:p w:rsidR="00124B0F" w:rsidRDefault="00124B0F">
      <w:pPr>
        <w:pStyle w:val="ConsPlusNonformat"/>
      </w:pPr>
      <w:r>
        <w:t>___________________________________________________________________________</w:t>
      </w:r>
    </w:p>
    <w:p w:rsidR="00124B0F" w:rsidRDefault="00124B0F">
      <w:pPr>
        <w:pStyle w:val="ConsPlusNonformat"/>
      </w:pPr>
      <w:r>
        <w:t xml:space="preserve">       (наименование федерального закона, акта уполномоченного на то</w:t>
      </w:r>
    </w:p>
    <w:p w:rsidR="00124B0F" w:rsidRDefault="00124B0F">
      <w:pPr>
        <w:pStyle w:val="ConsPlusNonformat"/>
      </w:pPr>
      <w:r>
        <w:t xml:space="preserve">   государственного органа либо доверенности, оформленной в соответствии</w:t>
      </w:r>
    </w:p>
    <w:p w:rsidR="00124B0F" w:rsidRDefault="00124B0F">
      <w:pPr>
        <w:pStyle w:val="ConsPlusNonformat"/>
      </w:pPr>
      <w:r>
        <w:t xml:space="preserve">              с требованиями </w:t>
      </w:r>
      <w:hyperlink r:id="rId7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5</w:t>
        </w:r>
      </w:hyperlink>
      <w:r>
        <w:t xml:space="preserve"> и </w:t>
      </w:r>
      <w:hyperlink r:id="rId8" w:history="1">
        <w:r>
          <w:rPr>
            <w:color w:val="0000FF"/>
          </w:rPr>
          <w:t>6 ст. 185</w:t>
        </w:r>
      </w:hyperlink>
      <w:r>
        <w:t xml:space="preserve">, </w:t>
      </w:r>
      <w:hyperlink r:id="rId9" w:history="1">
        <w:r>
          <w:rPr>
            <w:color w:val="0000FF"/>
          </w:rPr>
          <w:t>ст. 186</w:t>
        </w:r>
      </w:hyperlink>
      <w:r>
        <w:t xml:space="preserve"> ГК РФ</w:t>
      </w:r>
    </w:p>
    <w:p w:rsidR="00124B0F" w:rsidRDefault="00124B0F">
      <w:pPr>
        <w:pStyle w:val="ConsPlusNonformat"/>
      </w:pPr>
      <w:r>
        <w:t xml:space="preserve">                      или удостоверенной нотариально)</w:t>
      </w:r>
    </w:p>
    <w:p w:rsidR="00124B0F" w:rsidRDefault="00124B0F">
      <w:pPr>
        <w:pStyle w:val="ConsPlusNonformat"/>
      </w:pPr>
      <w:r>
        <w:t>(далее - Стороны),   заключили настоящий Договор управления многоквартирным</w:t>
      </w:r>
    </w:p>
    <w:p w:rsidR="00124B0F" w:rsidRDefault="00124B0F">
      <w:pPr>
        <w:pStyle w:val="ConsPlusNonformat"/>
      </w:pPr>
      <w:r>
        <w:t>домом (далее - Договор) о нижеследующем.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80"/>
      <w:bookmarkEnd w:id="3"/>
      <w:r>
        <w:rPr>
          <w:rFonts w:ascii="Calibri" w:hAnsi="Calibri" w:cs="Calibri"/>
        </w:rPr>
        <w:t>&lt;1&gt; В случае заключения договора с управляющей организацией, не являющейся членом Саморегулируемой организации, положения, относящиеся к деятельности СРО (3.1.2, 3.1.46, 3.4.8, 5.7, 6.1), в Договор не включаются.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81"/>
      <w:bookmarkEnd w:id="4"/>
      <w:r>
        <w:rPr>
          <w:rFonts w:ascii="Calibri" w:hAnsi="Calibri" w:cs="Calibri"/>
        </w:rPr>
        <w:t xml:space="preserve">&lt;2&gt; В случае наличия у собственника нескольких помещений в данном доме, в том числе долевой собственности на помещения, в месте указания расположения помещения на соответствующем этаже ставится прочерк и сверху пишется слово "Приложение", которое должно содержать графы: номер по порядку, номер квартиры или нежилого помещения по экспликации БТИ, общая площадь квартиры или нежилого помещения, жилая площадь квартиры, указание доли, принадлежащей собственнику в этом помещении, документ, устанавливающий право собственности на это помещение. Общая и жилая площадь помещений в этом случае в Договоре указывается суммарно на все помещения собственника. Образец </w:t>
      </w:r>
      <w:hyperlink w:anchor="Par1695" w:history="1">
        <w:r>
          <w:rPr>
            <w:rFonts w:ascii="Calibri" w:hAnsi="Calibri" w:cs="Calibri"/>
            <w:color w:val="0000FF"/>
          </w:rPr>
          <w:t>приложения N 6</w:t>
        </w:r>
      </w:hyperlink>
      <w:r>
        <w:rPr>
          <w:rFonts w:ascii="Calibri" w:hAnsi="Calibri" w:cs="Calibri"/>
        </w:rPr>
        <w:t xml:space="preserve"> прилагается.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5" w:name="Par83"/>
      <w:bookmarkEnd w:id="5"/>
      <w:r>
        <w:t xml:space="preserve">                            1. Общие положения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bookmarkStart w:id="6" w:name="Par85"/>
      <w:bookmarkEnd w:id="6"/>
      <w:r>
        <w:t xml:space="preserve">    1.1. Настоящий   Договор  заключен на основании решения общего собрания</w:t>
      </w:r>
    </w:p>
    <w:p w:rsidR="00124B0F" w:rsidRDefault="00124B0F">
      <w:pPr>
        <w:pStyle w:val="ConsPlusNonformat"/>
      </w:pPr>
      <w:r>
        <w:t>Собственников помещений в многоквартирном доме (протокол от "__" __________</w:t>
      </w:r>
    </w:p>
    <w:p w:rsidR="00124B0F" w:rsidRDefault="00124B0F">
      <w:pPr>
        <w:pStyle w:val="ConsPlusNonformat"/>
      </w:pPr>
      <w:r>
        <w:t>20__ г. N ___), хранящегося ______________________________________________.</w:t>
      </w:r>
    </w:p>
    <w:p w:rsidR="00124B0F" w:rsidRDefault="00124B0F">
      <w:pPr>
        <w:pStyle w:val="ConsPlusNonformat"/>
      </w:pPr>
      <w:r>
        <w:t xml:space="preserve">                                 (указать место хранения протокола в</w:t>
      </w:r>
    </w:p>
    <w:p w:rsidR="00124B0F" w:rsidRDefault="00124B0F">
      <w:pPr>
        <w:pStyle w:val="ConsPlusNonformat"/>
      </w:pPr>
      <w:r>
        <w:t xml:space="preserve">                               соответствии с решением общего собрания</w:t>
      </w:r>
    </w:p>
    <w:p w:rsidR="00124B0F" w:rsidRDefault="00124B0F">
      <w:pPr>
        <w:pStyle w:val="ConsPlusNonformat"/>
      </w:pPr>
      <w:r>
        <w:t xml:space="preserve">                                   Собственников, в котором с ним</w:t>
      </w:r>
    </w:p>
    <w:p w:rsidR="00124B0F" w:rsidRDefault="00124B0F">
      <w:pPr>
        <w:pStyle w:val="ConsPlusNonformat"/>
      </w:pPr>
      <w:r>
        <w:t xml:space="preserve">                                          можно ознакомиться)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Условия настоящего Договора являются одинаковыми для всех Собственников помещений в многоквартирном доме и определены в соответствии с </w:t>
      </w:r>
      <w:hyperlink w:anchor="Par85" w:history="1">
        <w:r>
          <w:rPr>
            <w:rFonts w:ascii="Calibri" w:hAnsi="Calibri" w:cs="Calibri"/>
            <w:color w:val="0000FF"/>
          </w:rPr>
          <w:t>п. 1.1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При выполнении условий настоящего Договора Стороны руководствуются </w:t>
      </w:r>
      <w:hyperlink r:id="rId10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Гражданским </w:t>
      </w:r>
      <w:hyperlink r:id="rId11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Жилищным </w:t>
      </w:r>
      <w:hyperlink r:id="rId12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>Российской Федерации, Правилами содержания общего имущества в многоквартирном доме, утвержденными Правительством Российской Федерации, иными положениями гражданского и жилищного законодательства Российской Федерации, нормативными и правовыми актами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95"/>
      <w:bookmarkEnd w:id="7"/>
      <w:r>
        <w:rPr>
          <w:rFonts w:ascii="Calibri" w:hAnsi="Calibri" w:cs="Calibri"/>
        </w:rPr>
        <w:t>2. Предмет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97"/>
      <w:bookmarkEnd w:id="8"/>
      <w:r>
        <w:rPr>
          <w:rFonts w:ascii="Calibri" w:hAnsi="Calibri" w:cs="Calibri"/>
        </w:rPr>
        <w:t>2.1. Цель настоящего Договора - обеспечение благоприятных и безопасных условий проживания граждан, надлежащее содержание общего имущества в Многоквартирном доме, а также предоставление коммунальных и иных услуг Собственнику, а также членам семьи Собственника, нанимателям и членам его семьи, поднанимателям, арендаторам, субарендаторам и иным лицам, пользующимся помещениями на законных основаниях (далее - наниматель, арендатор).</w:t>
      </w:r>
    </w:p>
    <w:p w:rsidR="00124B0F" w:rsidRDefault="00124B0F">
      <w:pPr>
        <w:pStyle w:val="ConsPlusNonformat"/>
      </w:pPr>
      <w:bookmarkStart w:id="9" w:name="Par98"/>
      <w:bookmarkEnd w:id="9"/>
      <w:r>
        <w:t xml:space="preserve">    2.2. Управляющая  организация  по   заданию   собственников   помещений</w:t>
      </w:r>
    </w:p>
    <w:p w:rsidR="00124B0F" w:rsidRDefault="00124B0F">
      <w:pPr>
        <w:pStyle w:val="ConsPlusNonformat"/>
      </w:pPr>
      <w:r>
        <w:t>в  Многоквартирном доме  в течение согласованного настоящим Договором срока</w:t>
      </w:r>
    </w:p>
    <w:p w:rsidR="00124B0F" w:rsidRDefault="00124B0F">
      <w:pPr>
        <w:pStyle w:val="ConsPlusNonformat"/>
      </w:pPr>
      <w:r>
        <w:t>за  плату  обязуется  оказывать  услуги  и  выполнять работы по надлежащему</w:t>
      </w:r>
    </w:p>
    <w:p w:rsidR="00124B0F" w:rsidRDefault="00124B0F">
      <w:pPr>
        <w:pStyle w:val="ConsPlusNonformat"/>
      </w:pPr>
      <w:r>
        <w:t>содержанию и ремонту общего имущества в Многоквартирном доме, расположенном</w:t>
      </w:r>
    </w:p>
    <w:p w:rsidR="00124B0F" w:rsidRDefault="00124B0F">
      <w:pPr>
        <w:pStyle w:val="ConsPlusNonformat"/>
      </w:pPr>
      <w:r>
        <w:t>по адресу: _______________________________________________________________,</w:t>
      </w:r>
    </w:p>
    <w:p w:rsidR="00124B0F" w:rsidRDefault="00124B0F">
      <w:pPr>
        <w:pStyle w:val="ConsPlusNonformat"/>
      </w:pPr>
      <w:r>
        <w:t>предоставлять  коммунальные  и  иные   услуги   Собственнику   (нанимателю,</w:t>
      </w:r>
    </w:p>
    <w:p w:rsidR="00124B0F" w:rsidRDefault="00124B0F">
      <w:pPr>
        <w:pStyle w:val="ConsPlusNonformat"/>
      </w:pPr>
      <w:r>
        <w:t xml:space="preserve">арендатору)   в   соответствии   с  </w:t>
      </w:r>
      <w:hyperlink w:anchor="Par138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3.1.2</w:t>
        </w:r>
      </w:hyperlink>
      <w:r>
        <w:t>-</w:t>
      </w:r>
      <w:hyperlink w:anchor="Par153" w:history="1">
        <w:r>
          <w:rPr>
            <w:color w:val="0000FF"/>
          </w:rPr>
          <w:t>3.1.4</w:t>
        </w:r>
      </w:hyperlink>
      <w:r>
        <w:t xml:space="preserve">   настоящего  Договора,</w:t>
      </w:r>
    </w:p>
    <w:p w:rsidR="00124B0F" w:rsidRDefault="00124B0F">
      <w:pPr>
        <w:pStyle w:val="ConsPlusNonformat"/>
      </w:pPr>
      <w:r>
        <w:t>осуществлять   иную   направленную   на   достижение    целей    управления</w:t>
      </w:r>
    </w:p>
    <w:p w:rsidR="00124B0F" w:rsidRDefault="00124B0F">
      <w:pPr>
        <w:pStyle w:val="ConsPlusNonformat"/>
      </w:pPr>
      <w:r>
        <w:t>Многоквартирным   домом   деятельность.   Вопросы   капитального    ремонта</w:t>
      </w:r>
    </w:p>
    <w:p w:rsidR="00124B0F" w:rsidRDefault="00124B0F">
      <w:pPr>
        <w:pStyle w:val="ConsPlusNonformat"/>
      </w:pPr>
      <w:r>
        <w:t>Многоквартирного дома регулируются отдельным договором.</w:t>
      </w:r>
    </w:p>
    <w:p w:rsidR="00124B0F" w:rsidRDefault="00124B0F">
      <w:pPr>
        <w:pStyle w:val="ConsPlusNonformat"/>
      </w:pPr>
      <w:r>
        <w:t xml:space="preserve">    2.3. </w:t>
      </w:r>
      <w:hyperlink w:anchor="Par445" w:history="1">
        <w:r>
          <w:rPr>
            <w:color w:val="0000FF"/>
          </w:rPr>
          <w:t>Состав</w:t>
        </w:r>
      </w:hyperlink>
      <w:r>
        <w:t xml:space="preserve">  общего  имущества  в  Многоквартирном  доме,  в  отношении</w:t>
      </w:r>
    </w:p>
    <w:p w:rsidR="00124B0F" w:rsidRDefault="00124B0F">
      <w:pPr>
        <w:pStyle w:val="ConsPlusNonformat"/>
      </w:pPr>
      <w:r>
        <w:t>которого  осуществляется  управление,  и его состояние указаны в приложении</w:t>
      </w:r>
    </w:p>
    <w:p w:rsidR="00124B0F" w:rsidRDefault="00124B0F">
      <w:pPr>
        <w:pStyle w:val="ConsPlusNonformat"/>
      </w:pPr>
      <w:r>
        <w:t>N 1 к настоящему Договору.</w:t>
      </w:r>
    </w:p>
    <w:p w:rsidR="00124B0F" w:rsidRDefault="00124B0F">
      <w:pPr>
        <w:pStyle w:val="ConsPlusNonformat"/>
      </w:pPr>
      <w:r>
        <w:t xml:space="preserve">    2.4. Характеристика  Многоквартирного   дома   на   момент   заключения</w:t>
      </w:r>
    </w:p>
    <w:p w:rsidR="00124B0F" w:rsidRDefault="00124B0F">
      <w:pPr>
        <w:pStyle w:val="ConsPlusNonformat"/>
      </w:pPr>
      <w:r>
        <w:t>Договора:</w:t>
      </w:r>
    </w:p>
    <w:p w:rsidR="00124B0F" w:rsidRDefault="00124B0F">
      <w:pPr>
        <w:pStyle w:val="ConsPlusNonformat"/>
      </w:pPr>
      <w:r>
        <w:t xml:space="preserve">    а) адрес Многоквартирного дома ________________________________________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б) номер технического паспорта БТИ или УНОМ __________________________;</w:t>
      </w:r>
    </w:p>
    <w:p w:rsidR="00124B0F" w:rsidRDefault="00124B0F">
      <w:pPr>
        <w:pStyle w:val="ConsPlusNonformat"/>
      </w:pPr>
      <w:r>
        <w:t xml:space="preserve">    в) серия, тип постройки __________________;</w:t>
      </w:r>
    </w:p>
    <w:p w:rsidR="00124B0F" w:rsidRDefault="00124B0F">
      <w:pPr>
        <w:pStyle w:val="ConsPlusNonformat"/>
      </w:pPr>
      <w:r>
        <w:t xml:space="preserve">    г) год постройки ________________________;</w:t>
      </w:r>
    </w:p>
    <w:p w:rsidR="00124B0F" w:rsidRDefault="00124B0F">
      <w:pPr>
        <w:pStyle w:val="ConsPlusNonformat"/>
      </w:pPr>
      <w:r>
        <w:t xml:space="preserve">    д) этажность ___________________________;</w:t>
      </w:r>
    </w:p>
    <w:p w:rsidR="00124B0F" w:rsidRDefault="00124B0F">
      <w:pPr>
        <w:pStyle w:val="ConsPlusNonformat"/>
      </w:pPr>
      <w:r>
        <w:t xml:space="preserve">    е) количество квартир ___________________;</w:t>
      </w:r>
    </w:p>
    <w:p w:rsidR="00124B0F" w:rsidRDefault="00124B0F">
      <w:pPr>
        <w:pStyle w:val="ConsPlusNonformat"/>
      </w:pPr>
      <w:r>
        <w:t xml:space="preserve">    ж) общая площадь с учетом летних помещений _____________________ кв. м;</w:t>
      </w:r>
    </w:p>
    <w:p w:rsidR="00124B0F" w:rsidRDefault="00124B0F">
      <w:pPr>
        <w:pStyle w:val="ConsPlusNonformat"/>
      </w:pPr>
      <w:r>
        <w:t xml:space="preserve">    з) общая площадь жилых помещений без учета летних ______________ кв. м;</w:t>
      </w:r>
    </w:p>
    <w:p w:rsidR="00124B0F" w:rsidRDefault="00124B0F">
      <w:pPr>
        <w:pStyle w:val="ConsPlusNonformat"/>
      </w:pPr>
      <w:r>
        <w:t xml:space="preserve">    и) общая площадь нежилых помещений _____________________________ кв. м;</w:t>
      </w:r>
    </w:p>
    <w:p w:rsidR="00124B0F" w:rsidRDefault="00124B0F">
      <w:pPr>
        <w:pStyle w:val="ConsPlusNonformat"/>
      </w:pPr>
      <w:r>
        <w:t xml:space="preserve">    к) степень износа по данным государственного технического учета _____%;</w:t>
      </w:r>
    </w:p>
    <w:p w:rsidR="00124B0F" w:rsidRDefault="00124B0F">
      <w:pPr>
        <w:pStyle w:val="ConsPlusNonformat"/>
      </w:pPr>
      <w:r>
        <w:t xml:space="preserve">    л) год последнего комплексного капитального ремонта __________________;</w:t>
      </w:r>
    </w:p>
    <w:p w:rsidR="00124B0F" w:rsidRDefault="00124B0F">
      <w:pPr>
        <w:pStyle w:val="ConsPlusNonformat"/>
      </w:pPr>
      <w:r>
        <w:t xml:space="preserve">    м) правовой акт о признании дома аварийным и подлежащим сносу _________</w:t>
      </w:r>
    </w:p>
    <w:p w:rsidR="00124B0F" w:rsidRDefault="00124B0F">
      <w:pPr>
        <w:pStyle w:val="ConsPlusNonformat"/>
      </w:pPr>
      <w:r>
        <w:t>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н) правовой акт о признании дома ветхим 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о) площадь земельного участка, входящего в  состав   общего   имущества</w:t>
      </w:r>
    </w:p>
    <w:p w:rsidR="00124B0F" w:rsidRDefault="00124B0F">
      <w:pPr>
        <w:pStyle w:val="ConsPlusNonformat"/>
      </w:pPr>
      <w:r>
        <w:t>_________ кв. м;</w:t>
      </w:r>
    </w:p>
    <w:p w:rsidR="00124B0F" w:rsidRDefault="00124B0F">
      <w:pPr>
        <w:pStyle w:val="ConsPlusNonformat"/>
      </w:pPr>
      <w:r>
        <w:t xml:space="preserve">    п) кадастровый номер земельного участка ______________________________.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2.5. Заключение настоящего Договора не влечет перехода права собственности на помещения в Многоквартирном доме и объекты общего имущества в нем, а также права распоряжения общим имуществом собственников помещений, за исключением случаев, указанных в данном Договоре.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0" w:name="Par134"/>
      <w:bookmarkEnd w:id="10"/>
      <w:r>
        <w:rPr>
          <w:rFonts w:ascii="Calibri" w:hAnsi="Calibri" w:cs="Calibri"/>
        </w:rPr>
        <w:t>3. Права и обязанности Сторон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Управляющая организация обязана: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3.1.1.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собственников помещений в нем в соответствии с целями, указанными в </w:t>
      </w:r>
      <w:hyperlink w:anchor="Par97" w:history="1">
        <w:r>
          <w:rPr>
            <w:rFonts w:ascii="Calibri" w:hAnsi="Calibri" w:cs="Calibri"/>
            <w:color w:val="0000FF"/>
          </w:rPr>
          <w:t>пункте 2.1</w:t>
        </w:r>
      </w:hyperlink>
      <w:r>
        <w:rPr>
          <w:rFonts w:ascii="Calibri" w:hAnsi="Calibri" w:cs="Calibri"/>
        </w:rPr>
        <w:t xml:space="preserve">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</w:t>
      </w:r>
      <w:r>
        <w:rPr>
          <w:rFonts w:ascii="Calibri" w:hAnsi="Calibri" w:cs="Calibri"/>
        </w:rPr>
        <w:lastRenderedPageBreak/>
        <w:t>и нормативов, гигиенических нормативов, иных правовых актов.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38"/>
      <w:bookmarkEnd w:id="11"/>
      <w:r>
        <w:rPr>
          <w:rFonts w:ascii="Calibri" w:hAnsi="Calibri" w:cs="Calibri"/>
        </w:rPr>
        <w:t xml:space="preserve">3.1.2. Оказывать услуги и выполнять работы по содержанию и ремонту общего имущества в Многоквартирном доме в соответствии с </w:t>
      </w:r>
      <w:hyperlink w:anchor="Par969" w:history="1">
        <w:r>
          <w:rPr>
            <w:rFonts w:ascii="Calibri" w:hAnsi="Calibri" w:cs="Calibri"/>
            <w:color w:val="0000FF"/>
          </w:rPr>
          <w:t>приложениями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 В случае оказания данных услуг и выполнения указанных работ с ненадлежащим качеством Управляющая организация обязана устранить все выявленные недостатки за свой счет.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39"/>
      <w:bookmarkEnd w:id="12"/>
      <w:r>
        <w:rPr>
          <w:rFonts w:ascii="Calibri" w:hAnsi="Calibri" w:cs="Calibri"/>
        </w:rPr>
        <w:t xml:space="preserve">Работы и услуги по текущему ремонту и содержанию общего имущества в Многоквартирном доме выполняются в соответствии со стандартами, применяемыми СРО "__________________" </w:t>
      </w:r>
      <w:hyperlink w:anchor="Par141" w:history="1">
        <w:r>
          <w:rPr>
            <w:rFonts w:ascii="Calibri" w:hAnsi="Calibri" w:cs="Calibri"/>
            <w:color w:val="0000FF"/>
          </w:rPr>
          <w:t>&lt;3&gt;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41"/>
      <w:bookmarkEnd w:id="13"/>
      <w:r>
        <w:rPr>
          <w:rFonts w:ascii="Calibri" w:hAnsi="Calibri" w:cs="Calibri"/>
        </w:rPr>
        <w:t xml:space="preserve">&lt;3&gt; Данный </w:t>
      </w:r>
      <w:hyperlink w:anchor="Par139" w:history="1">
        <w:r>
          <w:rPr>
            <w:rFonts w:ascii="Calibri" w:hAnsi="Calibri" w:cs="Calibri"/>
            <w:color w:val="0000FF"/>
          </w:rPr>
          <w:t>абзац</w:t>
        </w:r>
      </w:hyperlink>
      <w:r>
        <w:rPr>
          <w:rFonts w:ascii="Calibri" w:hAnsi="Calibri" w:cs="Calibri"/>
        </w:rPr>
        <w:t xml:space="preserve"> включается в Договор в случае, если собственники помещений в многоквартирном доме установят условие о членстве Управляющей организации в Саморегулируемой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43"/>
      <w:bookmarkEnd w:id="14"/>
      <w:r>
        <w:rPr>
          <w:rFonts w:ascii="Calibri" w:hAnsi="Calibri" w:cs="Calibri"/>
        </w:rPr>
        <w:t xml:space="preserve">3.1.3. Предоставлять коммунальные услуги Собственнику (нанимателю, арендатору) помещений в Многоквартирном доме в соответствии с обязательными требованиями, установленными Правилами предоставления коммунальных услуг гражданам, утвержденными Правительством Российской Федерации, установленного качества согласно </w:t>
      </w:r>
      <w:hyperlink w:anchor="Par1454" w:history="1">
        <w:r>
          <w:rPr>
            <w:rFonts w:ascii="Calibri" w:hAnsi="Calibri" w:cs="Calibri"/>
            <w:color w:val="0000FF"/>
          </w:rPr>
          <w:t>приложению N 5</w:t>
        </w:r>
      </w:hyperlink>
      <w:r>
        <w:rPr>
          <w:rFonts w:ascii="Calibri" w:hAnsi="Calibri" w:cs="Calibri"/>
        </w:rPr>
        <w:t xml:space="preserve"> к настоящему Договору и в необходимом объеме, безопасные для жизни, здоровья потребителей и не причиняющие вреда их имуществу, в том числе (ненужное зачеркнуть) </w:t>
      </w:r>
      <w:hyperlink w:anchor="Par151" w:history="1">
        <w:r>
          <w:rPr>
            <w:rFonts w:ascii="Calibri" w:hAnsi="Calibri" w:cs="Calibri"/>
            <w:color w:val="0000FF"/>
          </w:rPr>
          <w:t>&lt;4&gt;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холодное водоснабжение;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горячее водоснабжение;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водоотведение;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электроснабжение;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газоснабжение (в том числе поставки бытового газа в баллонах);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отопление (теплоснабжение, в том числе поставки твердого топлива при наличии печного отопления).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151"/>
      <w:bookmarkEnd w:id="15"/>
      <w:r>
        <w:rPr>
          <w:rFonts w:ascii="Calibri" w:hAnsi="Calibri" w:cs="Calibri"/>
        </w:rPr>
        <w:t xml:space="preserve">&lt;4&gt; Перечень коммунальных услуг установлен в </w:t>
      </w:r>
      <w:hyperlink r:id="rId13" w:history="1">
        <w:r>
          <w:rPr>
            <w:rFonts w:ascii="Calibri" w:hAnsi="Calibri" w:cs="Calibri"/>
            <w:color w:val="0000FF"/>
          </w:rPr>
          <w:t>части 4 ст. 154</w:t>
        </w:r>
      </w:hyperlink>
      <w:r>
        <w:rPr>
          <w:rFonts w:ascii="Calibri" w:hAnsi="Calibri" w:cs="Calibri"/>
        </w:rPr>
        <w:t xml:space="preserve"> Жилищного кодекса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53"/>
      <w:bookmarkEnd w:id="16"/>
      <w:r>
        <w:rPr>
          <w:rFonts w:ascii="Calibri" w:hAnsi="Calibri" w:cs="Calibri"/>
        </w:rPr>
        <w:t>3.1.4. Предоставлять и/или обеспечивать предоставление иных услуг, предусмотренных решением общего собрания собственников помещений в этом доме: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Интернета;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радиовещания;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телевидения;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видеонаблюдения;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обеспечения работы домофона, кодового замка двери подъезда;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другие услуги.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Указанные договоры заключаются после согласования их с Собственниками помещений.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3.1.5. Информировать Собственника о заключении указанных в </w:t>
      </w:r>
      <w:hyperlink w:anchor="Par143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3.1.3</w:t>
        </w:r>
      </w:hyperlink>
      <w:r>
        <w:rPr>
          <w:rFonts w:ascii="Calibri" w:hAnsi="Calibri" w:cs="Calibri"/>
        </w:rPr>
        <w:t xml:space="preserve"> и </w:t>
      </w:r>
      <w:hyperlink w:anchor="Par153" w:history="1">
        <w:r>
          <w:rPr>
            <w:rFonts w:ascii="Calibri" w:hAnsi="Calibri" w:cs="Calibri"/>
            <w:color w:val="0000FF"/>
          </w:rPr>
          <w:t>3.1.4</w:t>
        </w:r>
      </w:hyperlink>
      <w:r>
        <w:rPr>
          <w:rFonts w:ascii="Calibri" w:hAnsi="Calibri" w:cs="Calibri"/>
        </w:rPr>
        <w:t xml:space="preserve"> договоров и порядке оплаты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3.1.6. От своего имени и за свой счет заключить с </w:t>
      </w:r>
      <w:proofErr w:type="spellStart"/>
      <w:r>
        <w:rPr>
          <w:rFonts w:ascii="Calibri" w:hAnsi="Calibri" w:cs="Calibri"/>
        </w:rPr>
        <w:t>ресурсоснабжающими</w:t>
      </w:r>
      <w:proofErr w:type="spellEnd"/>
      <w:r>
        <w:rPr>
          <w:rFonts w:ascii="Calibri" w:hAnsi="Calibri" w:cs="Calibri"/>
        </w:rPr>
        <w:t xml:space="preserve"> организациями договоры в соответствии с федеральными нормативными правовыми актами на снабжение коммунальными ресурсами и прием сточных вод, обеспечивающие предоставление коммунальных услуг Собственнику(</w:t>
      </w:r>
      <w:proofErr w:type="spellStart"/>
      <w:r>
        <w:rPr>
          <w:rFonts w:ascii="Calibri" w:hAnsi="Calibri" w:cs="Calibri"/>
        </w:rPr>
        <w:t>ам</w:t>
      </w:r>
      <w:proofErr w:type="spellEnd"/>
      <w:r>
        <w:rPr>
          <w:rFonts w:ascii="Calibri" w:hAnsi="Calibri" w:cs="Calibri"/>
        </w:rPr>
        <w:t>) (нанимателям, арендаторам) в объемах и с качеством, предусмотренными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Заключить </w:t>
      </w:r>
      <w:proofErr w:type="spellStart"/>
      <w:r>
        <w:rPr>
          <w:rFonts w:ascii="Calibri" w:hAnsi="Calibri" w:cs="Calibri"/>
        </w:rPr>
        <w:t>энергосервисные</w:t>
      </w:r>
      <w:proofErr w:type="spellEnd"/>
      <w:r>
        <w:rPr>
          <w:rFonts w:ascii="Calibri" w:hAnsi="Calibri" w:cs="Calibri"/>
        </w:rPr>
        <w:t xml:space="preserve"> договоры с </w:t>
      </w:r>
      <w:proofErr w:type="spellStart"/>
      <w:r>
        <w:rPr>
          <w:rFonts w:ascii="Calibri" w:hAnsi="Calibri" w:cs="Calibri"/>
        </w:rPr>
        <w:t>ресурсоснабжающими</w:t>
      </w:r>
      <w:proofErr w:type="spellEnd"/>
      <w:r>
        <w:rPr>
          <w:rFonts w:ascii="Calibri" w:hAnsi="Calibri" w:cs="Calibri"/>
        </w:rPr>
        <w:t xml:space="preserve"> организациями либо учесть положения законодательства об энергосбережении и о повышении энергетической эффективности в договорах на снабжение коммунальными ресурсами с учетом положений законодательства об энергосбережении и о повышении энергетической эффективности.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3.1.7. Проводить и/или обеспечивать проведение мероприятий по энергосбережению и повышению энергетической эффективности Многоквартирного дома, определенных </w:t>
      </w:r>
      <w:proofErr w:type="spellStart"/>
      <w:r>
        <w:rPr>
          <w:rFonts w:ascii="Calibri" w:hAnsi="Calibri" w:cs="Calibri"/>
        </w:rPr>
        <w:t>энергосервисными</w:t>
      </w:r>
      <w:proofErr w:type="spellEnd"/>
      <w:r>
        <w:rPr>
          <w:rFonts w:ascii="Calibri" w:hAnsi="Calibri" w:cs="Calibri"/>
        </w:rPr>
        <w:t xml:space="preserve"> договорами (условиями </w:t>
      </w:r>
      <w:proofErr w:type="spellStart"/>
      <w:r>
        <w:rPr>
          <w:rFonts w:ascii="Calibri" w:hAnsi="Calibri" w:cs="Calibri"/>
        </w:rPr>
        <w:t>энергосервисного</w:t>
      </w:r>
      <w:proofErr w:type="spellEnd"/>
      <w:r>
        <w:rPr>
          <w:rFonts w:ascii="Calibri" w:hAnsi="Calibri" w:cs="Calibri"/>
        </w:rPr>
        <w:t xml:space="preserve"> договора, включенными в договоры купли-продажи, поставки, передачи энергетических ресурсов (за исключением природного газа) и решениями общих собраний собственников помещений в этом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65"/>
      <w:bookmarkEnd w:id="17"/>
      <w:r>
        <w:rPr>
          <w:rFonts w:ascii="Calibri" w:hAnsi="Calibri" w:cs="Calibri"/>
        </w:rPr>
        <w:lastRenderedPageBreak/>
        <w:t xml:space="preserve">3.1.8. Принимать от Собственника плату за жилое помещение, коммунальные и другие услуги согласно платежному документу, предоставленному ГУ ИС района </w:t>
      </w:r>
      <w:hyperlink w:anchor="Par167" w:history="1">
        <w:r>
          <w:rPr>
            <w:rFonts w:ascii="Calibri" w:hAnsi="Calibri" w:cs="Calibri"/>
            <w:color w:val="0000FF"/>
          </w:rPr>
          <w:t>&lt;5&gt;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167"/>
      <w:bookmarkEnd w:id="18"/>
      <w:r>
        <w:rPr>
          <w:rFonts w:ascii="Calibri" w:hAnsi="Calibri" w:cs="Calibri"/>
        </w:rPr>
        <w:t>&lt;5&gt; Возможно указание любой иной организации или иного способа внесения платы (например, в кассу Управляющей организации).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распоряжению Собственника, отраженному в соответствующем документе, Управляющая организация обязана принимать плату за вышеуказанные услуги от всех нанимателей и арендаторов </w:t>
      </w:r>
      <w:hyperlink w:anchor="Par98" w:history="1">
        <w:r>
          <w:rPr>
            <w:rFonts w:ascii="Calibri" w:hAnsi="Calibri" w:cs="Calibri"/>
            <w:color w:val="0000FF"/>
          </w:rPr>
          <w:t>(п. 2.2)</w:t>
        </w:r>
      </w:hyperlink>
      <w:r>
        <w:rPr>
          <w:rFonts w:ascii="Calibri" w:hAnsi="Calibri" w:cs="Calibri"/>
        </w:rPr>
        <w:t xml:space="preserve"> помещений Собственника.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договору социального найма или договору найма жилого помещения государственного жилищного фонда плата за содержание и ремонт общего имущества, а также плата за коммунальные и другие услуги принимается от нанимателя такого помещения.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Управляющая организация может обеспечивать начисление и перечисление платежей за наем в соответствии с заключенным договором (соглашением) с Собственником.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3.1.9. Требовать от Собственника в случае установления им платы нанимателю (арендатору) меньше, чем размер платы, установленной настоящим Договором, доплаты Собственником оставшейся части в согласованном порядке.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3.1.10. Требовать внесения платы от Собственника в случае </w:t>
      </w:r>
      <w:proofErr w:type="spellStart"/>
      <w:r>
        <w:rPr>
          <w:rFonts w:ascii="Calibri" w:hAnsi="Calibri" w:cs="Calibri"/>
        </w:rPr>
        <w:t>непоступления</w:t>
      </w:r>
      <w:proofErr w:type="spellEnd"/>
      <w:r>
        <w:rPr>
          <w:rFonts w:ascii="Calibri" w:hAnsi="Calibri" w:cs="Calibri"/>
        </w:rPr>
        <w:t xml:space="preserve"> платы от нанимателя и/или арендатора </w:t>
      </w:r>
      <w:hyperlink w:anchor="Par165" w:history="1">
        <w:r>
          <w:rPr>
            <w:rFonts w:ascii="Calibri" w:hAnsi="Calibri" w:cs="Calibri"/>
            <w:color w:val="0000FF"/>
          </w:rPr>
          <w:t>(п. 3.1.8)</w:t>
        </w:r>
      </w:hyperlink>
      <w:r>
        <w:rPr>
          <w:rFonts w:ascii="Calibri" w:hAnsi="Calibri" w:cs="Calibri"/>
        </w:rPr>
        <w:t xml:space="preserve"> настоящего Договора в установленные законодательством и настоящим Договором сроки с учетом применения </w:t>
      </w:r>
      <w:hyperlink w:anchor="Par308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4.6</w:t>
        </w:r>
      </w:hyperlink>
      <w:r>
        <w:rPr>
          <w:rFonts w:ascii="Calibri" w:hAnsi="Calibri" w:cs="Calibri"/>
        </w:rPr>
        <w:t xml:space="preserve">, </w:t>
      </w:r>
      <w:hyperlink w:anchor="Par309" w:history="1">
        <w:r>
          <w:rPr>
            <w:rFonts w:ascii="Calibri" w:hAnsi="Calibri" w:cs="Calibri"/>
            <w:color w:val="0000FF"/>
          </w:rPr>
          <w:t>4.7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3.1.11. Заключить договоры с соответствующими государственными структурами (ГЦЖС, ГУ ИС АО и т.п.) для возмещения разницы в оплате услуг (работ) по настоящему Договору, в том числе коммунальных услуг для Собственника - гражданина, плата которого законодательно установлена ниже платы по настоящему Договору в порядке, установленном законодательством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3.1.12. Обеспечить круглосуточное аварийно-диспетчерское обслуживание Многоквартирного дома и уведомить Собственника (нанимателя, арендатора) о номерах телефонов аварийных и диспетчерских служб, устранять аварии, а также выполнять заявки Собственника (нанимателя, арендатора) в сроки, установленные законодательством 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3.1.13. Обеспечить выполнение работ по устранению причин аварийных ситуаций, приводящих к угрозе жизни, здоровью граждан, а также к порче их имущества, таких как залив, засор стояка канализации, остановка лифтов, отключение электричества и других, подлежащих экстренному устранению в течение 30 минут с момента поступления заявки по телефону.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3.1.14. Хранить и актуализировать документацию (базы данных), полученную от управлявшей ранее организации/заказчика-застройщика (ненужное зачеркнуть) в соответствии с </w:t>
      </w:r>
      <w:hyperlink w:anchor="Par794" w:history="1">
        <w:r>
          <w:rPr>
            <w:rFonts w:ascii="Calibri" w:hAnsi="Calibri" w:cs="Calibri"/>
            <w:color w:val="0000FF"/>
          </w:rPr>
          <w:t>перечнем</w:t>
        </w:r>
      </w:hyperlink>
      <w:r>
        <w:rPr>
          <w:rFonts w:ascii="Calibri" w:hAnsi="Calibri" w:cs="Calibri"/>
        </w:rPr>
        <w:t>, содержащимся в приложении N 2 к настоящему Договору,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знакомить его с содержанием указанных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3.1.15. Организовать и вести прием Собственников (нанимателей, арендаторов) по вопросам, касающимся данного Договора, в следующем порядке: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поступления жалоб и претензий, связанных с неисполнением или ненадлежащим исполнением условий настоящего Договора, Управляющая организация в течение 5 (пяти) рабочих дней обязана рассмотреть жалобу или претензию и проинформировать собственника (нанимателя, арендатора) о результатах рассмотрения жалобы или претензии. В отказе в их удовлетворении Управляющая организация обязана указать причины отказа;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поступления иных обращений Управляющая организация в течение 30 (тридцати) дней обязана рассмотреть обращение и проинформировать собственника (нанимателя, арендатора) о результатах рассмотрения обращения;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случае получения заявления о перерасчете размера платы за помещение не позднее 2 рабочих дней с даты получения вышеуказанных обращений направить Собственнику (нанимателю, арендатору) извещение о дате их получения, регистрационном номере и последующем удовлетворении либо об отказе в удовлетворении с указанием причин отказа.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Размещать на информационных стендах (досках), расположенных в подъездах </w:t>
      </w:r>
      <w:r>
        <w:rPr>
          <w:rFonts w:ascii="Calibri" w:hAnsi="Calibri" w:cs="Calibri"/>
        </w:rPr>
        <w:lastRenderedPageBreak/>
        <w:t>Многоквартирного дома, а также в офисе Управляющей организации информацию о месте и графике их приема по указанным вопросам, а также доводить эту информацию до Собственника (нанимателя, арендатора) иными способами.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" w:name="Par183"/>
      <w:bookmarkEnd w:id="19"/>
      <w:r>
        <w:rPr>
          <w:rFonts w:ascii="Calibri" w:hAnsi="Calibri" w:cs="Calibri"/>
        </w:rPr>
        <w:t>3.1.16. Представлять собственникам предложения о необходимости проведения капитального ремонта Многоквартирного дома либо отдельных его сетей и конструктивных элементов, о сроках его начала, необходимом объеме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 Многоквартирного дома.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3.1.17. Не распространять конфиденциальную информацию, принадлежащую Собственнику (нанимателю, арендатору) (не передавать ее иным лицам,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организациям), без его письменного разрешения, за исключением случаев, предусмотренных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3.1.18. Предоставлять или организовать предоставление Собственнику или уполномоченным им лицам по запросам имеющуюся документацию, информацию и сведения, касающиеся управления Многоквартирным домом, содержания и ремонта общего имущества.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3.1.19. Информировать Собственника (нанимателя, арендатора) о причинах и предполагаемой продолжительности перерывов в предоставлении коммунальных услуг, предоставления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- немедленно.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3.1.20. В случае невыполнения работ или </w:t>
      </w:r>
      <w:proofErr w:type="spellStart"/>
      <w:r>
        <w:rPr>
          <w:rFonts w:ascii="Calibri" w:hAnsi="Calibri" w:cs="Calibri"/>
        </w:rPr>
        <w:t>непредоставления</w:t>
      </w:r>
      <w:proofErr w:type="spellEnd"/>
      <w:r>
        <w:rPr>
          <w:rFonts w:ascii="Calibri" w:hAnsi="Calibri" w:cs="Calibri"/>
        </w:rPr>
        <w:t xml:space="preserve"> услуг, предусмотренных настоящим Договором, уведомить Собственника (нанимателя, арендатора) о причинах нарушения путем размещения соответствующей информации на информационных досках (стендах) дома. Если невыполненные работы или </w:t>
      </w:r>
      <w:proofErr w:type="spellStart"/>
      <w:r>
        <w:rPr>
          <w:rFonts w:ascii="Calibri" w:hAnsi="Calibri" w:cs="Calibri"/>
        </w:rPr>
        <w:t>неоказанные</w:t>
      </w:r>
      <w:proofErr w:type="spellEnd"/>
      <w:r>
        <w:rPr>
          <w:rFonts w:ascii="Calibri" w:hAnsi="Calibri" w:cs="Calibri"/>
        </w:rPr>
        <w:t xml:space="preserve"> услуги могут быть выполнены (оказаны) позже, предоставить информацию о сроках их выполнения (оказания), а при невыполнении (неоказании) произвести перерасчет платы за текущий месяц.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3.1.21. В случае предоставления коммунальных услуг ненадлежащего качества и (или) с перерывами, превышающими установленную продолжительность, произвести перерасчет платы за коммунальные услуги в соответствии с </w:t>
      </w:r>
      <w:hyperlink w:anchor="Par330" w:history="1">
        <w:r>
          <w:rPr>
            <w:rFonts w:ascii="Calibri" w:hAnsi="Calibri" w:cs="Calibri"/>
            <w:color w:val="0000FF"/>
          </w:rPr>
          <w:t>пунктом 4.17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3.1.22. В течение действия указанных в </w:t>
      </w:r>
      <w:hyperlink w:anchor="Par1227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 xml:space="preserve"> гарантийных сроков на результаты отдельных работ по текущему ремонту общего имущества за свой счет устранять недостатки и дефекты выполненных работ, выявленные в процессе эксплуатации Собственником (нанимателем, арендатором). Недостаток и дефект считается выявленным, если Управляющая организация получила заявку на их устранение.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90"/>
      <w:bookmarkEnd w:id="20"/>
      <w:r>
        <w:rPr>
          <w:rFonts w:ascii="Calibri" w:hAnsi="Calibri" w:cs="Calibri"/>
        </w:rPr>
        <w:t xml:space="preserve">3.1.23. Информировать в письменной форме Собственника об изменении размера платы за помещение пропорционально его доле в праве на общее имущество в Многоквартирном доме (в случае применения цен за содержание и ремонт жилого помещения, устанавливаемых Правительством Москвы), коммунальные услуги не позднее 10 рабочих дней со дня опубликования новых тарифов на коммунальные услуги и размера платы за помещение, установленной в соответствии с </w:t>
      </w:r>
      <w:hyperlink w:anchor="Par284" w:history="1">
        <w:r>
          <w:rPr>
            <w:rFonts w:ascii="Calibri" w:hAnsi="Calibri" w:cs="Calibri"/>
            <w:color w:val="0000FF"/>
          </w:rPr>
          <w:t>разделом 4</w:t>
        </w:r>
      </w:hyperlink>
      <w:r>
        <w:rPr>
          <w:rFonts w:ascii="Calibri" w:hAnsi="Calibri" w:cs="Calibri"/>
        </w:rPr>
        <w:t xml:space="preserve"> настоящего Договора, но не позже даты выставления платежных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3.1.24. Обеспечить выдачу Собственнику (нанимателю, арендатору) платежных документов не позднее 25 числа оплачиваемого месяца. По требованию Собственника (нанимателя, арендатора) выставлять платежные документы на предоплату за содержание и ремонт общего имущества пропорционально доле занимаемого помещения и коммунальные услуги с последующей корректировкой платежа при необходимости.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3.1.25. По требованию Собственника и иных лиц, действующих по распоряжению Собственника или несущих с Собственником солидарную ответственность за помещение, выдавать или организовать выдачу в день обращения справки установленного образца, копии из финансового лицевого счета и (или) из домовой книги и иные предусмотренные действующим законодательством документы.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3.1.26. Принимать участие в приемке индивидуальных (квартирных) приборов учета коммунальных услуг в эксплуатацию с составлением соответствующего акта и фиксацией </w:t>
      </w:r>
      <w:r>
        <w:rPr>
          <w:rFonts w:ascii="Calibri" w:hAnsi="Calibri" w:cs="Calibri"/>
        </w:rPr>
        <w:lastRenderedPageBreak/>
        <w:t>начальных показаний приборов и внести соответствующую информацию в техническую документацию на Многоквартирный дом.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3.1.27. Не менее чем за три дня до начала проведения работ внутри помещения Собственника согласовать с ним (нанимателем, арендатором) время доступа в помещение или направить ему письменное уведомление о проведении работ внутри помещения.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3.1.28. По требованию Собственника (нанимателей, арендаторов) производить либо организовать проведение сверки платы за жилое помещение и коммунальные услуги и выдачу документов, подтверждающих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 или Договором неустоек (штрафов, пени).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196"/>
      <w:bookmarkEnd w:id="21"/>
      <w:r>
        <w:rPr>
          <w:rFonts w:ascii="Calibri" w:hAnsi="Calibri" w:cs="Calibri"/>
        </w:rPr>
        <w:t xml:space="preserve">3.1.29. Предоставлять Собственнику отчет о выполнении Договора за истекший календарный год в течение первого квартала </w:t>
      </w:r>
      <w:hyperlink w:anchor="Par198" w:history="1">
        <w:r>
          <w:rPr>
            <w:rFonts w:ascii="Calibri" w:hAnsi="Calibri" w:cs="Calibri"/>
            <w:color w:val="0000FF"/>
          </w:rPr>
          <w:t>&lt;6&gt;</w:t>
        </w:r>
      </w:hyperlink>
      <w:r>
        <w:rPr>
          <w:rFonts w:ascii="Calibri" w:hAnsi="Calibri" w:cs="Calibri"/>
        </w:rPr>
        <w:t>, следующего за истекшим годом действия Договора, а при заключении Договора на срок один год - не ранее чем за два месяца и не позднее чем за один месяц до истечения срока его действия. В отчете указывается соответствие фактических перечня, количества и качества услуг и работ по содержанию и ремонту общего имущества в Многоквартирном доме перечню и размеру платы, указанным в настоящем Договоре, количество предложений, заявлений и жалоб Собственников (нанимателей, арендаторов) и о принятых мерах по устранению указанных в них недостатков в установленные сроки.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198"/>
      <w:bookmarkEnd w:id="22"/>
      <w:r>
        <w:rPr>
          <w:rFonts w:ascii="Calibri" w:hAnsi="Calibri" w:cs="Calibri"/>
        </w:rPr>
        <w:t>&lt;6&gt; Договором управления многоквартирным домом может быть установлен иной (меньший) срок предоставления указанного в пункте отчета.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3.1.30. В течение срока действия настоящего Договора по требованию Собственника размещать на своем сайте либо на информационных стендах (досках), расположенных в подъездах Многоквартирного дома, или в офисе Управляющей организации квартальные отчеты о выполненных работах и услугах согласно Договору </w:t>
      </w:r>
      <w:hyperlink w:anchor="Par202" w:history="1">
        <w:r>
          <w:rPr>
            <w:rFonts w:ascii="Calibri" w:hAnsi="Calibri" w:cs="Calibri"/>
            <w:color w:val="0000FF"/>
          </w:rPr>
          <w:t>&lt;7&gt;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" w:name="Par202"/>
      <w:bookmarkEnd w:id="23"/>
      <w:r>
        <w:rPr>
          <w:rFonts w:ascii="Calibri" w:hAnsi="Calibri" w:cs="Calibri"/>
        </w:rPr>
        <w:t>&lt;7&gt; Собственниками может быть установлен иной срок и определенный способ предоставления указанных отчетов.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3.1.31. На основании заявки Собственника (нанимателя, арендатора) направлять своего сотрудника для составления акта о нарушении условий Договора либо нанесении ущерба общему имуществу в Многоквартирном доме или помещению(ям) Собственника.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3.1.32. Представлять интересы Собственника (нанимателя, арендатора) в рамках исполнения своих обязательств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4" w:name="Par206"/>
      <w:bookmarkEnd w:id="24"/>
      <w:r>
        <w:rPr>
          <w:rFonts w:ascii="Calibri" w:hAnsi="Calibri" w:cs="Calibri"/>
        </w:rPr>
        <w:t xml:space="preserve">3.1.33. Не допускать использования общего имущества Собственников помещений в Многоквартирном доме,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предоставления коммунальных ресурсов с их использованием, без соответствующих решений общего собрания Собственников.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решения общего собрания Собственников о передаче в пользование общего имущества либо его части иным лицам, а также определении Управляющей организации уполномоченным по указанным вопросам лицом - заключать соответствующие договоры.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определения иного уполномоченного лица обеспечить реализацию решений общих собраний Собственников по передаче в пользование иным лицам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Содействовать при необходимости в установлении сервитута в отношении объектов общего имущества в Многоквартирном доме и обеспечивать соблюдение режимов и пределов использования данных объектов при его установлении.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Средства, поступившие в результате передачи в пользование общего имущества Собственников либо его части на счет Управляющей организации, после вычета установленных законодательством соответствующих налогов и суммы (процента), причитающейся Управляющей организации в соответствии с решением Собственников, направляются на снижение оплаты услуг и работ по содержанию и ремонту общего имущества, выполняемых по настоящему Договору, либо на иные цели, определенные решением Собственников.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211"/>
      <w:bookmarkEnd w:id="25"/>
      <w:r>
        <w:rPr>
          <w:rFonts w:ascii="Calibri" w:hAnsi="Calibri" w:cs="Calibri"/>
        </w:rPr>
        <w:lastRenderedPageBreak/>
        <w:t xml:space="preserve">3.1.34.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 __________________________ в случае принятия такого решения общим собранием собственников помещений </w:t>
      </w:r>
      <w:hyperlink w:anchor="Par214" w:history="1">
        <w:r>
          <w:rPr>
            <w:rFonts w:ascii="Calibri" w:hAnsi="Calibri" w:cs="Calibri"/>
            <w:color w:val="0000FF"/>
          </w:rPr>
          <w:t>&lt;8&gt;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212"/>
      <w:bookmarkEnd w:id="26"/>
      <w:r>
        <w:rPr>
          <w:rFonts w:ascii="Calibri" w:hAnsi="Calibri" w:cs="Calibri"/>
        </w:rPr>
        <w:t xml:space="preserve">3.1.35. Принять участие в программе льготного страхования жилых помещений собственников, заключив со страховой организацией _______________________ соответствующий агентский договор, позволяющий Собственнику жилого помещения вносить страховые платежи за свое помещение в размере 1/12 годовой суммы по платежному документу, предоставляемому Управляющей организацией, в случае принятия такого решения общим собранием собственников помещений </w:t>
      </w:r>
      <w:hyperlink w:anchor="Par214" w:history="1">
        <w:r>
          <w:rPr>
            <w:rFonts w:ascii="Calibri" w:hAnsi="Calibri" w:cs="Calibri"/>
            <w:color w:val="0000FF"/>
          </w:rPr>
          <w:t>&lt;8&gt;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7" w:name="Par214"/>
      <w:bookmarkEnd w:id="27"/>
      <w:r>
        <w:rPr>
          <w:rFonts w:ascii="Calibri" w:hAnsi="Calibri" w:cs="Calibri"/>
        </w:rPr>
        <w:t xml:space="preserve">&lt;8&gt; Собственниками может быть определена любая страховая организация,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отобранная на конкурсной основе Правительством Москвы, либо право выбора такой организации может быть делегировано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3.1.36. При наступлении страхового случая участвовать в составлении актов и смет расходов для производства работ по восстановлению имущества, поврежденного в результате наступления страхового случая (</w:t>
      </w:r>
      <w:proofErr w:type="spellStart"/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Par211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пп</w:t>
      </w:r>
      <w:proofErr w:type="spellEnd"/>
      <w:r>
        <w:rPr>
          <w:rFonts w:ascii="Calibri" w:hAnsi="Calibri" w:cs="Calibri"/>
          <w:color w:val="0000FF"/>
        </w:rPr>
        <w:t>. 3.1.34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 </w:t>
      </w:r>
      <w:hyperlink w:anchor="Par212" w:history="1">
        <w:r>
          <w:rPr>
            <w:rFonts w:ascii="Calibri" w:hAnsi="Calibri" w:cs="Calibri"/>
            <w:color w:val="0000FF"/>
          </w:rPr>
          <w:t>3.1.35</w:t>
        </w:r>
      </w:hyperlink>
      <w:r>
        <w:rPr>
          <w:rFonts w:ascii="Calibri" w:hAnsi="Calibri" w:cs="Calibri"/>
        </w:rPr>
        <w:t>). За счет средств страхового возмещения обеспечивать производство ремонтных работ по восстановлению внешнего вида, работоспособности и технических свойств частей застрахованного общего имущества.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3.1.37. Передать техническую документацию (базы данных) и иные связанные с управлением домом документы за 30 (тридцать) дней до прекращения действия Договора по окончании срока его действия или расторжения вновь выбранной управляющей организации, товариществу собственников жилья либо в случае непосредственного управления Многоквартирным домом собственниками помещений в доме одному из собственников, указанному в решении общего собрания собственников о выборе способа управления Многоквартирным домом, или, если такой собственник не указан, любому собственнику помещения в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3.1.38. Произвести или организовать проведение выверки расчетов по платежам, внесенным Собственником (нанимателем, арендатором) в счет обязательств по настоящему Договору; составить Акт выверки произведенных Собственником начислений и осуществленных им оплат и по Акту приема-передачи передать названный Акт выверки вновь выбранной управляющей организации либо ТСЖ. Расчеты по Актам выверки производятся в соответствии с отдельным соглашением между Управляющей организацией и вновь выбранной управляющей организацией либо ТСЖ.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8" w:name="Par219"/>
      <w:bookmarkEnd w:id="28"/>
      <w:r>
        <w:rPr>
          <w:rFonts w:ascii="Calibri" w:hAnsi="Calibri" w:cs="Calibri"/>
        </w:rPr>
        <w:t>3.1.39. Предоставить собственникам гарантию обеспечения исполнения обязательств по настоящему Договору в виде копий соответствующих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качестве гарантии обеспечения выступает (далее ненужное зачеркнуть):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страхование гражданской ответственности;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безотзывная банковская гарантия;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залог депозита;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поручительство.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неисполнения, просрочки исполнения либо ненадлежащего исполнения Управляющей организацией обязательств по настоящему Договору, а также в случае неисполнения обязательств по оплате коммунальных ресурсов </w:t>
      </w:r>
      <w:proofErr w:type="spellStart"/>
      <w:r>
        <w:rPr>
          <w:rFonts w:ascii="Calibri" w:hAnsi="Calibri" w:cs="Calibri"/>
        </w:rPr>
        <w:t>ресурсоснабжающим</w:t>
      </w:r>
      <w:proofErr w:type="spellEnd"/>
      <w:r>
        <w:rPr>
          <w:rFonts w:ascii="Calibri" w:hAnsi="Calibri" w:cs="Calibri"/>
        </w:rPr>
        <w:t xml:space="preserve"> организациям устранение указанных обстоятельств либо компенсация их последствий производится за счет обеспечения. При использовании всего или части обеспечения оно подлежит восстановлению за счет средств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3.1.40. Заключить договор страхования гражданской ответственности Управляющей организации за причинение вреда жилым и нежилым помещениям и общему имуществу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помещений, иных работ и услуг и предоставить по требованию Собственника копию договора (полиса).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Требовать заключения договоров страхования гражданской ответственности подрядных организаций, привлекаемых к выполнению работ и оказанию услуг по содержанию и ремонту </w:t>
      </w:r>
      <w:r>
        <w:rPr>
          <w:rFonts w:ascii="Calibri" w:hAnsi="Calibri" w:cs="Calibri"/>
        </w:rPr>
        <w:lastRenderedPageBreak/>
        <w:t>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3.1.41. Оказывать содействие в порядке, установленном законодательством, уполномоченным Правительством Москвы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</w:t>
      </w:r>
      <w:hyperlink r:id="rId14" w:history="1">
        <w:r>
          <w:rPr>
            <w:rFonts w:ascii="Calibri" w:hAnsi="Calibri" w:cs="Calibri"/>
            <w:color w:val="0000FF"/>
          </w:rPr>
          <w:t>ст. 4</w:t>
        </w:r>
      </w:hyperlink>
      <w:r>
        <w:rPr>
          <w:rFonts w:ascii="Calibri" w:hAnsi="Calibri" w:cs="Calibri"/>
        </w:rPr>
        <w:t xml:space="preserve"> Жилищного кодекса Российской Федерации).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9" w:name="Par229"/>
      <w:bookmarkEnd w:id="29"/>
      <w:r>
        <w:rPr>
          <w:rFonts w:ascii="Calibri" w:hAnsi="Calibri" w:cs="Calibri"/>
        </w:rPr>
        <w:t>3.1.42. Ежегодно разрабатывать и доводить до сведения Собственников предложения о мероприятиях по энергосбережению и повышению энергетической эффективности, которые возможно проводить в Многоквартирном доме, с указанием расходов на их проведение, объема ожидаемого снижения используемых энергетических ресурсов и сроков окупаемости предлагаемых мероприятий.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3.1.43. Обеспечить выполнение требований законодательства об энергосбережении и о повышении энергетической эффективности.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3.1.44. Обеспечить возможность контроля за исполнением обязательств по настоящему Договору (</w:t>
      </w:r>
      <w:hyperlink w:anchor="Par345" w:history="1">
        <w:r>
          <w:rPr>
            <w:rFonts w:ascii="Calibri" w:hAnsi="Calibri" w:cs="Calibri"/>
            <w:color w:val="0000FF"/>
          </w:rPr>
          <w:t>раздел 6</w:t>
        </w:r>
      </w:hyperlink>
      <w:r>
        <w:rPr>
          <w:rFonts w:ascii="Calibri" w:hAnsi="Calibri" w:cs="Calibri"/>
        </w:rPr>
        <w:t xml:space="preserve"> Договора).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0" w:name="Par232"/>
      <w:bookmarkEnd w:id="30"/>
      <w:r>
        <w:rPr>
          <w:rFonts w:ascii="Calibri" w:hAnsi="Calibri" w:cs="Calibri"/>
        </w:rPr>
        <w:t>3.1.45. Осуществлять раскрытие информации о своей деятельности по управлению многоквартирными домами в случаях и порядке, определенном законодательством Российской Федерации и нормативными правовыми актами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3.1.46. Довести до сведения Собственников (нанимателей, арендаторов) информацию о СРО, членом которой является Управляющая организация, путем размещения информации на информационных стендах (досках) в подъездах или иным способом.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Управляющая организация вправе: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3.2.1. Самостоятельно определять порядок и способ выполнения своих обязательств по настоящему Договору,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 xml:space="preserve">. поручать выполнение обязательств по настоящему Договору иным организациям (за исключением </w:t>
      </w:r>
      <w:hyperlink w:anchor="Par219" w:history="1">
        <w:r>
          <w:rPr>
            <w:rFonts w:ascii="Calibri" w:hAnsi="Calibri" w:cs="Calibri"/>
            <w:color w:val="0000FF"/>
          </w:rPr>
          <w:t>п. 3.1.39</w:t>
        </w:r>
      </w:hyperlink>
      <w:r>
        <w:rPr>
          <w:rFonts w:ascii="Calibri" w:hAnsi="Calibri" w:cs="Calibri"/>
        </w:rPr>
        <w:t>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3.2.2. Требовать от Собственника (нанимателя, арендатора) внесения платы по Договору в полном объеме в соответствии с выставленными платежными документами, а также требовать представления документов, подтверждающих право на льготы по оплате жилищных и коммунальных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3.2.3. В случае несоответствия данных, имеющихся у Управляющей организации, с данными, предоставленными Собственником (нанимателем, арендатором), проводить перерасчет размера платы за коммунальные услуги по фактическому потреблению (расчету) в соответствии с положениями </w:t>
      </w:r>
      <w:hyperlink w:anchor="Par305" w:history="1">
        <w:r>
          <w:rPr>
            <w:rFonts w:ascii="Calibri" w:hAnsi="Calibri" w:cs="Calibri"/>
            <w:color w:val="0000FF"/>
          </w:rPr>
          <w:t>п. 4.4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3.2.4. В порядке, установленном действующим законодательством, взыскивать с виновных сумму неплатежей и ущерба, нанесенного несвоевременной и (или) неполной оплатой.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239"/>
      <w:bookmarkEnd w:id="31"/>
      <w:r>
        <w:rPr>
          <w:rFonts w:ascii="Calibri" w:hAnsi="Calibri" w:cs="Calibri"/>
        </w:rPr>
        <w:t xml:space="preserve">3.2.5. Готовить в соответствии с условиями </w:t>
      </w:r>
      <w:hyperlink w:anchor="Par287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4.1</w:t>
        </w:r>
      </w:hyperlink>
      <w:r>
        <w:rPr>
          <w:rFonts w:ascii="Calibri" w:hAnsi="Calibri" w:cs="Calibri"/>
        </w:rPr>
        <w:t>-</w:t>
      </w:r>
      <w:hyperlink w:anchor="Par291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 предложения общему собранию собственников помещений по установлению </w:t>
      </w:r>
      <w:hyperlink w:anchor="Par243" w:history="1">
        <w:r>
          <w:rPr>
            <w:rFonts w:ascii="Calibri" w:hAnsi="Calibri" w:cs="Calibri"/>
            <w:color w:val="0000FF"/>
          </w:rPr>
          <w:t>&lt;9&gt;</w:t>
        </w:r>
      </w:hyperlink>
      <w:r>
        <w:rPr>
          <w:rFonts w:ascii="Calibri" w:hAnsi="Calibri" w:cs="Calibri"/>
        </w:rPr>
        <w:t xml:space="preserve"> на предстоящий год: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размера платы за содержание и ремонт общего имущества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перечней работ и услуг, предусмотренных </w:t>
      </w:r>
      <w:hyperlink w:anchor="Par969" w:history="1">
        <w:r>
          <w:rPr>
            <w:rFonts w:ascii="Calibri" w:hAnsi="Calibri" w:cs="Calibri"/>
            <w:color w:val="0000FF"/>
          </w:rPr>
          <w:t>приложениями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2" w:name="Par243"/>
      <w:bookmarkEnd w:id="32"/>
      <w:r>
        <w:rPr>
          <w:rFonts w:ascii="Calibri" w:hAnsi="Calibri" w:cs="Calibri"/>
        </w:rPr>
        <w:t xml:space="preserve">&lt;9&gt; В Договоре указывается один из нижеперечисленных пунктов в соответствии с </w:t>
      </w:r>
      <w:hyperlink w:anchor="Par287" w:history="1">
        <w:r>
          <w:rPr>
            <w:rFonts w:ascii="Calibri" w:hAnsi="Calibri" w:cs="Calibri"/>
            <w:color w:val="0000FF"/>
          </w:rPr>
          <w:t>пунктами 4.1</w:t>
        </w:r>
      </w:hyperlink>
      <w:r>
        <w:rPr>
          <w:rFonts w:ascii="Calibri" w:hAnsi="Calibri" w:cs="Calibri"/>
        </w:rPr>
        <w:t xml:space="preserve"> и </w:t>
      </w:r>
      <w:hyperlink w:anchor="Par291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3" w:name="Par245"/>
      <w:bookmarkEnd w:id="33"/>
      <w:r>
        <w:rPr>
          <w:rFonts w:ascii="Calibri" w:hAnsi="Calibri" w:cs="Calibri"/>
        </w:rPr>
        <w:t xml:space="preserve">3.2.6. Заключить с ГУ ИС района договор на организацию начисления и сбора платежей Собственнику, уведомив о реквизитах данной организации Собственника (нанимателя, арендатора) </w:t>
      </w:r>
      <w:hyperlink w:anchor="Par247" w:history="1">
        <w:r>
          <w:rPr>
            <w:rFonts w:ascii="Calibri" w:hAnsi="Calibri" w:cs="Calibri"/>
            <w:color w:val="0000FF"/>
          </w:rPr>
          <w:t>&lt;10&gt;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4" w:name="Par247"/>
      <w:bookmarkEnd w:id="34"/>
      <w:r>
        <w:rPr>
          <w:rFonts w:ascii="Calibri" w:hAnsi="Calibri" w:cs="Calibri"/>
        </w:rPr>
        <w:t>&lt;10&gt; В данном пункте может быть указана иная организация. В случае выбора способа внесения платы за жилое помещение непосредственно Управляющей организации данный пункт исключается.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3.2.7. Производить осмотры инженерного оборудования, являющегося общим имуществом в Многоквартирном доме, находящегося как в местах общего пользования, так и в помещениях Собственников (в соответствии со </w:t>
      </w:r>
      <w:hyperlink w:anchor="Par1726" w:history="1">
        <w:r>
          <w:rPr>
            <w:rFonts w:ascii="Calibri" w:hAnsi="Calibri" w:cs="Calibri"/>
            <w:color w:val="0000FF"/>
          </w:rPr>
          <w:t>Схемой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Собственника, приложение N 7), согласовав с последними дату и время таких </w:t>
      </w:r>
      <w:r>
        <w:rPr>
          <w:rFonts w:ascii="Calibri" w:hAnsi="Calibri" w:cs="Calibri"/>
        </w:rPr>
        <w:lastRenderedPageBreak/>
        <w:t>осмотров.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3.2.8. Оказывать услуги и выполнять работы по содержанию и ремонту внутриквартирных инженерных сетей и коммуникаций, не относящихся к общему имуществу в Многоквартирном доме, а также иного имущества Собственника по согласованию с ним (нанимателем, арендатором) и за его счет в соответствии с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3.2.9. Приостанавливать или ограничивать предоставление коммунальных услуг Собственнику в соответствии с действующим законодательством в случаях и в порядке, предусмотренном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Собственник обязан: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3.3.1. Своевременно и полностью вносить плату за помещение и коммунальные услуги с учетом всех пользователей услуг, а также иные платежи, установленные по решениям общего собрания собственников помещений, принятым в соответствии с законодательством. Своевременно предоставлять Управляющей организации документы, подтверждающие права на льготы его и лиц, пользующихся его помещением(</w:t>
      </w:r>
      <w:proofErr w:type="spellStart"/>
      <w:r>
        <w:rPr>
          <w:rFonts w:ascii="Calibri" w:hAnsi="Calibri" w:cs="Calibri"/>
        </w:rPr>
        <w:t>ями</w:t>
      </w:r>
      <w:proofErr w:type="spellEnd"/>
      <w:r>
        <w:rPr>
          <w:rFonts w:ascii="Calibri" w:hAnsi="Calibri" w:cs="Calibri"/>
        </w:rPr>
        <w:t>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3.3.2. При неиспользовании помещения(й) в Многоквартирном доме сообщать Управляющей организации свои контактные телефоны и адреса для связи, а также телефоны и адреса лиц, которые могут обеспечить доступ к помещениям Собственника при его отсутствии в городе более 24 часов.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3.3.3. Соблюдать следующие требования: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не производить перенос инженерных сетей;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Собственника, и их оплаты, без согласования с Управляющей организацией;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не загромождать подходы к инженерным коммуникациям и запорной арматуре, не загромождать и загрязнять своим имуществом, строительными материалами и (или) отходами эвакуационные пути и помещения общего пользования;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не допускать производства в помещении работ или совершения других действий, приводящих к порче общего имущества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не использовать пассажирские лифты для транспортировки строительных материалов и отходов без упаковки;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не использовать мусоропровод для строительного и другого крупногабаритного мусора, не сливать в него жидкие пищевые и другие жидкие бытовые отходы;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не создавать повышенного шума в жилых помещениях и местах общего пользования с 23.00 до 7.00 (ремонтные работы производить только в период с 8.00 до 20.00);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информировать Управляющую организацию о проведении работ по ремонту, переустройству и перепланировке помещения, затрагивающих общее имущество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3.3.4. Предоставлять Управляющей организации в течение трех рабочих дней сведения: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 завершении работ по переустройству и перепланировке помещения с предоставлением соответствующих документов, подтверждающих соответствие произведенных работ требованиям законодательства (например, документ технического учета БТИ и т.п.);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 заключенных договорах найма (аренды), в которых обязанность внесения платы Управляющей организации за содержание и ремонт общего имущества в Многоквартирном доме, а также за коммунальные услуги возложена Собственником полностью или частично на нанимателя (арендатора), с указанием Ф.И.О. ответственного нанимателя (наименования и реквизитов </w:t>
      </w:r>
      <w:r>
        <w:rPr>
          <w:rFonts w:ascii="Calibri" w:hAnsi="Calibri" w:cs="Calibri"/>
        </w:rPr>
        <w:lastRenderedPageBreak/>
        <w:t>организации, оформившей право аренды), о смене ответственного нанимателя или арендатора;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 изменении количества граждан, проживающих в жилом(</w:t>
      </w:r>
      <w:proofErr w:type="spellStart"/>
      <w:r>
        <w:rPr>
          <w:rFonts w:ascii="Calibri" w:hAnsi="Calibri" w:cs="Calibri"/>
        </w:rPr>
        <w:t>ых</w:t>
      </w:r>
      <w:proofErr w:type="spellEnd"/>
      <w:r>
        <w:rPr>
          <w:rFonts w:ascii="Calibri" w:hAnsi="Calibri" w:cs="Calibri"/>
        </w:rPr>
        <w:t>) помещении(</w:t>
      </w:r>
      <w:proofErr w:type="spellStart"/>
      <w:r>
        <w:rPr>
          <w:rFonts w:ascii="Calibri" w:hAnsi="Calibri" w:cs="Calibri"/>
        </w:rPr>
        <w:t>ях</w:t>
      </w:r>
      <w:proofErr w:type="spellEnd"/>
      <w:r>
        <w:rPr>
          <w:rFonts w:ascii="Calibri" w:hAnsi="Calibri" w:cs="Calibri"/>
        </w:rPr>
        <w:t>), включая временно проживающих, а также о наличии у таких лиц льгот по оплате жилых помещений и коммунальных услуг для расчета размера их оплаты и взаимодействия Управляющей организации с городским центром жилищных субсидий (собственники жилых помещений);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 изменении объемов потребления ресурсов в нежилых помещениях с указанием мощности и возможных режимах работы установленных в нежилом(</w:t>
      </w:r>
      <w:proofErr w:type="spellStart"/>
      <w:r>
        <w:rPr>
          <w:rFonts w:ascii="Calibri" w:hAnsi="Calibri" w:cs="Calibri"/>
        </w:rPr>
        <w:t>ых</w:t>
      </w:r>
      <w:proofErr w:type="spellEnd"/>
      <w:r>
        <w:rPr>
          <w:rFonts w:ascii="Calibri" w:hAnsi="Calibri" w:cs="Calibri"/>
        </w:rPr>
        <w:t>) помещении(</w:t>
      </w:r>
      <w:proofErr w:type="spellStart"/>
      <w:r>
        <w:rPr>
          <w:rFonts w:ascii="Calibri" w:hAnsi="Calibri" w:cs="Calibri"/>
        </w:rPr>
        <w:t>ях</w:t>
      </w:r>
      <w:proofErr w:type="spellEnd"/>
      <w:r>
        <w:rPr>
          <w:rFonts w:ascii="Calibri" w:hAnsi="Calibri" w:cs="Calibri"/>
        </w:rPr>
        <w:t>) потребляющих устройств газо-, водо-, электро- и теплоснабжения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 (собственники нежилых помещений).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3.3.5. 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 Сообщать Управляющей организации о выявленных неисправностях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Собственник имеет право: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3.4.1. 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услуг, связанных с выполнением ею обязанностей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3.4.2. Привлекать для контроля качества выполняемых работ и предоставляемых услуг по настоящему Договору сторонние организации, специалистов, экспертов. Привлекаемая для контроля организация, специалисты, эксперты должны иметь соответствующее поручение Собственника, оформленное в письменном виде.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3.4.3. Требовать изменения размера платы за помещение в случае невыполнения полностью или частично услуг и/или работ по управлению, содержанию и ремонту общего имущества в Многоквартирном доме либо выполнения с ненадлежащим качеством в соответствии с </w:t>
      </w:r>
      <w:hyperlink w:anchor="Par325" w:history="1">
        <w:r>
          <w:rPr>
            <w:rFonts w:ascii="Calibri" w:hAnsi="Calibri" w:cs="Calibri"/>
            <w:color w:val="0000FF"/>
          </w:rPr>
          <w:t>пунктом 4.13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3.4.4. Требовать изменения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3.4.5. Требовать от Управляющей организации возмещения убытков, причиненных вследствие невыполнения либо недобросовестного выполнения Управляющей организацией своих обязанностей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3.4.6. Требовать от Управляющей организации ежегодного предоставления отчета о выполнении настоящего Договора в соответствии с </w:t>
      </w:r>
      <w:hyperlink w:anchor="Par196" w:history="1">
        <w:r>
          <w:rPr>
            <w:rFonts w:ascii="Calibri" w:hAnsi="Calibri" w:cs="Calibri"/>
            <w:color w:val="0000FF"/>
          </w:rPr>
          <w:t>пунктом 3.1.29</w:t>
        </w:r>
      </w:hyperlink>
      <w:r>
        <w:rPr>
          <w:rFonts w:ascii="Calibri" w:hAnsi="Calibri" w:cs="Calibri"/>
        </w:rPr>
        <w:t xml:space="preserve">, а также предложений по </w:t>
      </w:r>
      <w:hyperlink w:anchor="Par183" w:history="1">
        <w:r>
          <w:rPr>
            <w:rFonts w:ascii="Calibri" w:hAnsi="Calibri" w:cs="Calibri"/>
            <w:color w:val="0000FF"/>
          </w:rPr>
          <w:t>п. 3.1.16</w:t>
        </w:r>
      </w:hyperlink>
      <w:r>
        <w:rPr>
          <w:rFonts w:ascii="Calibri" w:hAnsi="Calibri" w:cs="Calibri"/>
        </w:rPr>
        <w:t xml:space="preserve"> и </w:t>
      </w:r>
      <w:hyperlink w:anchor="Par229" w:history="1">
        <w:r>
          <w:rPr>
            <w:rFonts w:ascii="Calibri" w:hAnsi="Calibri" w:cs="Calibri"/>
            <w:color w:val="0000FF"/>
          </w:rPr>
          <w:t>п. 3.1.42</w:t>
        </w:r>
      </w:hyperlink>
      <w:r>
        <w:rPr>
          <w:rFonts w:ascii="Calibri" w:hAnsi="Calibri" w:cs="Calibri"/>
        </w:rPr>
        <w:t xml:space="preserve"> и раскрытия информации в соответствии с </w:t>
      </w:r>
      <w:hyperlink w:anchor="Par232" w:history="1">
        <w:r>
          <w:rPr>
            <w:rFonts w:ascii="Calibri" w:hAnsi="Calibri" w:cs="Calibri"/>
            <w:color w:val="0000FF"/>
          </w:rPr>
          <w:t>пунктом 3.1.45</w:t>
        </w:r>
      </w:hyperlink>
      <w:r>
        <w:rPr>
          <w:rFonts w:ascii="Calibri" w:hAnsi="Calibri" w:cs="Calibri"/>
        </w:rPr>
        <w:t xml:space="preserve"> настоящего Договора о деятельности по управлению многоквартирными домами в порядке, определенном законодательством Российской Федерации и нормативными правовыми актами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3.4.7. Поручать вносить платежи по настоящему Договору нанимателю/арендатору данного помещения в случае сдачи его внаем/аренду.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3.4.8. В случае ненадлежащего исполнения Управляющей организацией обязательств по настоящему Договору Собственник вправе обратиться за защитой своих прав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5" w:name="Par284"/>
      <w:bookmarkEnd w:id="35"/>
      <w:r>
        <w:rPr>
          <w:rFonts w:ascii="Calibri" w:hAnsi="Calibri" w:cs="Calibri"/>
        </w:rPr>
        <w:t>4. Цена Договора, размер платы за помещение и коммунальные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услуги, порядок ее внесения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6" w:name="Par287"/>
      <w:bookmarkEnd w:id="36"/>
      <w:r>
        <w:rPr>
          <w:rFonts w:ascii="Calibri" w:hAnsi="Calibri" w:cs="Calibri"/>
        </w:rPr>
        <w:t xml:space="preserve">4.1. Цена Договора и размер платы за помещение устанавливается в соответствии с долей в праве собственности на общее имущество в Многоквартирном доме, пропорциональной принадлежащему Собственнику жилому/нежилому помещению согласно </w:t>
      </w:r>
      <w:hyperlink r:id="rId15" w:history="1">
        <w:r>
          <w:rPr>
            <w:rFonts w:ascii="Calibri" w:hAnsi="Calibri" w:cs="Calibri"/>
            <w:color w:val="0000FF"/>
          </w:rPr>
          <w:t>ст. 249</w:t>
        </w:r>
      </w:hyperlink>
      <w:r>
        <w:rPr>
          <w:rFonts w:ascii="Calibri" w:hAnsi="Calibri" w:cs="Calibri"/>
        </w:rPr>
        <w:t xml:space="preserve">, </w:t>
      </w:r>
      <w:hyperlink r:id="rId16" w:history="1">
        <w:r>
          <w:rPr>
            <w:rFonts w:ascii="Calibri" w:hAnsi="Calibri" w:cs="Calibri"/>
            <w:color w:val="0000FF"/>
          </w:rPr>
          <w:t>289</w:t>
        </w:r>
      </w:hyperlink>
      <w:r>
        <w:rPr>
          <w:rFonts w:ascii="Calibri" w:hAnsi="Calibri" w:cs="Calibri"/>
        </w:rPr>
        <w:t xml:space="preserve"> ГК РФ и </w:t>
      </w:r>
      <w:hyperlink r:id="rId17" w:history="1">
        <w:r>
          <w:rPr>
            <w:rFonts w:ascii="Calibri" w:hAnsi="Calibri" w:cs="Calibri"/>
            <w:color w:val="0000FF"/>
          </w:rPr>
          <w:t>37</w:t>
        </w:r>
      </w:hyperlink>
      <w:r>
        <w:rPr>
          <w:rFonts w:ascii="Calibri" w:hAnsi="Calibri" w:cs="Calibri"/>
        </w:rPr>
        <w:t xml:space="preserve">, </w:t>
      </w:r>
      <w:hyperlink r:id="rId18" w:history="1">
        <w:r>
          <w:rPr>
            <w:rFonts w:ascii="Calibri" w:hAnsi="Calibri" w:cs="Calibri"/>
            <w:color w:val="0000FF"/>
          </w:rPr>
          <w:t>39</w:t>
        </w:r>
      </w:hyperlink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>ЖК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платы для Собственника устанавливается (ненужное зачеркнуть) </w:t>
      </w:r>
      <w:hyperlink w:anchor="Par296" w:history="1">
        <w:r>
          <w:rPr>
            <w:rFonts w:ascii="Calibri" w:hAnsi="Calibri" w:cs="Calibri"/>
            <w:color w:val="0000FF"/>
          </w:rPr>
          <w:t>&lt;11&gt;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общем собрании собственников помещений на срок не менее чем один год с учетом предложений Управляющей организации за 1 кв. метр в месяц;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 ценам и ставкам за содержание и ремонт жилого помещения за 1 кв. метр в месяц, устанавливаемым Правительством Москвы на очередной календарный год (если на общем собрании собственников помещений не принято решение о размере платы за содержание и ремонт жилого помещения).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7" w:name="Par291"/>
      <w:bookmarkEnd w:id="37"/>
      <w:r>
        <w:rPr>
          <w:rFonts w:ascii="Calibri" w:hAnsi="Calibri" w:cs="Calibri"/>
        </w:rPr>
        <w:t xml:space="preserve">4.2. Цена Договора определяется (ненужное зачеркнуть) </w:t>
      </w:r>
      <w:hyperlink w:anchor="Par296" w:history="1">
        <w:r>
          <w:rPr>
            <w:rFonts w:ascii="Calibri" w:hAnsi="Calibri" w:cs="Calibri"/>
            <w:color w:val="0000FF"/>
          </w:rPr>
          <w:t>&lt;11&gt;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общей стоимостью услуг и работ по содержанию и ремонту общего имущества в год, приведенной в </w:t>
      </w:r>
      <w:hyperlink w:anchor="Par969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определенной решением общего собрания собственников помещений в Многоквартирном доме, в размере ______________ (_____________________) тыс. рублей в год, в том числе НДС </w:t>
      </w:r>
      <w:hyperlink w:anchor="Par297" w:history="1">
        <w:r>
          <w:rPr>
            <w:rFonts w:ascii="Calibri" w:hAnsi="Calibri" w:cs="Calibri"/>
            <w:color w:val="0000FF"/>
          </w:rPr>
          <w:t>&lt;12&gt;</w:t>
        </w:r>
      </w:hyperlink>
      <w:r>
        <w:rPr>
          <w:rFonts w:ascii="Calibri" w:hAnsi="Calibri" w:cs="Calibri"/>
        </w:rPr>
        <w:t xml:space="preserve"> __________ (__________________) тыс. рублей;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общей стоимостью услуг и работ по содержанию и ремонту общего имущества, определяемой как произведение установленной Правительством Москвы соответствующей ставки планово-нормативного расхода для расчета бюджетных субсидий на очередной год на 12 месяцев и на площадь жилых и нежилых помещений (не являющихся общим имуществом) в Многоквартирном доме, в размере _________________ (______________) тыс. рублей в год, в том числе НДС __________ (_______) тыс. рублей, при этом перечни услуг и работ по содержанию и ремонту общего имущества, приведенные в </w:t>
      </w:r>
      <w:hyperlink w:anchor="Par969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должны быть согласованы сторонами с учетом рассчитанной общей стоимости;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стоимостью коммунальных услуг (ресурсов), рассчитываемых как произведение среднего объема потребляемых ресурсов в Многоквартирном доме за предыдущий год (по приборам учета при их наличии или нормативам потребления) и тарифов в соответствии с положениями </w:t>
      </w:r>
      <w:hyperlink w:anchor="Par305" w:history="1">
        <w:r>
          <w:rPr>
            <w:rFonts w:ascii="Calibri" w:hAnsi="Calibri" w:cs="Calibri"/>
            <w:color w:val="0000FF"/>
          </w:rPr>
          <w:t>пунктов 4.4</w:t>
        </w:r>
      </w:hyperlink>
      <w:r>
        <w:rPr>
          <w:rFonts w:ascii="Calibri" w:hAnsi="Calibri" w:cs="Calibri"/>
        </w:rPr>
        <w:t xml:space="preserve"> и </w:t>
      </w:r>
      <w:hyperlink w:anchor="Par307" w:history="1">
        <w:r>
          <w:rPr>
            <w:rFonts w:ascii="Calibri" w:hAnsi="Calibri" w:cs="Calibri"/>
            <w:color w:val="0000FF"/>
          </w:rPr>
          <w:t>4.5</w:t>
        </w:r>
      </w:hyperlink>
      <w:r>
        <w:rPr>
          <w:rFonts w:ascii="Calibri" w:hAnsi="Calibri" w:cs="Calibri"/>
        </w:rPr>
        <w:t xml:space="preserve"> настоящего Договора, в размере ____________ (_____________________) тыс. рублей в год, в том числе НДС _______________ (________________________________) тыс. рублей.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8" w:name="Par296"/>
      <w:bookmarkEnd w:id="38"/>
      <w:r>
        <w:rPr>
          <w:rFonts w:ascii="Calibri" w:hAnsi="Calibri" w:cs="Calibri"/>
        </w:rPr>
        <w:t>&lt;11&gt; В Договоре указывается один из нижеперечисленных пунктов.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9" w:name="Par297"/>
      <w:bookmarkEnd w:id="39"/>
      <w:r>
        <w:rPr>
          <w:rFonts w:ascii="Calibri" w:hAnsi="Calibri" w:cs="Calibri"/>
        </w:rPr>
        <w:t>&lt;12&gt; НДС указывается в зависимости от применяемой системы налогообложения.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изменения Правительством Москвы цен, ставок и тарифов на жилищно-коммунальные услуги для населения на очередной год соразмерно изменяется общая стоимость услуг и работ по содержанию и ремонту общего имущества, приведенных в </w:t>
      </w:r>
      <w:hyperlink w:anchor="Par969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 Указанные приложения с измененной стоимостью работ и услуг предоставляются Собственнику в срок, установленный </w:t>
      </w:r>
      <w:hyperlink w:anchor="Par190" w:history="1">
        <w:r>
          <w:rPr>
            <w:rFonts w:ascii="Calibri" w:hAnsi="Calibri" w:cs="Calibri"/>
            <w:color w:val="0000FF"/>
          </w:rPr>
          <w:t>п. 3.1.23</w:t>
        </w:r>
      </w:hyperlink>
      <w:r>
        <w:rPr>
          <w:rFonts w:ascii="Calibri" w:hAnsi="Calibri" w:cs="Calibri"/>
        </w:rPr>
        <w:t xml:space="preserve"> настоящего Договора </w:t>
      </w:r>
      <w:hyperlink w:anchor="Par301" w:history="1">
        <w:r>
          <w:rPr>
            <w:rFonts w:ascii="Calibri" w:hAnsi="Calibri" w:cs="Calibri"/>
            <w:color w:val="0000FF"/>
          </w:rPr>
          <w:t>&lt;13&gt;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0" w:name="Par301"/>
      <w:bookmarkEnd w:id="40"/>
      <w:r>
        <w:rPr>
          <w:rFonts w:ascii="Calibri" w:hAnsi="Calibri" w:cs="Calibri"/>
        </w:rPr>
        <w:t>&lt;13&gt; Данный пункт включается в случае применения цен, ставок и тарифов, установленных Правительством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кв. метр такой площади в месяц.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Размер платы может быть уменьшен для внесения Собственником (нанимателем, арендатором) в соответствии с Правилами содержания общего имущества в многоквартирном доме, утвержденными Правительством Российской Федерации, в порядке, установленном нормативными правовыми актами г.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1" w:name="Par305"/>
      <w:bookmarkEnd w:id="41"/>
      <w:r>
        <w:rPr>
          <w:rFonts w:ascii="Calibri" w:hAnsi="Calibri" w:cs="Calibri"/>
        </w:rPr>
        <w:t xml:space="preserve">4.4. Размер платы за коммунальные услуги, потребляемые в помещениях, оснащенных индивидуальными приборами учета,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Федерации, а при отсутствии индивидуальных и (или) общедомовых приборов учета - исходя из нормативов потребления коммунальных услуг, утверждаемых органом государственной власти города Москвы </w:t>
      </w:r>
      <w:r>
        <w:rPr>
          <w:rFonts w:ascii="Calibri" w:hAnsi="Calibri" w:cs="Calibri"/>
        </w:rPr>
        <w:lastRenderedPageBreak/>
        <w:t>в порядке, установленном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платы за коммунальные услуги рассчитывается с учетом коммунальных ресурсов, потребленных организациями, расположенными вне Многоквартирного дома, но подключенными к его инженерным сетям, в соответствии с </w:t>
      </w:r>
      <w:hyperlink w:anchor="Par206" w:history="1">
        <w:r>
          <w:rPr>
            <w:rFonts w:ascii="Calibri" w:hAnsi="Calibri" w:cs="Calibri"/>
            <w:color w:val="0000FF"/>
          </w:rPr>
          <w:t>п. 3.1.33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2" w:name="Par307"/>
      <w:bookmarkEnd w:id="42"/>
      <w:r>
        <w:rPr>
          <w:rFonts w:ascii="Calibri" w:hAnsi="Calibri" w:cs="Calibri"/>
        </w:rPr>
        <w:t>4.5. Размер платы за коммунальные услуги рассчитывается по тарифам, установленным органами государственной власти города Москвы в порядке, установленном федеральным законом.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3" w:name="Par308"/>
      <w:bookmarkEnd w:id="43"/>
      <w:r>
        <w:rPr>
          <w:rFonts w:ascii="Calibri" w:hAnsi="Calibri" w:cs="Calibri"/>
        </w:rPr>
        <w:t>4.6. 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месяца, следующего за истекшим месяцем.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4" w:name="Par309"/>
      <w:bookmarkEnd w:id="44"/>
      <w:r>
        <w:rPr>
          <w:rFonts w:ascii="Calibri" w:hAnsi="Calibri" w:cs="Calibri"/>
        </w:rPr>
        <w:t xml:space="preserve">4.7. Плата за содержание и ремонт общего имущества в Многоквартирном доме и коммунальные услуги вносится в установленные настоящим Договором сроки </w:t>
      </w:r>
      <w:hyperlink w:anchor="Par308" w:history="1">
        <w:r>
          <w:rPr>
            <w:rFonts w:ascii="Calibri" w:hAnsi="Calibri" w:cs="Calibri"/>
            <w:color w:val="0000FF"/>
          </w:rPr>
          <w:t>(п. 4.6)</w:t>
        </w:r>
      </w:hyperlink>
      <w:r>
        <w:rPr>
          <w:rFonts w:ascii="Calibri" w:hAnsi="Calibri" w:cs="Calibri"/>
        </w:rPr>
        <w:t xml:space="preserve"> на основании платежных документов, предоставляемых Управляющей организацией или ___________________________________ по поручению Управляющей организации </w:t>
      </w:r>
      <w:hyperlink w:anchor="Par311" w:history="1">
        <w:r>
          <w:rPr>
            <w:rFonts w:ascii="Calibri" w:hAnsi="Calibri" w:cs="Calibri"/>
            <w:color w:val="0000FF"/>
          </w:rPr>
          <w:t>&lt;14&gt;</w:t>
        </w:r>
      </w:hyperlink>
      <w:r>
        <w:rPr>
          <w:rFonts w:ascii="Calibri" w:hAnsi="Calibri" w:cs="Calibri"/>
        </w:rPr>
        <w:t>. В случае предоставления платежных документов позднее 3-го числа месяца, следующего за отчетным, плата за помещение может быть внесена с отсрочкой на срок задержки получения платежного документа.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5" w:name="Par311"/>
      <w:bookmarkEnd w:id="45"/>
      <w:r>
        <w:rPr>
          <w:rFonts w:ascii="Calibri" w:hAnsi="Calibri" w:cs="Calibri"/>
        </w:rPr>
        <w:t xml:space="preserve">&lt;14&gt; В данном пункте указывается наименование организации, с которой управляющая организация заключила соответствующий договор, предусмотренный </w:t>
      </w:r>
      <w:hyperlink w:anchor="Par245" w:history="1">
        <w:r>
          <w:rPr>
            <w:rFonts w:ascii="Calibri" w:hAnsi="Calibri" w:cs="Calibri"/>
            <w:color w:val="0000FF"/>
          </w:rPr>
          <w:t>п. 3.2.6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4.8. В выставляемом платежном документе указываются: расчетный (лицевой, транзитный) счет, на который вносится плата, площадь помещения, количество проживающих (зарегистрированных) граждан, объем (количество) потребленных коммунальных ресурсов, установленные тарифы на коммунальные услуги, размер платы за содержание и ремонт жилого помещения (общего имущества в Многоквартирном доме), объемы и стоимость иных услуг с учетом исполнения условий данного Договора, сумма перерасчета, задолженности Собственника по оплате жилых помещений и коммунальных услуг за предыдущие периоды. В платежном документе также указываются суммы предоставленных субсидий на оплату жилых помещений и коммунальных услуг, размер предоставленных льгот и компенсаций расходов на оплату жилых помещений и коммунальных услуг </w:t>
      </w:r>
      <w:hyperlink w:anchor="Par315" w:history="1">
        <w:r>
          <w:rPr>
            <w:rFonts w:ascii="Calibri" w:hAnsi="Calibri" w:cs="Calibri"/>
            <w:color w:val="0000FF"/>
          </w:rPr>
          <w:t>&lt;15&gt;</w:t>
        </w:r>
      </w:hyperlink>
      <w:r>
        <w:rPr>
          <w:rFonts w:ascii="Calibri" w:hAnsi="Calibri" w:cs="Calibri"/>
        </w:rPr>
        <w:t>, дата создания платежного документа.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6" w:name="Par315"/>
      <w:bookmarkEnd w:id="46"/>
      <w:r>
        <w:rPr>
          <w:rFonts w:ascii="Calibri" w:hAnsi="Calibri" w:cs="Calibri"/>
        </w:rPr>
        <w:t xml:space="preserve">&lt;15&gt; В соответствии со </w:t>
      </w:r>
      <w:hyperlink r:id="rId19" w:history="1">
        <w:r>
          <w:rPr>
            <w:rFonts w:ascii="Calibri" w:hAnsi="Calibri" w:cs="Calibri"/>
            <w:color w:val="0000FF"/>
          </w:rPr>
          <w:t>ст. 160</w:t>
        </w:r>
      </w:hyperlink>
      <w:r>
        <w:rPr>
          <w:rFonts w:ascii="Calibri" w:hAnsi="Calibri" w:cs="Calibri"/>
        </w:rPr>
        <w:t xml:space="preserve"> Жилищного кодекса Российской Федерации отдельным категориям граждан в порядке и на условиях, которые установлены федеральными законами, законами субъектов Российской Федерации и нормативными правовыми актами органов местного самоуправления, могут предоставляться компенсации расходов на оплату жилых помещений и коммунальных услуг за счет средств соответствующих бюджетов. Согласно </w:t>
      </w:r>
      <w:hyperlink r:id="rId20" w:history="1">
        <w:r>
          <w:rPr>
            <w:rFonts w:ascii="Calibri" w:hAnsi="Calibri" w:cs="Calibri"/>
            <w:color w:val="0000FF"/>
          </w:rPr>
          <w:t>ст. 8</w:t>
        </w:r>
      </w:hyperlink>
      <w:r>
        <w:rPr>
          <w:rFonts w:ascii="Calibri" w:hAnsi="Calibri" w:cs="Calibri"/>
        </w:rPr>
        <w:t xml:space="preserve"> Федерального закона от 29 декабря 2004 г. N 189-ФЗ "О введении в действие Жилищного кодекса Российской Федерации" до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</w:t>
      </w:r>
      <w:hyperlink r:id="rId21" w:history="1">
        <w:r>
          <w:rPr>
            <w:rFonts w:ascii="Calibri" w:hAnsi="Calibri" w:cs="Calibri"/>
            <w:color w:val="0000FF"/>
          </w:rPr>
          <w:t>статьей 160</w:t>
        </w:r>
      </w:hyperlink>
      <w:r>
        <w:rPr>
          <w:rFonts w:ascii="Calibri" w:hAnsi="Calibri" w:cs="Calibri"/>
        </w:rPr>
        <w:t xml:space="preserve"> Жилищного кодекса Российской Федерации компенсаций сохраняется прежний порядок предоставления указанных льгот, установленный данными федеральными законами и иными нормативными правовыми актами до введения в действие Жилищного </w:t>
      </w:r>
      <w:hyperlink r:id="rId22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4.9. Сумма начисленных в соответствии с </w:t>
      </w:r>
      <w:hyperlink w:anchor="Par341" w:history="1">
        <w:r>
          <w:rPr>
            <w:rFonts w:ascii="Calibri" w:hAnsi="Calibri" w:cs="Calibri"/>
            <w:color w:val="0000FF"/>
          </w:rPr>
          <w:t>пунктом 5.4</w:t>
        </w:r>
      </w:hyperlink>
      <w:r>
        <w:rPr>
          <w:rFonts w:ascii="Calibri" w:hAnsi="Calibri" w:cs="Calibri"/>
        </w:rPr>
        <w:t xml:space="preserve"> настоящего Договора пеней не может включаться в общую сумму платы за помещение и указывается в отдельном платежном документе. В случае выставления платежного документа позднее даты, указанной в Договоре, дата, с которой начисляются пени, сдвигается на срок задержки выставления платежного документа.</w:t>
      </w:r>
    </w:p>
    <w:p w:rsidR="00124B0F" w:rsidRDefault="00124B0F">
      <w:pPr>
        <w:pStyle w:val="ConsPlusNonformat"/>
      </w:pPr>
      <w:r>
        <w:t xml:space="preserve">    4.10. Собственники (наниматели, арендаторы) вносят плату в соответствии</w:t>
      </w:r>
    </w:p>
    <w:p w:rsidR="00124B0F" w:rsidRDefault="00124B0F">
      <w:pPr>
        <w:pStyle w:val="ConsPlusNonformat"/>
      </w:pPr>
      <w:r>
        <w:t>с настоящим Договором на расчетный (лицевой, транзитный) счет N ___________</w:t>
      </w:r>
    </w:p>
    <w:p w:rsidR="00124B0F" w:rsidRDefault="00124B0F">
      <w:pPr>
        <w:pStyle w:val="ConsPlusNonformat"/>
      </w:pPr>
      <w:r>
        <w:t>в ________________________________________________________________________.</w:t>
      </w:r>
    </w:p>
    <w:p w:rsidR="00124B0F" w:rsidRDefault="00124B0F">
      <w:pPr>
        <w:pStyle w:val="ConsPlusNonformat"/>
      </w:pPr>
      <w:r>
        <w:t xml:space="preserve">   (наименование кредитной организации, БИК, ИНН, корреспондентский счет</w:t>
      </w:r>
    </w:p>
    <w:p w:rsidR="00124B0F" w:rsidRDefault="00124B0F">
      <w:pPr>
        <w:pStyle w:val="ConsPlusNonformat"/>
      </w:pPr>
      <w:r>
        <w:t xml:space="preserve">                     банка и др. банковские реквизиты)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4.11. Неиспользование помещений Собственником не является основанием невнесения </w:t>
      </w:r>
      <w:r>
        <w:rPr>
          <w:rFonts w:ascii="Calibri" w:hAnsi="Calibri" w:cs="Calibri"/>
        </w:rPr>
        <w:lastRenderedPageBreak/>
        <w:t>платы за помещение и за отопление.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4.12. При временном отсутствии проживающих в жилых помещениях граждан внесение платы за холодное водоснабжение, горячее водоснабжение, газоснабжение,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порядке, утвержденном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7" w:name="Par325"/>
      <w:bookmarkEnd w:id="47"/>
      <w:r>
        <w:rPr>
          <w:rFonts w:ascii="Calibri" w:hAnsi="Calibri" w:cs="Calibri"/>
        </w:rPr>
        <w:t xml:space="preserve">4.13. В случае оказания услуг и выполнения работ по содержанию и ремонту общего имущества в Многоквартирном доме, указанных в </w:t>
      </w:r>
      <w:hyperlink w:anchor="Par969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ненадлежащего качества и (или) с перерывами, превышающими установленную продолжительность, т.е. невыполнения полностью или частично услуг и/или работ в многоквартирном доме,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доме, утвержденными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невыполнения работ (неоказания услуг) или выявления недостатков, не связанных с регулярно производимыми работами в соответствии с установленными периодами производства работ (услуг), стоимость таких работ и услуг может быть изменена путем проведения перерасчета по итогам года при уведомлении Собственника (нанимателя, арендатора).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4.14. Собственник (наниматель, арендатор)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4.15. Собственник, передавший функции по оплате за содержание и ремонт общего имущества согласно </w:t>
      </w:r>
      <w:hyperlink w:anchor="Par165" w:history="1">
        <w:r>
          <w:rPr>
            <w:rFonts w:ascii="Calibri" w:hAnsi="Calibri" w:cs="Calibri"/>
            <w:color w:val="0000FF"/>
          </w:rPr>
          <w:t>п. 3.1.8</w:t>
        </w:r>
      </w:hyperlink>
      <w:r>
        <w:rPr>
          <w:rFonts w:ascii="Calibri" w:hAnsi="Calibri" w:cs="Calibri"/>
        </w:rPr>
        <w:t xml:space="preserve"> настоящего Договора нанимателям (арендаторам) и установивший размер платы за содержание и ремонт жилого помещения меньше, чем размер платы, установленный настоящим Договором, обязан в течение 10 рабочих дней после установления этой платы предоставить Управляющей организации стоимость отдельных работ или услуг, входящих в перечень услуг и работ по содержанию общего имущества в установленную для нанимателей (арендаторов) плату.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4.16. 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8" w:name="Par330"/>
      <w:bookmarkEnd w:id="48"/>
      <w:r>
        <w:rPr>
          <w:rFonts w:ascii="Calibri" w:hAnsi="Calibri" w:cs="Calibri"/>
        </w:rPr>
        <w:t xml:space="preserve">4.17.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Федерации, и </w:t>
      </w:r>
      <w:hyperlink w:anchor="Par1454" w:history="1">
        <w:r>
          <w:rPr>
            <w:rFonts w:ascii="Calibri" w:hAnsi="Calibri" w:cs="Calibri"/>
            <w:color w:val="0000FF"/>
          </w:rPr>
          <w:t>приложением N 5</w:t>
        </w:r>
      </w:hyperlink>
      <w:r>
        <w:rPr>
          <w:rFonts w:ascii="Calibri" w:hAnsi="Calibri" w:cs="Calibri"/>
        </w:rPr>
        <w:t xml:space="preserve"> к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4.18.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4.19. Собственник (наниматель, арендатор) вправе осуществить предоплату за текущий месяц и более длительные периоды, потребовав от Управляющей организации платежные документы, с последующим перерасчетом. В случае расчетов, производимых по прибору учета (общедомовому, индивидуальному, квартирному), или отсутствия Собственника (нанимателя, арендатора) осуществляется перерасчет суммы, подлежащей оплате за предоплаченный период.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4.20. Услуги Управляющей организации, не предусмотренные настоящим Договором, выполняются за отдельную плату по отдельно заключенным договорам.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9" w:name="Par335"/>
      <w:bookmarkEnd w:id="49"/>
      <w:r>
        <w:rPr>
          <w:rFonts w:ascii="Calibri" w:hAnsi="Calibri" w:cs="Calibri"/>
        </w:rPr>
        <w:t>5. Ответственность сторон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разграничения границ ответственности по содержанию и ремонту общего имущества в Многоквартирном доме Сторонами подписывается </w:t>
      </w:r>
      <w:hyperlink w:anchor="Par1726" w:history="1">
        <w:r>
          <w:rPr>
            <w:rFonts w:ascii="Calibri" w:hAnsi="Calibri" w:cs="Calibri"/>
            <w:color w:val="0000FF"/>
          </w:rPr>
          <w:t>Схема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 (приложение N 7).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продолжительность, а также при предоставлении коммунальных услуг ненадлежащего качества и (или) с перерывами, превышающими установленную продолжительность, Управляющая организация обязана уплатить Собственнику (нанимателю, арендатору) неустойку в размере одной трехсотой ставки рефинансирования Центрального банка Российской Федерации, действующей на момент оплаты, от стоимости </w:t>
      </w:r>
      <w:proofErr w:type="spellStart"/>
      <w:r>
        <w:rPr>
          <w:rFonts w:ascii="Calibri" w:hAnsi="Calibri" w:cs="Calibri"/>
        </w:rPr>
        <w:t>непредоставленных</w:t>
      </w:r>
      <w:proofErr w:type="spellEnd"/>
      <w:r>
        <w:rPr>
          <w:rFonts w:ascii="Calibri" w:hAnsi="Calibri" w:cs="Calibri"/>
        </w:rPr>
        <w:t xml:space="preserve"> (невыполненных) или некачественно предоставленных (выполненных) услуг (работ) за каждый день нарушения, перечислив ее на счет, указанный Собственником, или по желанию Собственника произвести зачет в счет будущих платежей с корректировкой предоставляемого платежного документа, если сумма штрафной санкции не будет превышать месячного платежа.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5.3. В случае несвоевременного и (или) неполного внесения платы за помещение и коммунальные услуги, в том числе и при выявлении фактов, указанных в </w:t>
      </w:r>
      <w:hyperlink w:anchor="Par341" w:history="1">
        <w:r>
          <w:rPr>
            <w:rFonts w:ascii="Calibri" w:hAnsi="Calibri" w:cs="Calibri"/>
            <w:color w:val="0000FF"/>
          </w:rPr>
          <w:t>п. 5.4</w:t>
        </w:r>
      </w:hyperlink>
      <w:r>
        <w:rPr>
          <w:rFonts w:ascii="Calibri" w:hAnsi="Calibri" w:cs="Calibri"/>
        </w:rPr>
        <w:t xml:space="preserve"> настоящего Договора, Собственник обязан уплатить Управляющей организации пени в размере одной трехсотой ставки рефинансирования Центрального банка Российской Федерации, действующей на момент оплаты, от не выплаченных в срок сумм за каждый день просрочки, начиная со следующего дня после наступления установленного срока оплаты по день фактической выплаты включительно.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0" w:name="Par341"/>
      <w:bookmarkEnd w:id="50"/>
      <w:r>
        <w:rPr>
          <w:rFonts w:ascii="Calibri" w:hAnsi="Calibri" w:cs="Calibri"/>
        </w:rPr>
        <w:t>5.4. При выявлении Управляющей организацией факта проживания в жилом помещении Собственника лиц, не зарегистрированных в установленном порядке, и невнесения за них платы за коммунальные услуги Управляющая организация вправе обратиться в суд с иском о взыскании с Собственника реального ущерба.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1" w:name="Par342"/>
      <w:bookmarkEnd w:id="51"/>
      <w:r>
        <w:rPr>
          <w:rFonts w:ascii="Calibri" w:hAnsi="Calibri" w:cs="Calibri"/>
        </w:rPr>
        <w:t>5.5. Управляющая организация несет ответственность за ущерб, причиненный имуществу в Многоквартирном доме, возникший в результате ее действий или бездействия, в порядке, установленном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5.6. В случае неисполнения Управляющей организацией </w:t>
      </w:r>
      <w:hyperlink w:anchor="Par342" w:history="1">
        <w:r>
          <w:rPr>
            <w:rFonts w:ascii="Calibri" w:hAnsi="Calibri" w:cs="Calibri"/>
            <w:color w:val="0000FF"/>
          </w:rPr>
          <w:t>пункта 5.5</w:t>
        </w:r>
      </w:hyperlink>
      <w:r>
        <w:rPr>
          <w:rFonts w:ascii="Calibri" w:hAnsi="Calibri" w:cs="Calibri"/>
        </w:rPr>
        <w:t xml:space="preserve"> настоящего Договора Собственник вправе обратиться за защитой своих прав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2" w:name="Par345"/>
      <w:bookmarkEnd w:id="52"/>
      <w:r>
        <w:rPr>
          <w:rFonts w:ascii="Calibri" w:hAnsi="Calibri" w:cs="Calibri"/>
        </w:rPr>
        <w:t>6. Контроль за выполнением Управляющей организацией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ее обязательств по Договору и порядок регистрации факта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нарушения условий настоящего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Контроль над деятельностью Управляющей организации в части исполнения настоящего Договора осуществляется Собственником и уполномоченными им лицами в соответствии с их полномочиями путем: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получения от Управляющей организации не позднее 5 рабочих дней с даты обращения информации о перечнях, объемах, качестве и периодичности оказанных услуг и (или) выполненных работ;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проверки объемов, качества и периодичности оказания услуг и выполнения работ (в том числе путем проведения соответствующей экспертизы);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составления актов о нарушении условий договора в соответствии с положениями </w:t>
      </w:r>
      <w:hyperlink w:anchor="Par358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6.2</w:t>
        </w:r>
      </w:hyperlink>
      <w:r>
        <w:rPr>
          <w:rFonts w:ascii="Calibri" w:hAnsi="Calibri" w:cs="Calibri"/>
        </w:rPr>
        <w:t>-</w:t>
      </w:r>
      <w:hyperlink w:anchor="Par365" w:history="1">
        <w:r>
          <w:rPr>
            <w:rFonts w:ascii="Calibri" w:hAnsi="Calibri" w:cs="Calibri"/>
            <w:color w:val="0000FF"/>
          </w:rPr>
          <w:t>6.5</w:t>
        </w:r>
      </w:hyperlink>
      <w:r>
        <w:rPr>
          <w:rFonts w:ascii="Calibri" w:hAnsi="Calibri" w:cs="Calibri"/>
        </w:rPr>
        <w:t xml:space="preserve"> настоящего раздела Договора;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инициирования созыва внеочередного общего собрания собственников для принятия решений по фактам выявленных нарушений и/или </w:t>
      </w:r>
      <w:proofErr w:type="spellStart"/>
      <w:r>
        <w:rPr>
          <w:rFonts w:ascii="Calibri" w:hAnsi="Calibri" w:cs="Calibri"/>
        </w:rPr>
        <w:t>нереагированию</w:t>
      </w:r>
      <w:proofErr w:type="spellEnd"/>
      <w:r>
        <w:rPr>
          <w:rFonts w:ascii="Calibri" w:hAnsi="Calibri" w:cs="Calibri"/>
        </w:rPr>
        <w:t xml:space="preserve"> Управляющей организации на обращения Собственника (нанимателя, арендатора) с уведомлением о проведении такого </w:t>
      </w:r>
      <w:r>
        <w:rPr>
          <w:rFonts w:ascii="Calibri" w:hAnsi="Calibri" w:cs="Calibri"/>
        </w:rPr>
        <w:lastRenderedPageBreak/>
        <w:t>собрания (указанием даты, времени и места) Управляющей организации;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обращения в органы, осуществляющие государственный контроль за использованием и сохранностью жилищного фонда, его соответствия установленным требованиям (ОАТИ, МЖИ, </w:t>
      </w:r>
      <w:proofErr w:type="spellStart"/>
      <w:r>
        <w:rPr>
          <w:rFonts w:ascii="Calibri" w:hAnsi="Calibri" w:cs="Calibri"/>
        </w:rPr>
        <w:t>Госпожнадзор</w:t>
      </w:r>
      <w:proofErr w:type="spellEnd"/>
      <w:r>
        <w:rPr>
          <w:rFonts w:ascii="Calibri" w:hAnsi="Calibri" w:cs="Calibri"/>
        </w:rPr>
        <w:t>, СЭС и другие) для административного воздействия, обращения в другие инстанции согласно действующему законодательству;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проведения комиссионного обследования выполнения Управляющей организацией работ и услуг по Договору. Решения общего собрания собственников помещений о проведении такого обследования являются для Управляющей организации обязательными. По результатам комиссионного обследования составляется соответствующий Акт, экземпляр которого должен быть предоставлен инициаторам проведения общего собрания собственников;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обращения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3" w:name="Par358"/>
      <w:bookmarkEnd w:id="53"/>
      <w:r>
        <w:rPr>
          <w:rFonts w:ascii="Calibri" w:hAnsi="Calibri" w:cs="Calibri"/>
        </w:rPr>
        <w:t>6.2. Акт о нарушении условий Договора по требованию любой из сторон Договора составляется в случаях: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выполнения услуг и работ по содержанию и ремонту общего имущества в Многоквартирном доме и (или) предоставления коммунальных услуг ненадлежащего качества и (или) с перерывами, превышающими установленную продолжительность, а также причинения вреда жизни, здоровью и имуществу Собственника (нанимателя, арендатора) и (или) проживающих в жилом помещении граждан, общему имуществу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неправомерных действий Собственника (нанимателя, арендатора).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Указанный Акт является основанием для применения к Сторонам мер ответственности, предусмотренных </w:t>
      </w:r>
      <w:hyperlink w:anchor="Par335" w:history="1">
        <w:r>
          <w:rPr>
            <w:rFonts w:ascii="Calibri" w:hAnsi="Calibri" w:cs="Calibri"/>
            <w:color w:val="0000FF"/>
          </w:rPr>
          <w:t>разделом 5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бланков Акта осуществляется Управляющей организацией. При отсутствии бланков Акт составляется в произвольной форме. В случае необходимости в дополнение к Акту Сторонами составляется дефектная ведомость.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Акт составляется комиссией, которая должна состоять не менее чем из трех человек, включая представителей Управляющей организации, Собственника (нанимателя, арендатора), а также при необходимости подрядной организации, свидетелей (соседей) и других лиц. Если в течение одного часа в дневное время или двух часов в ночное время (с 22.00 до 6.00 по местному времени)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ликвидированы, составление Акта производится без его присутствия. В этом случае Акт подписывается остальными членами комиссии.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 Акт должен содержать: дату и время его составления; дату, время и характер нарушения, его причины и последствия (факты причинения вреда жизни, здоровью и имуществу Собственника (нанимателя, арендатора), описание (при наличии возможности их фотографирование или видеосъемка) повреждений имущества); все разногласия, особые мнения и возражения, возникшие при составлении Акта; подписи членов комиссии и Собственника (нанимателя, арендатора).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4" w:name="Par365"/>
      <w:bookmarkEnd w:id="54"/>
      <w:r>
        <w:rPr>
          <w:rFonts w:ascii="Calibri" w:hAnsi="Calibri" w:cs="Calibri"/>
        </w:rPr>
        <w:t>6.5. Акт составляется в присутствии Собственника (нанимателя, арендатора), права которого нарушены. При отсутствии Собственника (нанимателя, арендатора) Акт проверки составляется комиссией без его участия с приглашением в состав комиссии независимых лиц (например, соседей), о чем в Акте делается соответствующая отметка. Акт составляется комиссией не менее чем в двух экземплярах, один из которых под роспись вручается Собственнику (нанимателю, арендатору), а второй -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5" w:name="Par367"/>
      <w:bookmarkEnd w:id="55"/>
      <w:r>
        <w:rPr>
          <w:rFonts w:ascii="Calibri" w:hAnsi="Calibri" w:cs="Calibri"/>
        </w:rPr>
        <w:t>7. Порядок изменения и расторжения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 Настоящий Договор может быть расторгнут: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7.1.1. В одностороннем порядке: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 инициативе Управляющей организации, о чем собственники должны быть предупреждены не позже чем за два месяца до прекращения настоящего Договора в случае, если: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6" w:name="Par372"/>
      <w:bookmarkEnd w:id="56"/>
      <w:r>
        <w:rPr>
          <w:rFonts w:ascii="Calibri" w:hAnsi="Calibri" w:cs="Calibri"/>
        </w:rPr>
        <w:t>- Многоквартирный дом окажется в состоянии, непригодном для использования по назначению в силу обстоятельств, за которые Управляющая организация не отвечает;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собственники приняли иные условия Договора управления Многоквартирным домом при </w:t>
      </w:r>
      <w:r>
        <w:rPr>
          <w:rFonts w:ascii="Calibri" w:hAnsi="Calibri" w:cs="Calibri"/>
        </w:rPr>
        <w:lastRenderedPageBreak/>
        <w:t>рассмотрении вопроса о его пролонгации, которые оказались неприемлемыми для Управляющей организации;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 инициативе собственников в случае: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принятия общим собранием собственников помещений решения о выборе иного способа управления или иной управляющей организации,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систематического нарушения Управляющей организацией условий настоящего Договора, неоказания услуг или невыполнения работ, указанных в </w:t>
      </w:r>
      <w:hyperlink w:anchor="Par969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1227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 (более 3 случаев, в отношении которых составлен Акт в соответствии с </w:t>
      </w:r>
      <w:hyperlink w:anchor="Par358" w:history="1">
        <w:r>
          <w:rPr>
            <w:rFonts w:ascii="Calibri" w:hAnsi="Calibri" w:cs="Calibri"/>
            <w:color w:val="0000FF"/>
          </w:rPr>
          <w:t>п. 6.2</w:t>
        </w:r>
      </w:hyperlink>
      <w:r>
        <w:rPr>
          <w:rFonts w:ascii="Calibri" w:hAnsi="Calibri" w:cs="Calibri"/>
        </w:rPr>
        <w:t xml:space="preserve"> Договора).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7.1.2. По соглашению сторон.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7.1.3. В судебном порядке.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7.1.4. В связи с окончанием срока действия Договора и уведомлением одной из сторон другой стороны о нежелании его продлевать.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7.1.5. Вследствие наступления обстоятельств непреодолимой силы в соответствии с </w:t>
      </w:r>
      <w:hyperlink w:anchor="Par393" w:history="1">
        <w:r>
          <w:rPr>
            <w:rFonts w:ascii="Calibri" w:hAnsi="Calibri" w:cs="Calibri"/>
            <w:color w:val="0000FF"/>
          </w:rPr>
          <w:t>п. 8.3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 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уведомления, за исключением случаев, указанных в </w:t>
      </w:r>
      <w:hyperlink w:anchor="Par372" w:history="1">
        <w:proofErr w:type="spellStart"/>
        <w:r>
          <w:rPr>
            <w:rFonts w:ascii="Calibri" w:hAnsi="Calibri" w:cs="Calibri"/>
            <w:color w:val="0000FF"/>
          </w:rPr>
          <w:t>абз</w:t>
        </w:r>
        <w:proofErr w:type="spellEnd"/>
        <w:r>
          <w:rPr>
            <w:rFonts w:ascii="Calibri" w:hAnsi="Calibri" w:cs="Calibri"/>
            <w:color w:val="0000FF"/>
          </w:rPr>
          <w:t>. 1 подпункта "а" пункта 7.1.1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 В случае расторжения Договора в одностороннем порядке по инициативе Управляющей организации по основаниям, указанным в настоящем Договоре, Управляющая организация одновременно с уведомлением Собственника, нанимателя (арендатора) должна уведомить органы исполнительной власти, ГУ ИС района и административного округа о расторжении Договора о предоставлении бюджетных субсидий на содержание и ремонт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7.5. Расторжение Договора не является основанием для прекращения обязательств Собственника (нанимателя, арендатора) по оплате произведенных Управляющей организацией затрат (услуг и работ) во время действия настоящего Договора, а также не является основанием для неисполнения Управляющей организацией оплаченных работ и услуг в рамках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7.6. В случае переплаты Собственником (нанимателем, арендатором) средств за услуги по настоящему Договору на момент его расторжения Управляющая организация обязана уведомить Собственника (арендатора, нанимателя) о сумме переплаты, получить от Собственника (арендатора, нанимателя) распоряжение о выдаче либо о перечислении на указанный ими счет излишне полученных ею средств.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7.7. Изменение условий настоящего Договора осуществляется в порядке, предусмотренном жилищным и гражданским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7" w:name="Par388"/>
      <w:bookmarkEnd w:id="57"/>
      <w:r>
        <w:rPr>
          <w:rFonts w:ascii="Calibri" w:hAnsi="Calibri" w:cs="Calibri"/>
        </w:rPr>
        <w:t>8. Особые условия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Все споры, возникшие из Договора или в связи с ним, разрешаются Сторонами путем переговоров. В случае если Стороны не могут достичь взаимного соглашения, споры и разногласия разрешаются в судебном порядке по месту нахождения Многоквартирного дома по заявлению одной из Сторон.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8.2. Управляющая организация, не исполнившая или ненадлежащим образом исполнившая обязательства в соответствии с настоящим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обстоятельствам непреодолимой силы относятся техногенные и природные катастрофы, не связанные с виновной деятельностью Сторон Договора, военные действия, террористические акты, издание органами власти распорядительных актов, препятствующих исполнению условий Договора, и иные независящие от Сторон обстоятельства. При этом к таким обстоятельствам не относятся, в </w:t>
      </w:r>
      <w:r>
        <w:rPr>
          <w:rFonts w:ascii="Calibri" w:hAnsi="Calibri" w:cs="Calibri"/>
        </w:rPr>
        <w:lastRenderedPageBreak/>
        <w:t>частности, нарушение обязанностей со стороны контрагентов стороны Договора, отсутствие на рынке нужных для исполнения товаров, отсутствие у стороны Договора необходимых денежных средств, банкротство стороны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в Многоквартирном доме, выполнение и оказание которых возможно в сложившихся условиях, и предъявляет Собственникам счета по оплате выполненных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объему и количеству фактически выполненных работ и оказанных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8" w:name="Par393"/>
      <w:bookmarkEnd w:id="58"/>
      <w:r>
        <w:rPr>
          <w:rFonts w:ascii="Calibri" w:hAnsi="Calibri" w:cs="Calibri"/>
        </w:rPr>
        <w:t>8.3.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8.4.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9" w:name="Par396"/>
      <w:bookmarkEnd w:id="59"/>
      <w:r>
        <w:rPr>
          <w:rFonts w:ascii="Calibri" w:hAnsi="Calibri" w:cs="Calibri"/>
        </w:rPr>
        <w:t>9. Срок действия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9.1. Договор заключен на ____ год(а) и вступает в действие </w:t>
      </w:r>
      <w:hyperlink w:anchor="Par400" w:history="1">
        <w:r>
          <w:rPr>
            <w:rFonts w:ascii="Calibri" w:hAnsi="Calibri" w:cs="Calibri"/>
            <w:color w:val="0000FF"/>
          </w:rPr>
          <w:t>&lt;16&gt;</w:t>
        </w:r>
      </w:hyperlink>
      <w:r>
        <w:rPr>
          <w:rFonts w:ascii="Calibri" w:hAnsi="Calibri" w:cs="Calibri"/>
        </w:rPr>
        <w:t xml:space="preserve"> с "__" _________ 201__ 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0" w:name="Par400"/>
      <w:bookmarkEnd w:id="60"/>
      <w:r>
        <w:rPr>
          <w:rFonts w:ascii="Calibri" w:hAnsi="Calibri" w:cs="Calibri"/>
        </w:rPr>
        <w:t xml:space="preserve">&lt;16&gt; Данным пунктом может быть предусмотрен иной порядок вступления Договора в действие, например, согласно </w:t>
      </w:r>
      <w:hyperlink r:id="rId23" w:history="1">
        <w:r>
          <w:rPr>
            <w:rFonts w:ascii="Calibri" w:hAnsi="Calibri" w:cs="Calibri"/>
            <w:color w:val="0000FF"/>
          </w:rPr>
          <w:t>п. 7 ст. 162</w:t>
        </w:r>
      </w:hyperlink>
      <w:r>
        <w:rPr>
          <w:rFonts w:ascii="Calibri" w:hAnsi="Calibri" w:cs="Calibri"/>
        </w:rPr>
        <w:t xml:space="preserve"> ЖК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9.2. Стороны установили, что условия Договора применяются к отношениям, возникшим между ними до заключения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9.3. При отсутствии решения общего собрания Собственников либо уведомления Управляющей организации о прекращении Договора по окончании срока его действия Договор считается продленным на тот же срок и на тех же условиях/или на иных условиях согласно </w:t>
      </w:r>
      <w:hyperlink w:anchor="Par239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3.2.5</w:t>
        </w:r>
      </w:hyperlink>
      <w:r>
        <w:rPr>
          <w:rFonts w:ascii="Calibri" w:hAnsi="Calibri" w:cs="Calibri"/>
        </w:rPr>
        <w:t xml:space="preserve">, </w:t>
      </w:r>
      <w:hyperlink w:anchor="Par287" w:history="1">
        <w:r>
          <w:rPr>
            <w:rFonts w:ascii="Calibri" w:hAnsi="Calibri" w:cs="Calibri"/>
            <w:color w:val="0000FF"/>
          </w:rPr>
          <w:t>4.1</w:t>
        </w:r>
      </w:hyperlink>
      <w:r>
        <w:rPr>
          <w:rFonts w:ascii="Calibri" w:hAnsi="Calibri" w:cs="Calibri"/>
        </w:rPr>
        <w:t xml:space="preserve">, </w:t>
      </w:r>
      <w:hyperlink w:anchor="Par291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 </w:t>
      </w:r>
      <w:hyperlink w:anchor="Par405" w:history="1">
        <w:r>
          <w:rPr>
            <w:rFonts w:ascii="Calibri" w:hAnsi="Calibri" w:cs="Calibri"/>
            <w:color w:val="0000FF"/>
          </w:rPr>
          <w:t>&lt;17&gt;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1" w:name="Par405"/>
      <w:bookmarkEnd w:id="61"/>
      <w:r>
        <w:rPr>
          <w:rFonts w:ascii="Calibri" w:hAnsi="Calibri" w:cs="Calibri"/>
        </w:rPr>
        <w:t>&lt;17&gt; В данном пункте указывается один из вариантов.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9.4. Срок действия Договора может быть продлен на 3 месяца, если вновь избранная организация для управления Многоквартирным домом, выбранная на основании решения общего собрания собственников помещений и (или) членов ТСЖ, в течение 30 дней с даты подписания договоров управления многоквартирным домом или с иного установленного такими договорами срока не приступила к выполнению своих обязательств.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2" w:name="Par409"/>
      <w:bookmarkEnd w:id="62"/>
      <w:r>
        <w:rPr>
          <w:rFonts w:ascii="Calibri" w:hAnsi="Calibri" w:cs="Calibri"/>
        </w:rPr>
        <w:t>10. Заключительные положения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Договор составлен в двух экземплярах, по одному для каждой из сторон, каждый из которых имеет одинаковую юридическую силу. Все </w:t>
      </w:r>
      <w:hyperlink w:anchor="Par445" w:history="1">
        <w:r>
          <w:rPr>
            <w:rFonts w:ascii="Calibri" w:hAnsi="Calibri" w:cs="Calibri"/>
            <w:color w:val="0000FF"/>
          </w:rPr>
          <w:t>приложения</w:t>
        </w:r>
      </w:hyperlink>
      <w:r>
        <w:rPr>
          <w:rFonts w:ascii="Calibri" w:hAnsi="Calibri" w:cs="Calibri"/>
        </w:rPr>
        <w:t xml:space="preserve"> к настоящему Договору являются его неотъемлемой частью. Договор составлен на ___ страницах и содержит __ приложений.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Приложения: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hyperlink w:anchor="Par445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и состояние общего имущества в Многоквартирном доме по адресу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w:anchor="Par794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технической документации на Многоквартирный дом и иных связанных с управлением многоквартирным домом документов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hyperlink w:anchor="Par969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услуг и работ по содержанию общего имущества в Многоквартирном доме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hyperlink w:anchor="Par1227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работ по ремонту общего имущества в Многоквартирном доме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hyperlink w:anchor="Par145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изменения размера платы за коммунальные услуги при предоставлении услуг ненадлежащего качества и (или) с перерывами, превышающими установленную </w:t>
      </w:r>
      <w:r>
        <w:rPr>
          <w:rFonts w:ascii="Calibri" w:hAnsi="Calibri" w:cs="Calibri"/>
        </w:rPr>
        <w:lastRenderedPageBreak/>
        <w:t>продолжительность,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hyperlink w:anchor="Par1695" w:history="1">
        <w:r>
          <w:rPr>
            <w:rFonts w:ascii="Calibri" w:hAnsi="Calibri" w:cs="Calibri"/>
            <w:color w:val="0000FF"/>
          </w:rPr>
          <w:t>Сведения</w:t>
        </w:r>
      </w:hyperlink>
      <w:r>
        <w:rPr>
          <w:rFonts w:ascii="Calibri" w:hAnsi="Calibri" w:cs="Calibri"/>
        </w:rPr>
        <w:t xml:space="preserve"> о доле Собственника в Многоквартирном доме по правоустанавливающим документам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hyperlink w:anchor="Par1726" w:history="1">
        <w:r>
          <w:rPr>
            <w:rFonts w:ascii="Calibri" w:hAnsi="Calibri" w:cs="Calibri"/>
            <w:color w:val="0000FF"/>
          </w:rPr>
          <w:t>Схема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63" w:name="Par421"/>
      <w:bookmarkEnd w:id="63"/>
      <w:r>
        <w:t xml:space="preserve">                             Реквизиты сторон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Собственник(и) (представитель              Управляющая организация:</w:t>
      </w:r>
    </w:p>
    <w:p w:rsidR="00124B0F" w:rsidRDefault="00124B0F">
      <w:pPr>
        <w:pStyle w:val="ConsPlusNonformat"/>
      </w:pPr>
      <w:r>
        <w:t>собственника):</w:t>
      </w:r>
    </w:p>
    <w:p w:rsidR="00124B0F" w:rsidRDefault="00124B0F">
      <w:pPr>
        <w:pStyle w:val="ConsPlusNonformat"/>
      </w:pPr>
      <w:r>
        <w:t>__________________________________       __________________________________</w:t>
      </w:r>
    </w:p>
    <w:p w:rsidR="00124B0F" w:rsidRDefault="00124B0F">
      <w:pPr>
        <w:pStyle w:val="ConsPlusNonformat"/>
      </w:pPr>
      <w:r>
        <w:t xml:space="preserve">    (наименование Собственника                      (должность)</w:t>
      </w:r>
    </w:p>
    <w:p w:rsidR="00124B0F" w:rsidRDefault="00124B0F">
      <w:pPr>
        <w:pStyle w:val="ConsPlusNonformat"/>
      </w:pPr>
      <w:r>
        <w:t xml:space="preserve">        при необходимости)</w:t>
      </w:r>
    </w:p>
    <w:p w:rsidR="00124B0F" w:rsidRDefault="00124B0F">
      <w:pPr>
        <w:pStyle w:val="ConsPlusNonformat"/>
      </w:pPr>
      <w:r>
        <w:t>_________ (_______________________)      ___________ (____________________)</w:t>
      </w:r>
    </w:p>
    <w:p w:rsidR="00124B0F" w:rsidRDefault="00124B0F">
      <w:pPr>
        <w:pStyle w:val="ConsPlusNonformat"/>
      </w:pPr>
      <w:r>
        <w:t>(подпись)    (фамилия, инициалы)          (подпись)   (фамилия, инициалы)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печать Собственника (для организаций)    печать Управляющей организации</w:t>
      </w:r>
    </w:p>
    <w:p w:rsidR="00124B0F" w:rsidRDefault="00124B0F">
      <w:pPr>
        <w:pStyle w:val="ConsPlusNonformat"/>
      </w:pPr>
      <w:r>
        <w:t xml:space="preserve">                                         Юридический адрес: _______________</w:t>
      </w:r>
    </w:p>
    <w:p w:rsidR="00124B0F" w:rsidRDefault="00124B0F">
      <w:pPr>
        <w:pStyle w:val="ConsPlusNonformat"/>
      </w:pPr>
      <w:r>
        <w:t xml:space="preserve">                                         Фактический адрес: _______________</w:t>
      </w:r>
    </w:p>
    <w:p w:rsidR="00124B0F" w:rsidRDefault="00124B0F">
      <w:pPr>
        <w:pStyle w:val="ConsPlusNonformat"/>
      </w:pPr>
      <w:r>
        <w:t>Паспортные данные (для Собственников     __________________________________</w:t>
      </w:r>
    </w:p>
    <w:p w:rsidR="00124B0F" w:rsidRDefault="00124B0F">
      <w:pPr>
        <w:pStyle w:val="ConsPlusNonformat"/>
      </w:pPr>
      <w:r>
        <w:t>граждан):                                Банковские реквизиты: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pStyle w:val="ConsPlusNonformat"/>
        <w:sectPr w:rsidR="00124B0F" w:rsidSect="009B08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4" w:name="Par442"/>
      <w:bookmarkEnd w:id="64"/>
      <w:r>
        <w:rPr>
          <w:rFonts w:ascii="Calibri" w:hAnsi="Calibri" w:cs="Calibri"/>
        </w:rPr>
        <w:t>Приложение N 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5" w:name="Par445"/>
      <w:bookmarkEnd w:id="65"/>
      <w:r>
        <w:rPr>
          <w:rFonts w:ascii="Calibri" w:hAnsi="Calibri" w:cs="Calibri"/>
        </w:rPr>
        <w:t>Состав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состояние общего имущества в Многоквартирном доме,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┐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│Наименование элемента  │Параметры                    │Характеристика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│общего имущества     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66" w:name="Par455"/>
      <w:bookmarkEnd w:id="66"/>
      <w:r>
        <w:rPr>
          <w:rFonts w:ascii="Courier New" w:hAnsi="Courier New" w:cs="Courier New"/>
          <w:sz w:val="20"/>
          <w:szCs w:val="20"/>
        </w:rPr>
        <w:t>│I. Помещения общего пользования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│Помещения общего       │Количество - _____ шт.       │Количество помещений, требующих текущего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│пользования            │Площадь пола - ____ кв. м    │ремонта,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│в том числе: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│пола - ____ шт. (площадь пола, требующая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│ремонта, - _____ кв. м)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│Межквартирные          │Количество - _____ шт.       │Количество лестничных площадок, требующих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│лестничные площадки    │Площадь пола - ____ кв. м    │текущего ремонта, - ______ шт.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│в том числе пола - ____ шт. (площадь пола,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│требующая ремонта, - ____ кв. м)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│Лестницы               │Количество лестничных маршей │Количество лестниц, требующих ремонта, - ___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_____ шт.                  │шт.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лестничных маршей - │в том числе: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               │лестничных маршей - _____ шт.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ограждения - ______ │ограждений - _____ шт.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балясин - __________│балясин - 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- ____ кв. м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│Лифтовые и иные шахты  │Количество:                  │Количество лифтовых шахт, требующих ремонта, -│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лифтовых шахт - ___ шт.    │____ шт.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иные шахты - ______ шт.    │Количество иных шахт, требующих ремонта,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 (указать        │______ шт.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│название шахт)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│Коридоры               │Количество - _____ шт.       │Количество коридоров, требующих ремонта,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│_____ шт.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     │в том числе пола - ____ шт. (площадь пола,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│требующая ремонта, - ___ кв. м)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│Технические этажи  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│Чердаки            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│Требования пожарной безопасности -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│_____________ (указать: соблюдаются или не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│соблюдаются, если не соблюдаются - дать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│краткую характеристику нарушений)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│Технические подвалы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│Перечень инженерных          │Требования пожарной безопасности -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│коммуникаций, проходящих     │_____________ (указать: соблюдаются или не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│через подвал:                │соблюдаются, если не соблюдаются - дать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│краткую характеристику нарушений).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│Перечислить оборудование и инженерные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│коммуникации, нуждающиеся в замене: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│4. _____________________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│4.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│Перечень установленного      │Перечислить оборудование и инженерные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│инженерного оборудования:    │коммуникации, нуждающиеся в ремонте: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│4. _____________________     │4.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67" w:name="Par518"/>
      <w:bookmarkEnd w:id="67"/>
      <w:r>
        <w:rPr>
          <w:rFonts w:ascii="Courier New" w:hAnsi="Courier New" w:cs="Courier New"/>
          <w:sz w:val="20"/>
          <w:szCs w:val="20"/>
        </w:rPr>
        <w:t>│II. Ограждающие несущие и ненесущие конструкции многоквартирного дома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│Фундаменты             │Вид фундамента - ________    │Состояние _________________ (указать: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│Количество продухов - ___ </w:t>
      </w:r>
      <w:proofErr w:type="spellStart"/>
      <w:r>
        <w:rPr>
          <w:rFonts w:ascii="Courier New" w:hAnsi="Courier New" w:cs="Courier New"/>
          <w:sz w:val="20"/>
          <w:szCs w:val="20"/>
        </w:rPr>
        <w:t>шт.│удовлетворительное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или неудовлетворительное,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неудовлетворительное, указать дефекты).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│Количество продухов, требующих ремонта, -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 шт.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│Стены и перегородки    │Количество подъездов - шт.   │Количество подъездов, нуждающихся в ремонте, -│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│внутри подъездов       │Площадь стен в подъездах     │______ шт.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кв. м                  │Площадь стен, нуждающихся в ремонте, -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стен ____. 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потолков ___ кв. м   │Площадь потолков, нуждающихся в ремонте,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потолков   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│___________________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│Стены и перегородки    │Площадь стен _____ кв. м     │Площадь стен, нуждающихся в ремонте, -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│внутри помещений       │Материал стены и перегородок │____ кв. м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│общего пользования     │___________.                 │Площадь потолков, нуждающихся в ремонте,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стен _____.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потолков ____ кв. м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потолков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│____________________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│Наружные стены и       │Материал - _____________.    │Состояние - 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│перегородки            │Площадь - ______ тыс. кв. м  │(указать: удовлетворительное или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│Длина межпанельных швов -    │неудовлетворительное, если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 м                       │неудовлетворительное - указать дефекты).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│Площадь стен, требующих утепления, - ___ кв.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│Длина межпанельных швов, нуждающихся в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│ремонте, - _______ м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│Перекрытия             │Количество этажей - _____    │Площадь перекрытия, требующая ремонта, - ____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_____________.    │кв. м (указать вид работ).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- ______ тыс. кв. м  │Площадь перекрытий, требующих утепления,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│Крыши                  │Количество - _____ шт.       │Характеристика состояния -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│Вид кровли - _____________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│(указать: плоская,           │(указать: удовлетворительное или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│односкатная, двускатная,     │неудовлетворительное, если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│иное).                       │неудовлетворительное - указать дефекты):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кровли - _______.   │площадь крыши, требующей капитального ремонта,│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кровли - ____ кв. м  │- _____ кв. м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свесов - __ м  │площадь крыши, требующей текущего ремонта -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свесов - _____ кв. м │_________ кв. м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ограждений -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м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│Двери                  │Количество дверей,           │Количество дверей, ограждающих вход в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│ограждающих вход в помещения │помещения общего пользования и требующих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│общего пользования, - ___ </w:t>
      </w:r>
      <w:proofErr w:type="spellStart"/>
      <w:r>
        <w:rPr>
          <w:rFonts w:ascii="Courier New" w:hAnsi="Courier New" w:cs="Courier New"/>
          <w:sz w:val="20"/>
          <w:szCs w:val="20"/>
        </w:rPr>
        <w:t>шт.│ремонта</w:t>
      </w:r>
      <w:proofErr w:type="spellEnd"/>
      <w:r>
        <w:rPr>
          <w:rFonts w:ascii="Courier New" w:hAnsi="Courier New" w:cs="Courier New"/>
          <w:sz w:val="20"/>
          <w:szCs w:val="20"/>
        </w:rPr>
        <w:t>, - _______ шт.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│из них:                      │из них: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│деревянных - ______ шт.      │деревянных - ______ шт.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│металлических - _____ шт.    │металлических - _____ шт.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│Окна                   │Количество окон,             │Количество окон, расположенных в помещениях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│расположенных в помещениях   │общего пользования и требующих ремонта, -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│общего пользования, - ___ шт.│_______ шт.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│из них деревянных - _____ </w:t>
      </w:r>
      <w:proofErr w:type="spellStart"/>
      <w:r>
        <w:rPr>
          <w:rFonts w:ascii="Courier New" w:hAnsi="Courier New" w:cs="Courier New"/>
          <w:sz w:val="20"/>
          <w:szCs w:val="20"/>
        </w:rPr>
        <w:t>шт.│из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них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│деревянных - ______ шт.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68" w:name="Par580"/>
      <w:bookmarkEnd w:id="68"/>
      <w:r>
        <w:rPr>
          <w:rFonts w:ascii="Courier New" w:hAnsi="Courier New" w:cs="Courier New"/>
          <w:sz w:val="20"/>
          <w:szCs w:val="20"/>
        </w:rPr>
        <w:t>│III. Механическое, электрическое, санитарно-техническое и иное оборудование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│Лифты и лифтовое       │Количество - _____ шт.       │Количество лифтов, требующих: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│оборудование           │В том числе:                 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│грузовых - ______ шт.        │капитального ремонта - ____ шт.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│Марки лифтов - __________    │текущего ремонта - ______ шт.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│Грузоподъемность ______ т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кабин - ____ кв. м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│Мусоропровод           │Количество - _____ шт.       │Состояние ствола 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│Длина ствола - _____ м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загрузочных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│устройств - ______ шт.       │Количество загрузочных устройств, требующих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│капитального ремонта, - ____ шт.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│Вентиляция             │Количество вентиляционных    │Количество вентиляционных каналов, требующих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│каналов - _____ шт.          │ремонта, - _____ шт.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вентиляционных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│каналов - ________________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вентиляционных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│каналов - ______ м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вентиляционных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│коробов - ________ шт.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│Дымовые                │Количество вентиляционных    │Состояние вентиляционных труб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│трубы/вентиляционные   │труб - _____ шт.        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                  │Материал - 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дымовых труб -    │если неудовлетворительное - указать дефекты).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шт.                    │Состояние дымовых труб: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│Водосточные            │Количество желобов - ____ </w:t>
      </w:r>
      <w:proofErr w:type="spellStart"/>
      <w:r>
        <w:rPr>
          <w:rFonts w:ascii="Courier New" w:hAnsi="Courier New" w:cs="Courier New"/>
          <w:sz w:val="20"/>
          <w:szCs w:val="20"/>
        </w:rPr>
        <w:t>шт.│Количество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водосточных желобов, требующих: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│желоба/водосточные     │Количество водосточных труб -│замены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                  │_____ шт.                    │ремонта - 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│Тип водосточных желобов и    │Количество водосточных труб, требующих: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│водосточных труб - ______    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│(наружные или внутренние)    │ремонта - 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водосточных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│труб - ___ м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водосточных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│желобов - ___ м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│Электрические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│водно-распределительные│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│устройства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│Светильники            │Количество - ______ шт.      │Количество светильников, требующих замены, -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 шт.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│Количество светильников, требующих ремонта, -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 шт.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│Системы </w:t>
      </w:r>
      <w:proofErr w:type="spellStart"/>
      <w:r>
        <w:rPr>
          <w:rFonts w:ascii="Courier New" w:hAnsi="Courier New" w:cs="Courier New"/>
          <w:sz w:val="20"/>
          <w:szCs w:val="20"/>
        </w:rPr>
        <w:t>дымоудаления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│Магистраль с           │Количество - ______ шт.      │Длина магистрали, требующая замены, - ____ м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│распределительным      │Длина магистрали - ____ м    │Количество распределительных щитков, требующих│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│щитком                 │                             │ремонта, - _______ шт. (указать дефекты)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электроснабжения  │Длина - ____________ м       │Длина сетей, требующая замены, - ____ м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│Котлы отопительные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теплоснабжения    │Диаметр, материал труб и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 однотрубном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│исчислении:                  │1. ____ мм. ______________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 _____ м.│2. ____ мм. ______________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 _____ м │Протяженность труб, требующих ремонта,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│(указать вид работ, восстановление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│теплоизоляции, окраска, иное)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│теплоснабжения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│Бойлерные 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│(теплообменники)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│Элеваторные узлы       │Количество - ______ шт.      │Состояние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│Радиаторы              │Материал и количество -      │Требует замены (материал и количество):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 ______ шт.   │1.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 ______ шт.   │2.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spellStart"/>
      <w:r>
        <w:rPr>
          <w:rFonts w:ascii="Courier New" w:hAnsi="Courier New" w:cs="Courier New"/>
          <w:sz w:val="20"/>
          <w:szCs w:val="20"/>
        </w:rPr>
        <w:t>Полотенцесушители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│Материал и количество -      │Требует замены (материал и количество):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 ______ шт.   │1.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 ______ шт.   │2.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│Системы очистки воды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│Марка _________________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│Насосы    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│Марка насоса: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______________________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холодной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│воды       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________, ____ м │3.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│Протяженность труб, требующих окраски,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горячей 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│воды       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________, ____ м │3.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│Протяженность труб, требующих окраски,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│водоснабжения 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│Коллективные приборы   │Перечень установленных       │Указать дату следующей поверки для каждого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│учета                  │приборов учета, марка и      │прибора учета: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│номер:                  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│Сигнализация           │Вид сигнализации:            │Состояние для каждого вида сигнализации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        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│канализации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│3. ____ мм. ________, ____ м │3. ____ мм. _____________, ____ м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газоснабжения     │Диаметр, материал и    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│протяженность: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│1. ____ мм. _________, ___ </w:t>
      </w:r>
      <w:proofErr w:type="spellStart"/>
      <w:r>
        <w:rPr>
          <w:rFonts w:ascii="Courier New" w:hAnsi="Courier New" w:cs="Courier New"/>
          <w:sz w:val="20"/>
          <w:szCs w:val="20"/>
        </w:rPr>
        <w:t>м.│если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_________, ___ м.│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_________, ___ м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│газоснабжения 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│Калориферы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│Указатели наименования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│улицы, переулка,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│площади и пр. на фасаде│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│многоквартирного дома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│Иное оборудование      │Указать наименование 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69" w:name="Par747"/>
      <w:bookmarkEnd w:id="69"/>
      <w:r>
        <w:rPr>
          <w:rFonts w:ascii="Courier New" w:hAnsi="Courier New" w:cs="Courier New"/>
          <w:sz w:val="20"/>
          <w:szCs w:val="20"/>
        </w:rPr>
        <w:t xml:space="preserve">│IV. Земельный участок, входящий в состав общего имущества в многоквартирном доме </w:t>
      </w:r>
      <w:hyperlink w:anchor="Par780" w:history="1">
        <w:r>
          <w:rPr>
            <w:rFonts w:ascii="Courier New" w:hAnsi="Courier New" w:cs="Courier New"/>
            <w:color w:val="0000FF"/>
            <w:sz w:val="20"/>
            <w:szCs w:val="20"/>
          </w:rPr>
          <w:t>&lt;18&gt;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│Общая площадь          │земельного участка - ____ га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 том числе площадь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│застройки - ____ га;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│асфальт - ______ га;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│грунт - ______ га;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│газон - _______ га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│Зеленые насаждения     │деревья - _______ шт.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│кустарники - ______ шт.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│Элементы               │Малые архитектурные формы    │Перечислить элементы благоустройства,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│благоустройства        │_________ (есть/нет), если   │находящиеся в неудовлетворительном состоянии.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│есть - перечислить _________.│Указать дефекты 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│Ограждения ________ м.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│Скамейки - __________ шт.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│Столы - ________ шт.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│Ливневая сеть          │Люки - ________ шт.  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│Приемные колодцы - ____ шт.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│Ливневая канализация: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│Тип - ______________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- ______ м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│Иные строения          │1. _____________________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┘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0" w:name="Par780"/>
      <w:bookmarkEnd w:id="70"/>
      <w:r>
        <w:rPr>
          <w:rFonts w:ascii="Calibri" w:hAnsi="Calibri" w:cs="Calibri"/>
        </w:rPr>
        <w:t>&lt;18&gt;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1" w:name="Par791"/>
      <w:bookmarkEnd w:id="71"/>
      <w:r>
        <w:rPr>
          <w:rFonts w:ascii="Calibri" w:hAnsi="Calibri" w:cs="Calibri"/>
        </w:rPr>
        <w:t>Приложение N 2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2" w:name="Par794"/>
      <w:bookmarkEnd w:id="72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технической документации на Многоквартирный дом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и иных связанных с управлением Многоквартирным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домом документов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124B0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1944"/>
        <w:gridCol w:w="3132"/>
        <w:gridCol w:w="1296"/>
        <w:gridCol w:w="2160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N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50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Наименование документа                      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листов    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Примечания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3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8"/>
                <w:szCs w:val="18"/>
              </w:rPr>
            </w:pPr>
            <w:bookmarkStart w:id="73" w:name="Par805"/>
            <w:bookmarkEnd w:id="73"/>
            <w:r>
              <w:rPr>
                <w:rFonts w:ascii="Courier New" w:hAnsi="Courier New" w:cs="Courier New"/>
                <w:sz w:val="18"/>
                <w:szCs w:val="18"/>
              </w:rPr>
              <w:t xml:space="preserve">I. Техническая документация на многоквартирный дом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Технический паспорт на многоквартирный дом с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экспликацией и поэтажными планами (выписка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из технического паспорта на Многоквартирный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дом)                 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Документы (акты) о приемке результатов работ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текущему ремонту общего имущества 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Многоквартирном доме 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3.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Документы (акты) о приемке результатов работ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капитальному ремонту общего имущества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Многоквартирном доме 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 </w:t>
            </w:r>
          </w:p>
        </w:tc>
        <w:tc>
          <w:tcPr>
            <w:tcW w:w="194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Акты осмотра,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проверки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состояния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(испытания) на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соответствие их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эксплуатационных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качеств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обязательным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требованиям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безопасности:   </w:t>
            </w: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4.1. инженерных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коммуникаций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4.2. коллективных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(общедомовых) приборов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учета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44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4.3. общих (квартирных)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приборов учета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для определения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объемов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коммунальных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ресурсов всеми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потребителями в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коммунальной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квартире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2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4.4. индивидуальных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приборов учета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для определения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объемов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коммунальных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ресурсов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потребителями,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проживающими 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одном жилом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помещении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4.5. механического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оборудования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4.6. электрического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оборудования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4.7. санитарно-технического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оборудования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4.8. иного обслуживающего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более одного помещения в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многоквартирном доме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оборудования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2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4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4.9. отдельных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конструктивных элементов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Многоквартирного дома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(крыши, ограждающих несущих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 ненесущих конструкций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Многоквартирного дома,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объектов, расположенных на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земельном участке, и других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элементов общего имущества)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5.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Инструкция по эксплуатации Многоквартирного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дома по форме, установленной федеральным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органом исполнительной власти (для домов,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введенных в эксплуатацию с 01.07.2007)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Содержит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рекомендации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застройщика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(подрядчика),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проектировщиков по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содержанию 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ремонту общего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имущества, сроки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службы его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отдельных частей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3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8"/>
                <w:szCs w:val="18"/>
              </w:rPr>
            </w:pPr>
            <w:bookmarkStart w:id="74" w:name="Par879"/>
            <w:bookmarkEnd w:id="74"/>
            <w:r>
              <w:rPr>
                <w:rFonts w:ascii="Courier New" w:hAnsi="Courier New" w:cs="Courier New"/>
                <w:sz w:val="18"/>
                <w:szCs w:val="18"/>
              </w:rPr>
              <w:t xml:space="preserve">II. Иные связанные с управлением многоквартирным домом документы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6.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Кадастровая карта (план) земельного участка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hyperlink w:anchor="Par955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&lt;19&gt;</w:t>
              </w:r>
            </w:hyperlink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7.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Документы, в которых указываются содержание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 сфера действия сервитута, с приложением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заверенного соответствующей организацией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(органом) по государственному учету объектов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недвижимого имущества плана, на котором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отмечена сфера (граница) действия сервитута,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относящегося к части земельного участка,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документы, подтверждающие государственную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регистрацию сервитута в ЕГРП </w:t>
            </w:r>
            <w:hyperlink w:anchor="Par956" w:history="1">
              <w:r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&lt;20&gt;</w:t>
              </w:r>
            </w:hyperlink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Проектная документация на многоквартирный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дом, в соответствии с которой осуществлено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строительство (реконструкция)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Многоквартирного дома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9. 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 приемки в эксплуатацию Многоквартирного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дома                 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Акты освидетельствования скрытых работ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Протокол измерения шума и вибрации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Разрешение на присоединение мощности к сети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энергоснабжающей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организации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13.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Акты разграничения эксплуатационной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ответственности инженерных сетей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электроснабжения, холодного и горячего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водоснабжения, водоотведения,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теплоснабжения, газоснабжения с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ресурсоснабжающими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 xml:space="preserve"> организациями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Акты установки и приемки в эксплуатацию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коллективных (общедомовых) приборов учета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15.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Паспорта на приборы учета, механическое,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электрическое, санитарно-техническое и иное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обслуживающее более одного помещения 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Многоквартирном доме оборудование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16.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Акты передачи управляющей организации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комплектов проектной документации 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исполнительной документации после приемки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Многоквартирного дома в эксплуатацию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17.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Письменные заявления, жалобы и предложения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вопросам качества содержания и ремонта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общего имущества в Многоквартирном доме 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предоставления коммунальных услуг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за год,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предшествующий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передаче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документации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7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18.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Журналы (книги) учета заявлений, жалоб 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предложений по вопросам качества содержания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 ремонта общего имущества в Многоквартирном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доме и предоставления коммунальных услуг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19.</w:t>
            </w:r>
          </w:p>
        </w:tc>
        <w:tc>
          <w:tcPr>
            <w:tcW w:w="507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Иные связанные с управлением Многоквартирным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домом документы: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- договоры     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- списки       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- прочее                          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Необходимо указание на форму документа: оригинал; нотариально заверенная копия; копия, заверенная органом, выдавшим документ; ксерокопия или др.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отсутствия документов, указанных в настоящем приложении,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pStyle w:val="ConsPlusNonformat"/>
        <w:sectPr w:rsidR="00124B0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5" w:name="Par955"/>
      <w:bookmarkEnd w:id="75"/>
      <w:r>
        <w:rPr>
          <w:rFonts w:ascii="Calibri" w:hAnsi="Calibri" w:cs="Calibri"/>
        </w:rPr>
        <w:t>&lt;19&gt;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6" w:name="Par956"/>
      <w:bookmarkEnd w:id="76"/>
      <w:r>
        <w:rPr>
          <w:rFonts w:ascii="Calibri" w:hAnsi="Calibri" w:cs="Calibri"/>
        </w:rPr>
        <w:t>&lt;20&gt;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7" w:name="Par962"/>
      <w:bookmarkEnd w:id="77"/>
      <w:r>
        <w:rPr>
          <w:rFonts w:ascii="Calibri" w:hAnsi="Calibri" w:cs="Calibri"/>
        </w:rPr>
        <w:t>Приложение N 3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сносок дана в соответствии с официальным текстом документа.</w:t>
      </w:r>
    </w:p>
    <w:p w:rsidR="00124B0F" w:rsidRDefault="00124B0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8" w:name="Par969"/>
      <w:bookmarkEnd w:id="78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 и работ по содержанию общего имущества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Многоквартирном доме, 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600"/>
        <w:gridCol w:w="2160"/>
        <w:gridCol w:w="2640"/>
        <w:gridCol w:w="1080"/>
        <w:gridCol w:w="1200"/>
        <w:gridCol w:w="480"/>
        <w:gridCol w:w="1320"/>
      </w:tblGrid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Наименование работ          </w:t>
            </w:r>
          </w:p>
        </w:tc>
        <w:tc>
          <w:tcPr>
            <w:tcW w:w="4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Периодичность                      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Годовая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плата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(руб.) 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Ст-ть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на 1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кв. м общ.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площади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(руб./кв. м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месяц)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Отметка 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включении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состав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работ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79" w:name="Par982"/>
            <w:bookmarkEnd w:id="79"/>
            <w:r>
              <w:rPr>
                <w:rFonts w:ascii="Courier New" w:hAnsi="Courier New" w:cs="Courier New"/>
                <w:sz w:val="20"/>
                <w:szCs w:val="20"/>
              </w:rPr>
              <w:t xml:space="preserve">I. Санитарные работы по содержанию помещений общего пользования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Подметание полов во всех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помещениях общего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пользования, кабины лифта 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протирка их влажной шваброй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неделю          </w:t>
            </w:r>
          </w:p>
        </w:tc>
        <w:tc>
          <w:tcPr>
            <w:tcW w:w="264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 не реже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предусмотренного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нормативами </w:t>
            </w:r>
            <w:hyperlink w:anchor="Par12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&lt;13&gt;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по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эксплуатации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жилищного фонда: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ЖНМ-96-01/7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ЖНМ-96-01/8</w:t>
              </w:r>
            </w:hyperlink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и протирка влажной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шваброй мусорных камер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неделю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Мытье и протирка закрывающих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устройств мусоропровода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месяц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Протирка пыли с колпаков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светильников, подоконников 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помещениях общего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          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5.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Мытье и протирка дверей 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окон в помещениях общего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пользования, включая двери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мусорных камер       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Уборка чердачного 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подвального помещения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Подготовка зданий к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праздникам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год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0" w:name="Par1013"/>
            <w:bookmarkEnd w:id="80"/>
            <w:r>
              <w:rPr>
                <w:rFonts w:ascii="Courier New" w:hAnsi="Courier New" w:cs="Courier New"/>
                <w:sz w:val="20"/>
                <w:szCs w:val="20"/>
              </w:rPr>
              <w:t xml:space="preserve">II. Уборка земельного участка, входящего в состав общего имущества в Многоквартирном доме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Подметание земельного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участка в летний период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 тротуаров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Убора мусора с газона,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урн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Уборка мусора на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контейнерных площадках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 газонов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Стрижка газона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Подрезка деревьев и кустов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и ремонт детских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спортивных площадок,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элементов благоустройства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весенне-летний период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Сдвижка и подметание снега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отсутствии снегопадов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Сдвижка и подметание снега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снегопаде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необходимости. Начало работ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позднее ___ часов после начала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снегопада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Ликвидация скользкости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Сбрасывание снега с крыш,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сбивание сосулек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1" w:name="Par1050"/>
            <w:bookmarkEnd w:id="81"/>
            <w:r>
              <w:rPr>
                <w:rFonts w:ascii="Courier New" w:hAnsi="Courier New" w:cs="Courier New"/>
                <w:sz w:val="20"/>
                <w:szCs w:val="20"/>
              </w:rPr>
              <w:t xml:space="preserve">III. Услуги вывоза бытовых отходов и крупногабаритного мусора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22.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Вывоз твердых бытовых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отходов  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Вывоз крупногабаритного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мусора   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2" w:name="Par1060"/>
            <w:bookmarkEnd w:id="82"/>
            <w:r>
              <w:rPr>
                <w:rFonts w:ascii="Courier New" w:hAnsi="Courier New" w:cs="Courier New"/>
                <w:sz w:val="20"/>
                <w:szCs w:val="20"/>
              </w:rPr>
              <w:t xml:space="preserve">IV. Подготовка Многоквартирного дома к сезонной эксплуатации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Укрепление водосточных труб,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колен и воронок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раз(а) в год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Расконсервирование и ремонт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поливочной системы,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консервация системы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 просевших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отмосток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весенне-летний период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разбитых стекол окон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 дверей в помещениях общего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Ремонт, регулировка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испытание систем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бойлеров,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и прочистка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дымовентиляционных каналов,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консервация поливочных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систем, проверка состояния 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 продухов в цоколях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зданий, ремонт и утепление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наружных водоразборных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кранов и колонок, ремонт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укрепление входных дверей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осенне-зимний период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Промывка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опрессовка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систем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осенне-зимний период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3" w:name="Par1094"/>
            <w:bookmarkEnd w:id="83"/>
            <w:r>
              <w:rPr>
                <w:rFonts w:ascii="Courier New" w:hAnsi="Courier New" w:cs="Courier New"/>
                <w:sz w:val="20"/>
                <w:szCs w:val="20"/>
              </w:rPr>
              <w:t xml:space="preserve">V. Проведение технических осмотров и мелкий ремонт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Проведение технических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осмотров и устранение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незначительных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неисправностей в системах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водопровода и канализации,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теплоснабжения,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электротехнических устройств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(ЖНМ-96-01/1)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Прочистка канализационного лежака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случаев в год.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исправности канализационных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вытяжек _______ проверок в год.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наличия тяги в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дымовентиляционных каналах - ____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проверок в год.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заземления оболочки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электрокабеля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замеры сопротивления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изоляции проводов - ____ раз в год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32.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Регулировка и наладка систем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отопления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надобности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Поверка и ремонт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коллективных приборов учета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Количество и тип приборов, требующих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проведения поверки, _____ шт.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Эксплуатация лифтов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лифтового хозяйства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круглосуточно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Обслуживание ламп-сигналов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круглосуточно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Обслуживание систем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дымоудаления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противопожарной безопасности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Ежемесячно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Проведение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электротехнических замеров: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сопротивления;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изоляции;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фазы-нуль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Согласно требованиям технических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регламентов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4" w:name="Par1130"/>
            <w:bookmarkEnd w:id="84"/>
            <w:r>
              <w:rPr>
                <w:rFonts w:ascii="Courier New" w:hAnsi="Courier New" w:cs="Courier New"/>
                <w:sz w:val="20"/>
                <w:szCs w:val="20"/>
              </w:rPr>
              <w:t xml:space="preserve">VI. Устранение аварии и выполнение заявок населения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Устранение аварии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</w:t>
            </w:r>
            <w:hyperlink r:id="rId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ЖНМ-96-01/3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hyperlink r:id="rId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ЖНМ-96-01/2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)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системах водоснабжения,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теплоснабжения, газоснабжения 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течение _______ минут; на системах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канализации в течение ______ минут;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 системах энергоснабжения в течение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минут после получения заявки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диспетчером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Выполнение заявок населения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(ЖНМ-96-01/5)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Протечка кровли - ______ 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нарушение водоотвода - _____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замена разбитого стекла -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_______ 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неисправность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освещения мест общего пользования -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суток, неисправность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электрической проводки оборудования -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часов, неисправность лифта -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часов с момента получения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заявки   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85" w:name="Par1151"/>
            <w:bookmarkEnd w:id="85"/>
            <w:r>
              <w:rPr>
                <w:rFonts w:ascii="Courier New" w:hAnsi="Courier New" w:cs="Courier New"/>
                <w:sz w:val="20"/>
                <w:szCs w:val="20"/>
              </w:rPr>
              <w:t xml:space="preserve">VII. Прочие услуги  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41.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Дератизация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раза в год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 по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энергосбережению и повышению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энергетической эффективности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12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&lt;**&gt;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Мероприятия, направленные на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уровня оснащенности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общедомовыми приборами учета (в том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числе многотарифными приборами учета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электроэнергии) и поквартирными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приборами учета используемых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энергетических ресурсов и воды,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автоматизация расчетов за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потребляемые энергетические ресурсы,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внедрение систем дистанционного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снятия показаний приборов учета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используемых энергетических ресурсов;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многоквартирных домов,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 и мест общего пользования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многоквартирных домах, а также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внедрение систем регулирования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потребления энергетических ресурсов;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 по повышению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энергетической эффективности систем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освещения, включая мероприятия по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установке датчиков движения и замене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ламп накаливания на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энергоэффективные</w:t>
            </w:r>
            <w:proofErr w:type="spellEnd"/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осветительные устройства 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многоквартирных домах;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мероприятия, направленные на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энергетической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эффективности крупных электробытовых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приборов (стимулирование замены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холодильников, морозильников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стиральных машин со сроком службы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выше 15 лет на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энергоэффективные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модели);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энергетической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эффективности использования лифтового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хозяйства;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восстановление/внедрение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циркуляционных систем горячего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водоснабжения, проведение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гидравлической регулировки,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автоматической/ручной балансировки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распределительных систем отопления 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стояков;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составление энергетического паспорта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(после утверждения в установленном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порядке уполномоченным федеральным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органом исполнительной власти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требований к энергетическому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паспорту)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43.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Дезинсекция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раза в неделю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 xml:space="preserve">                                                               ИТОГО: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6" w:name="Par1217"/>
      <w:bookmarkEnd w:id="86"/>
      <w:r>
        <w:rPr>
          <w:rFonts w:ascii="Calibri" w:hAnsi="Calibri" w:cs="Calibri"/>
        </w:rPr>
        <w:t xml:space="preserve">&lt;13&gt; Нормативы по эксплуатации жилищного фонда утверждены </w:t>
      </w:r>
      <w:hyperlink r:id="rId3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Москвы от 04.06.1996 N 465.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7" w:name="Par1218"/>
      <w:bookmarkEnd w:id="87"/>
      <w:r>
        <w:rPr>
          <w:rFonts w:ascii="Calibri" w:hAnsi="Calibri" w:cs="Calibri"/>
        </w:rPr>
        <w:t xml:space="preserve">&lt;**&gt; Мероприятия по энергосбережению и повышению энергетической эффективности в многоквартирных домах, на содержание и текущий ремонт которых предоставляется бюджетная субсидия, проводятся в соответствии с требованием федерального законодательства в области энергосбережения и повышения </w:t>
      </w:r>
      <w:proofErr w:type="spellStart"/>
      <w:r>
        <w:rPr>
          <w:rFonts w:ascii="Calibri" w:hAnsi="Calibri" w:cs="Calibri"/>
        </w:rPr>
        <w:t>энергоэффективности</w:t>
      </w:r>
      <w:proofErr w:type="spellEnd"/>
      <w:r>
        <w:rPr>
          <w:rFonts w:ascii="Calibri" w:hAnsi="Calibri" w:cs="Calibri"/>
        </w:rPr>
        <w:t xml:space="preserve"> и только в случае (1) наличия экономии средств, получаемых организацией, управляющей многоквартирным домом, на содержание и текущий ремонт общего имущества такого дома, и (2) принятия решения о проведении таких мероприятий и утверждения их перечня на общем собрании собственников помещений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88" w:name="Par1224"/>
      <w:bookmarkStart w:id="89" w:name="_GoBack"/>
      <w:bookmarkEnd w:id="88"/>
      <w:bookmarkEnd w:id="89"/>
      <w:r>
        <w:rPr>
          <w:rFonts w:ascii="Calibri" w:hAnsi="Calibri" w:cs="Calibri"/>
        </w:rPr>
        <w:t>Приложение N 4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90" w:name="Par1227"/>
      <w:bookmarkEnd w:id="90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работ по текущему ремонту общего имущества в Многоквартирном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доме, 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124B0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72"/>
        <w:gridCol w:w="2688"/>
        <w:gridCol w:w="1152"/>
        <w:gridCol w:w="1056"/>
        <w:gridCol w:w="1344"/>
        <w:gridCol w:w="1248"/>
        <w:gridCol w:w="1056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N п/п</w:t>
            </w:r>
          </w:p>
        </w:tc>
        <w:tc>
          <w:tcPr>
            <w:tcW w:w="26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Наименование работ    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Дата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начала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завершения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     </w:t>
            </w:r>
          </w:p>
        </w:tc>
        <w:tc>
          <w:tcPr>
            <w:tcW w:w="1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Стоимость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год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(руб.)   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Стоимость на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кв. м общ.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площади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(руб./кв. м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месяц) 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Гарантийный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срок на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выполненные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работы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(лет)      </w:t>
            </w:r>
          </w:p>
        </w:tc>
        <w:tc>
          <w:tcPr>
            <w:tcW w:w="1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Отметка 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включении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состав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1" w:name="Par1240"/>
            <w:bookmarkEnd w:id="91"/>
            <w:r>
              <w:rPr>
                <w:rFonts w:ascii="Courier New" w:hAnsi="Courier New" w:cs="Courier New"/>
                <w:sz w:val="16"/>
                <w:szCs w:val="16"/>
              </w:rPr>
              <w:t xml:space="preserve">Фундаменты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2" w:name="Par1248"/>
            <w:bookmarkEnd w:id="92"/>
            <w:r>
              <w:rPr>
                <w:rFonts w:ascii="Courier New" w:hAnsi="Courier New" w:cs="Courier New"/>
                <w:sz w:val="16"/>
                <w:szCs w:val="16"/>
              </w:rPr>
              <w:t xml:space="preserve">Стены и перегородки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подвалах, технических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этажах, чердаках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2.1.1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2.1.2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2.1.3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Внешние части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Многоквартирного дома,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включая межпанельные швы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2.2.1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2.2.2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2.2.3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подъездах и иных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помещениях общего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пользования, мусорные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камеры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2.3.1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2.3.2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2.3.3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3" w:name="Par1280"/>
            <w:bookmarkEnd w:id="93"/>
            <w:r>
              <w:rPr>
                <w:rFonts w:ascii="Courier New" w:hAnsi="Courier New" w:cs="Courier New"/>
                <w:sz w:val="16"/>
                <w:szCs w:val="16"/>
              </w:rPr>
              <w:t xml:space="preserve">Стволы мусоропроводов, закрывающие устройства на мусорных камерах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4" w:name="Par1292"/>
            <w:bookmarkEnd w:id="94"/>
            <w:r>
              <w:rPr>
                <w:rFonts w:ascii="Courier New" w:hAnsi="Courier New" w:cs="Courier New"/>
                <w:sz w:val="16"/>
                <w:szCs w:val="16"/>
              </w:rPr>
              <w:t xml:space="preserve">Балконы, козырьки, лоджии и эркеры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5" w:name="Par1300"/>
            <w:bookmarkEnd w:id="95"/>
            <w:r>
              <w:rPr>
                <w:rFonts w:ascii="Courier New" w:hAnsi="Courier New" w:cs="Courier New"/>
                <w:sz w:val="16"/>
                <w:szCs w:val="16"/>
              </w:rPr>
              <w:t xml:space="preserve">Перекрытия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6" w:name="Par1308"/>
            <w:bookmarkEnd w:id="96"/>
            <w:r>
              <w:rPr>
                <w:rFonts w:ascii="Courier New" w:hAnsi="Courier New" w:cs="Courier New"/>
                <w:sz w:val="16"/>
                <w:szCs w:val="16"/>
              </w:rPr>
              <w:t xml:space="preserve">Полы в помещениях общего пользования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7" w:name="Par1316"/>
            <w:bookmarkEnd w:id="97"/>
            <w:r>
              <w:rPr>
                <w:rFonts w:ascii="Courier New" w:hAnsi="Courier New" w:cs="Courier New"/>
                <w:sz w:val="16"/>
                <w:szCs w:val="16"/>
              </w:rPr>
              <w:t xml:space="preserve">Крыши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8" w:name="Par1324"/>
            <w:bookmarkEnd w:id="98"/>
            <w:r>
              <w:rPr>
                <w:rFonts w:ascii="Courier New" w:hAnsi="Courier New" w:cs="Courier New"/>
                <w:sz w:val="16"/>
                <w:szCs w:val="16"/>
              </w:rPr>
              <w:t xml:space="preserve">Водоотводящие устройства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 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99" w:name="Par1332"/>
            <w:bookmarkEnd w:id="99"/>
            <w:r>
              <w:rPr>
                <w:rFonts w:ascii="Courier New" w:hAnsi="Courier New" w:cs="Courier New"/>
                <w:sz w:val="16"/>
                <w:szCs w:val="16"/>
              </w:rPr>
              <w:t xml:space="preserve">Окна, двери в помещениях общего пользования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9.1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9.2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9.3 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0" w:name="Par1340"/>
            <w:bookmarkEnd w:id="100"/>
            <w:r>
              <w:rPr>
                <w:rFonts w:ascii="Courier New" w:hAnsi="Courier New" w:cs="Courier New"/>
                <w:sz w:val="16"/>
                <w:szCs w:val="16"/>
              </w:rPr>
              <w:t xml:space="preserve">Лестницы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1" w:name="Par1348"/>
            <w:bookmarkEnd w:id="101"/>
            <w:r>
              <w:rPr>
                <w:rFonts w:ascii="Courier New" w:hAnsi="Courier New" w:cs="Courier New"/>
                <w:sz w:val="16"/>
                <w:szCs w:val="16"/>
              </w:rPr>
              <w:t xml:space="preserve">Печи, котлы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2" w:name="Par1356"/>
            <w:bookmarkEnd w:id="102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холодного водоснабжения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3" w:name="Par1364"/>
            <w:bookmarkEnd w:id="103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горячего водоснабжения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13.1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4" w:name="Par1372"/>
            <w:bookmarkEnd w:id="104"/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Канализация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5" w:name="Par1380"/>
            <w:bookmarkEnd w:id="105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газоснабжения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6" w:name="Par1388"/>
            <w:bookmarkEnd w:id="106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Система электроснабжения, освещение помещений общего пользования и земельного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участка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7" w:name="Par1397"/>
            <w:bookmarkEnd w:id="107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теплоснабжения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8" w:name="Par1405"/>
            <w:bookmarkEnd w:id="108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вентиляции,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дымоудаления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09" w:name="Par1413"/>
            <w:bookmarkEnd w:id="109"/>
            <w:r>
              <w:rPr>
                <w:rFonts w:ascii="Courier New" w:hAnsi="Courier New" w:cs="Courier New"/>
                <w:sz w:val="16"/>
                <w:szCs w:val="16"/>
              </w:rPr>
              <w:t xml:space="preserve">Лифты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10" w:name="Par1421"/>
            <w:bookmarkEnd w:id="110"/>
            <w:r>
              <w:rPr>
                <w:rFonts w:ascii="Courier New" w:hAnsi="Courier New" w:cs="Courier New"/>
                <w:sz w:val="16"/>
                <w:szCs w:val="16"/>
              </w:rPr>
              <w:t xml:space="preserve">Антенна, сети радио, телефонные, иные коммуникационные сети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   </w:t>
            </w:r>
          </w:p>
        </w:tc>
        <w:tc>
          <w:tcPr>
            <w:tcW w:w="8544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11" w:name="Par1429"/>
            <w:bookmarkEnd w:id="111"/>
            <w:r>
              <w:rPr>
                <w:rFonts w:ascii="Courier New" w:hAnsi="Courier New" w:cs="Courier New"/>
                <w:sz w:val="16"/>
                <w:szCs w:val="16"/>
              </w:rPr>
              <w:t xml:space="preserve">Объекты внешнего благоустройства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21.1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21.2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21.3 </w:t>
            </w: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6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ИТОГО: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Примечание: Таблица приложения заполняется Управляющей организацией с учетом технического состояния, конструктивных особенностей многоквартирного дома, размеров финансирования Собственниками. При заполнении таблицы могут быть использованы </w:t>
      </w:r>
      <w:hyperlink r:id="rId31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и нормы технической эксплуатации жилищного фонда (утверждены постановлением Госстроя РФ от 27 сентября 2003 г. N 170).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12" w:name="Par1451"/>
      <w:bookmarkEnd w:id="112"/>
      <w:r>
        <w:rPr>
          <w:rFonts w:ascii="Calibri" w:hAnsi="Calibri" w:cs="Calibri"/>
        </w:rPr>
        <w:t>Приложение N 5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13" w:name="Par1454"/>
      <w:bookmarkEnd w:id="113"/>
      <w:r>
        <w:rPr>
          <w:rFonts w:ascii="Calibri" w:hAnsi="Calibri" w:cs="Calibri"/>
        </w:rPr>
        <w:t>Порядок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изменения размера платы за коммунальные услуги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предоставлении услуг ненадлежащего качества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(или) с перерывами, превышающими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установленную продолжительность </w:t>
      </w:r>
      <w:hyperlink w:anchor="Par1461" w:history="1">
        <w:r>
          <w:rPr>
            <w:rFonts w:ascii="Calibri" w:hAnsi="Calibri" w:cs="Calibri"/>
            <w:color w:val="0000FF"/>
          </w:rPr>
          <w:t>&lt;14&gt;</w:t>
        </w:r>
      </w:hyperlink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4" w:name="Par1461"/>
      <w:bookmarkEnd w:id="114"/>
      <w:r>
        <w:rPr>
          <w:rFonts w:ascii="Calibri" w:hAnsi="Calibri" w:cs="Calibri"/>
        </w:rPr>
        <w:lastRenderedPageBreak/>
        <w:t>&lt;14&gt; Порядок определяется в соответствии с действующими Правилами предоставления коммунальных услуг, утвержденными постановлением Правительства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┌────────────────────────────┬────────────────────┬──────────────────────────────────────────┐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│Требования к качеству       │Допустимая          │Условия изменения размера платы за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│коммунальных услуг          │продолжительность   │коммунальные услуги ненадлежащего качества│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│перерывов или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│предоставления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│коммунальных услуг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│ненадлежащего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│качества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5" w:name="Par1472"/>
      <w:bookmarkEnd w:id="115"/>
      <w:r>
        <w:rPr>
          <w:rFonts w:ascii="Courier New" w:hAnsi="Courier New" w:cs="Courier New"/>
          <w:sz w:val="16"/>
          <w:szCs w:val="16"/>
        </w:rPr>
        <w:t>│1. Холодное водоснабжение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│1.1. Бесперебойное          │допустимая          │за каждый час превышения (суммарно за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│круглосуточное </w:t>
      </w:r>
      <w:proofErr w:type="spellStart"/>
      <w:r>
        <w:rPr>
          <w:rFonts w:ascii="Courier New" w:hAnsi="Courier New" w:cs="Courier New"/>
          <w:sz w:val="16"/>
          <w:szCs w:val="16"/>
        </w:rPr>
        <w:t>водоснабжение│продолжительность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  │расчетный период) допустимой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 течение года              │перерыва подачи     │продолжительности перерыва подачи воды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│холодной воды:      │размер ежемесячной платы снижается на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│а) 8 часов          │0,15% от размера платы, определенной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                        │(суммарно) в </w:t>
      </w:r>
      <w:proofErr w:type="spellStart"/>
      <w:r>
        <w:rPr>
          <w:rFonts w:ascii="Courier New" w:hAnsi="Courier New" w:cs="Courier New"/>
          <w:sz w:val="16"/>
          <w:szCs w:val="16"/>
        </w:rPr>
        <w:t>течение│исходя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из показаний приборов учета, или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│одного месяца;      │при определении платы исходя из нормативов│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│б) 4 часа           │потребления коммунальных услуг с учетом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                        │единовременно (в </w:t>
      </w:r>
      <w:proofErr w:type="spellStart"/>
      <w:r>
        <w:rPr>
          <w:rFonts w:ascii="Courier New" w:hAnsi="Courier New" w:cs="Courier New"/>
          <w:sz w:val="16"/>
          <w:szCs w:val="16"/>
        </w:rPr>
        <w:t>том│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</w:t>
        </w:r>
        <w:proofErr w:type="spellEnd"/>
        <w:r>
          <w:rPr>
            <w:rFonts w:ascii="Courier New" w:hAnsi="Courier New" w:cs="Courier New"/>
            <w:color w:val="0000FF"/>
            <w:sz w:val="16"/>
            <w:szCs w:val="16"/>
          </w:rPr>
          <w:t xml:space="preserve"> 1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│числе при аварии)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│1.2. Постоянное </w:t>
      </w:r>
      <w:proofErr w:type="spellStart"/>
      <w:r>
        <w:rPr>
          <w:rFonts w:ascii="Courier New" w:hAnsi="Courier New" w:cs="Courier New"/>
          <w:sz w:val="16"/>
          <w:szCs w:val="16"/>
        </w:rPr>
        <w:t>соответствие│отклонение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состава </w:t>
      </w:r>
      <w:proofErr w:type="spellStart"/>
      <w:r>
        <w:rPr>
          <w:rFonts w:ascii="Courier New" w:hAnsi="Courier New" w:cs="Courier New"/>
          <w:sz w:val="16"/>
          <w:szCs w:val="16"/>
        </w:rPr>
        <w:t>и│при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несоответствии состава и свойств воды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│состава и свойств воды      │свойств холодной    │действующим санитарным нормам и правилам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│действующим санитарным      │воды от действующих │плата не вносится за каждый день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│нормам и правилам:          │санитарных норм и   │предоставления коммунальной услуги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│нарушение качества не       │правил не           │ненадлежащего качества (независимо от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│допускается                 │допускается         │показаний приборов учета)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│1.3. Давление в системе     │отклонение давления │за каждый час (суммарно за расчетный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│холодного водоснабжения в   │не допускается      │период) периода подачи воды: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│точке разбора:              │                    │а)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│а) в многоквартирных домах и│                    │установленного до 25%, размер ежемесячной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│жилых домах:                │                    │платы снижается на 0,1%;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│- не менее 0,03 МПа         │                    │б)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│(0,3 кгс/кв. см);           │                    │установленного более чем на 25%, плата не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│- не более 0,6 МПа          │                    │вносится за каждый день предоставления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│(6 кгс/кв. см);             │                    │коммунальной услуги ненадлежащего качества│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│б) у водоразборных колонок -│                    │(независимо от показаний приборов учета)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│не менее 0,1 МПа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│(1 кгс/кв. см)  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6" w:name="Par1505"/>
      <w:bookmarkEnd w:id="116"/>
      <w:r>
        <w:rPr>
          <w:rFonts w:ascii="Courier New" w:hAnsi="Courier New" w:cs="Courier New"/>
          <w:sz w:val="16"/>
          <w:szCs w:val="16"/>
        </w:rPr>
        <w:t>│2. Горячее водоснабжение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</w:t>
      </w:r>
      <w:proofErr w:type="spellStart"/>
      <w:r>
        <w:rPr>
          <w:rFonts w:ascii="Courier New" w:hAnsi="Courier New" w:cs="Courier New"/>
          <w:sz w:val="16"/>
          <w:szCs w:val="16"/>
        </w:rPr>
        <w:t>КонсультантПлюс</w:t>
      </w:r>
      <w:proofErr w:type="spellEnd"/>
      <w:r>
        <w:rPr>
          <w:rFonts w:ascii="Courier New" w:hAnsi="Courier New" w:cs="Courier New"/>
          <w:sz w:val="16"/>
          <w:szCs w:val="16"/>
        </w:rPr>
        <w:t>: примечание.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    Нумерация пунктов дана в соответствии с официальным текстом документа.</w:t>
      </w:r>
    </w:p>
    <w:p w:rsidR="00124B0F" w:rsidRDefault="00124B0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│2.2. Обеспечение </w:t>
      </w:r>
      <w:proofErr w:type="spellStart"/>
      <w:r>
        <w:rPr>
          <w:rFonts w:ascii="Courier New" w:hAnsi="Courier New" w:cs="Courier New"/>
          <w:sz w:val="16"/>
          <w:szCs w:val="16"/>
        </w:rPr>
        <w:t>температуры│допустимое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         │а) за каждые 3 °C снижения температуры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│горячей воды в точке        │отклонение          │свыше допустимых отклонений размер платы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│разбора:                    │температуры горячей │снижается на 0,1% за каждый час превышения│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│а) не менее 60 °C для       │воды в точке        │(суммарно за расчетный период) допустимой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│открытых систем             │разбора:            │продолжительности нарушения;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│централизованного           │а) в ночное время (</w:t>
      </w:r>
      <w:proofErr w:type="spellStart"/>
      <w:r>
        <w:rPr>
          <w:rFonts w:ascii="Courier New" w:hAnsi="Courier New" w:cs="Courier New"/>
          <w:sz w:val="16"/>
          <w:szCs w:val="16"/>
        </w:rPr>
        <w:t>с│б</w:t>
      </w:r>
      <w:proofErr w:type="spellEnd"/>
      <w:r>
        <w:rPr>
          <w:rFonts w:ascii="Courier New" w:hAnsi="Courier New" w:cs="Courier New"/>
          <w:sz w:val="16"/>
          <w:szCs w:val="16"/>
        </w:rPr>
        <w:t>) при снижении температуры горячей воды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│теплоснабжения;             │23 до 6 часов) не   │ниже 40 °C оплата потребленной воды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│б) не менее 50 °C для       │более чем на 5 °C;  │производится по тарифу за холодную воду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│закрытых систем             │б) в дневное время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│централизованного           │(с 6 до 23 часов) не│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│теплоснабжения;             │более чем на 3 °C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│в) не более 75 °C для любых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│систем теплоснабжения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│2.3. Постоянное </w:t>
      </w:r>
      <w:proofErr w:type="spellStart"/>
      <w:r>
        <w:rPr>
          <w:rFonts w:ascii="Courier New" w:hAnsi="Courier New" w:cs="Courier New"/>
          <w:sz w:val="16"/>
          <w:szCs w:val="16"/>
        </w:rPr>
        <w:t>соответствие│отклонение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состава </w:t>
      </w:r>
      <w:proofErr w:type="spellStart"/>
      <w:r>
        <w:rPr>
          <w:rFonts w:ascii="Courier New" w:hAnsi="Courier New" w:cs="Courier New"/>
          <w:sz w:val="16"/>
          <w:szCs w:val="16"/>
        </w:rPr>
        <w:t>и│при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несоответствии состава и свойств воды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│состава и свойств горячей   │свойств горячей </w:t>
      </w:r>
      <w:proofErr w:type="spellStart"/>
      <w:r>
        <w:rPr>
          <w:rFonts w:ascii="Courier New" w:hAnsi="Courier New" w:cs="Courier New"/>
          <w:sz w:val="16"/>
          <w:szCs w:val="16"/>
        </w:rPr>
        <w:t>воды│действующим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санитарным нормам и правилам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│воды действующим санитарным │от действующих      │плата не вносится за каждый день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│нормам и правилам           │санитарных норм и   │предоставления коммунальной услуги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│правил не           │ненадлежащего качества (независимо от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│допускается         │показаний приборов учета)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│2.4. Давление в системе     │отклонение давления │за каждый час (суммарно за расчетный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│горячего водоснабжения в    │не допускается      │период) периода подачи воды: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│точке разбора:              │                    │а)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│- не менее 0,03 МПа         │                    │установленного до 25%, размер ежемесячной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│(0,3 кгс/кв. см);           │                    │платы снижается на 0,1%;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│- не более 0,45 МПа         │                    │б)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│(4,5 кгс/кв. см)            │                    │установленного более чем на 25%, плата не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│вносится за каждый день предоставления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>│                            │                    │коммунальной услуги ненадлежащего качества│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│(независимо от показаний приборов учета)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7" w:name="Par1543"/>
      <w:bookmarkEnd w:id="117"/>
      <w:r>
        <w:rPr>
          <w:rFonts w:ascii="Courier New" w:hAnsi="Courier New" w:cs="Courier New"/>
          <w:sz w:val="16"/>
          <w:szCs w:val="16"/>
        </w:rPr>
        <w:t>│3. Водоотведение       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│3.1. Бесперебойное          │допустимая          │за каждый час, превышающий (суммарно за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│круглосуточное </w:t>
      </w:r>
      <w:proofErr w:type="spellStart"/>
      <w:r>
        <w:rPr>
          <w:rFonts w:ascii="Courier New" w:hAnsi="Courier New" w:cs="Courier New"/>
          <w:sz w:val="16"/>
          <w:szCs w:val="16"/>
        </w:rPr>
        <w:t>водоотведение│продолжительность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  │расчетный период) допустимую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 течение года              │перерыва            │продолжительность перерыва водоотведения,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│водоотведения:      │размер платы снижается на 0,15% от размера│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│а) не более 8 часов │платы, определенной исходя из показаний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                        │(суммарно) в </w:t>
      </w:r>
      <w:proofErr w:type="spellStart"/>
      <w:r>
        <w:rPr>
          <w:rFonts w:ascii="Courier New" w:hAnsi="Courier New" w:cs="Courier New"/>
          <w:sz w:val="16"/>
          <w:szCs w:val="16"/>
        </w:rPr>
        <w:t>течение│приборов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учета, или при определении платы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│одного месяца;      │исходя из нормативов потребления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                        │б) 4 часа           │коммунальных услуг с учетом 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 1</w:t>
        </w:r>
      </w:hyperlink>
      <w:r>
        <w:rPr>
          <w:rFonts w:ascii="Courier New" w:hAnsi="Courier New" w:cs="Courier New"/>
          <w:sz w:val="16"/>
          <w:szCs w:val="16"/>
        </w:rPr>
        <w:t xml:space="preserve">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│единовременно (в том│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│числе при аварии)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8" w:name="Par1556"/>
      <w:bookmarkEnd w:id="118"/>
      <w:r>
        <w:rPr>
          <w:rFonts w:ascii="Courier New" w:hAnsi="Courier New" w:cs="Courier New"/>
          <w:sz w:val="16"/>
          <w:szCs w:val="16"/>
        </w:rPr>
        <w:t>│4. Электроснабжение    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9" w:name="Par1558"/>
      <w:bookmarkEnd w:id="119"/>
      <w:r>
        <w:rPr>
          <w:rFonts w:ascii="Courier New" w:hAnsi="Courier New" w:cs="Courier New"/>
          <w:sz w:val="16"/>
          <w:szCs w:val="16"/>
        </w:rPr>
        <w:t>│4.1. Бесперебойное          │допустимая          │за каждый час превышения допустимой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│круглосуточное              │продолжительность   │продолжительности перерыва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│электроснабжение в течение  │перерыва            │электроснабжения (суммарно за расчетный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│года                        │электроснабжения:   │период) размер ежемесячной платы снижается│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│а) 2 часа - при     │на 0,15% от размера платы, определенной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│наличии двух        │исходя из показаний приборов учета, или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│независимых взаимно │при определении платы исходя из нормативов│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│резервирующих       │потребления коммунальных услуг с учетом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│источников питания; │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 1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│б) 24 часа - при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│наличии одного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│источника питания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│4.2. Постоянное </w:t>
      </w:r>
      <w:proofErr w:type="spellStart"/>
      <w:r>
        <w:rPr>
          <w:rFonts w:ascii="Courier New" w:hAnsi="Courier New" w:cs="Courier New"/>
          <w:sz w:val="16"/>
          <w:szCs w:val="16"/>
        </w:rPr>
        <w:t>соответствие│не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допускается      │за каждый час периода снабжения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│напряжения, частоты         │                    │электрической энергией, не соответствующей│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│действующим федеральным     │                    │установленному стандарту (суммарно за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│стандартам                  │                    │расчетный период), размер платы снижается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│на 0,15% от размера платы, определенной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│исходя из показаний приборов учета, или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│при определении платы исходя из нормативов│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│потребления коммунальных услуг с учетом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 1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20" w:name="Par1581"/>
      <w:bookmarkEnd w:id="120"/>
      <w:r>
        <w:rPr>
          <w:rFonts w:ascii="Courier New" w:hAnsi="Courier New" w:cs="Courier New"/>
          <w:sz w:val="16"/>
          <w:szCs w:val="16"/>
        </w:rPr>
        <w:t>│5. Газоснабжение       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│5.1. Бесперебойное          │не более 4 часов    │за каждый час превышения допустимой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│круглосуточное газоснабжение│(суммарно) в </w:t>
      </w:r>
      <w:proofErr w:type="spellStart"/>
      <w:r>
        <w:rPr>
          <w:rFonts w:ascii="Courier New" w:hAnsi="Courier New" w:cs="Courier New"/>
          <w:sz w:val="16"/>
          <w:szCs w:val="16"/>
        </w:rPr>
        <w:t>течение│продолжительности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перерыва газоснабжения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 течение года              │одного месяца       │(суммарно за расчетный период) размер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│платы снижается на 0,15% от размера платы,│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│определенной исходя из показаний приборов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│учета, или при определении платы исходя из│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│нормативов потребления коммунальных услуг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                        │                    │с учетом 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 1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│5.2. Постоянное </w:t>
      </w:r>
      <w:proofErr w:type="spellStart"/>
      <w:r>
        <w:rPr>
          <w:rFonts w:ascii="Courier New" w:hAnsi="Courier New" w:cs="Courier New"/>
          <w:sz w:val="16"/>
          <w:szCs w:val="16"/>
        </w:rPr>
        <w:t>соответствие│отклонение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свойств </w:t>
      </w:r>
      <w:proofErr w:type="spellStart"/>
      <w:r>
        <w:rPr>
          <w:rFonts w:ascii="Courier New" w:hAnsi="Courier New" w:cs="Courier New"/>
          <w:sz w:val="16"/>
          <w:szCs w:val="16"/>
        </w:rPr>
        <w:t>и│при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несоответствии свойств и давления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│свойств и давления          │давления </w:t>
      </w:r>
      <w:proofErr w:type="spellStart"/>
      <w:r>
        <w:rPr>
          <w:rFonts w:ascii="Courier New" w:hAnsi="Courier New" w:cs="Courier New"/>
          <w:sz w:val="16"/>
          <w:szCs w:val="16"/>
        </w:rPr>
        <w:t>подаваемого│подаваемого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газа действующим федеральным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│подаваемого газа </w:t>
      </w:r>
      <w:proofErr w:type="spellStart"/>
      <w:r>
        <w:rPr>
          <w:rFonts w:ascii="Courier New" w:hAnsi="Courier New" w:cs="Courier New"/>
          <w:sz w:val="16"/>
          <w:szCs w:val="16"/>
        </w:rPr>
        <w:t>действующим│газа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от действующих │стандартам и иным обязательным требованиям│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│федеральным стандартам и    │федеральных         │плата не вносится за каждый день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│иным обязательным           │стандартов и иных   │предоставления коммунальной услуги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│требованиям                 │обязательных        │ненадлежащего качества (независимо от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│требований не       │показаний приборов учета)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│допускается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│5.3. Давление сетевого газа:│отклонение давления │за каждый час (суммарно за расчетный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│не менее 0,003 МПа;         │сетевого газа более │период) периода снабжения газом: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│не более 0,005 МПа          │чем на 0,005 МПа не │а)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│допускается         │установленного до 25%, размер ежемесячной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│платы снижается на 0,1%;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│б) при давлении, отличающемся от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│установленного более чем на 25%, плата не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│вносится за каждый день предоставления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│коммунальной услуги ненадлежащего качества│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                    │(независимо от показаний приборов)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┴────────────────────┴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21" w:name="Par1612"/>
      <w:bookmarkEnd w:id="121"/>
      <w:r>
        <w:rPr>
          <w:rFonts w:ascii="Courier New" w:hAnsi="Courier New" w:cs="Courier New"/>
          <w:sz w:val="16"/>
          <w:szCs w:val="16"/>
        </w:rPr>
        <w:t>│6. Отопление           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┬────────────────────┬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│6.1. Бесперебойное          │допустимая          │за каждый час, превышающий (суммарно за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│круглосуточное отопление в  │продолжительность   │расчетный период) допустимую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│течение отопительного       │перерыва отопления: │продолжительность перерыва отопления,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│периода                     │а) не более 24 </w:t>
      </w:r>
      <w:proofErr w:type="spellStart"/>
      <w:r>
        <w:rPr>
          <w:rFonts w:ascii="Courier New" w:hAnsi="Courier New" w:cs="Courier New"/>
          <w:sz w:val="16"/>
          <w:szCs w:val="16"/>
        </w:rPr>
        <w:t>часов│размер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ежемесячной платы снижается на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│(суммарно) в течение│0,15% от размера платы, определенной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│одного месяца;      │исходя из показаний приборов учета, или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lastRenderedPageBreak/>
        <w:t xml:space="preserve">│                            │б) не более 16 </w:t>
      </w:r>
      <w:proofErr w:type="spellStart"/>
      <w:r>
        <w:rPr>
          <w:rFonts w:ascii="Courier New" w:hAnsi="Courier New" w:cs="Courier New"/>
          <w:sz w:val="16"/>
          <w:szCs w:val="16"/>
        </w:rPr>
        <w:t>часов│при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определении платы исходя из нормативов│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│- при температуре   │потребления коммунальных услуг с учетом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│воздуха в жилых     │</w:t>
      </w:r>
      <w:hyperlink w:anchor="Par1679" w:history="1">
        <w:r>
          <w:rPr>
            <w:rFonts w:ascii="Courier New" w:hAnsi="Courier New" w:cs="Courier New"/>
            <w:color w:val="0000FF"/>
            <w:sz w:val="16"/>
            <w:szCs w:val="16"/>
          </w:rPr>
          <w:t>примечания 1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│помещениях от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│нормативной до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│12 °C;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│в) не более 8 часов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│- при температуре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│воздуха в жилых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│помещениях от 12 до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│10 °C;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│г) не более 4 часов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│- при температуре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│воздуха в жилых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│помещениях от 10 до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                        │8 °C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22" w:name="Par1637"/>
      <w:bookmarkEnd w:id="122"/>
      <w:r>
        <w:rPr>
          <w:rFonts w:ascii="Courier New" w:hAnsi="Courier New" w:cs="Courier New"/>
          <w:sz w:val="16"/>
          <w:szCs w:val="16"/>
        </w:rPr>
        <w:t xml:space="preserve">│6.2. Обеспечение </w:t>
      </w:r>
      <w:proofErr w:type="spellStart"/>
      <w:r>
        <w:rPr>
          <w:rFonts w:ascii="Courier New" w:hAnsi="Courier New" w:cs="Courier New"/>
          <w:sz w:val="16"/>
          <w:szCs w:val="16"/>
        </w:rPr>
        <w:t>температуры│отклонение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         │за каждый час отклонения температуры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│воздуха:                    │температуры воздуха │воздуха в жилом помещении от указанной в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│а) в жилых помещениях не    │в жилом помещении </w:t>
      </w:r>
      <w:proofErr w:type="spellStart"/>
      <w:r>
        <w:rPr>
          <w:rFonts w:ascii="Courier New" w:hAnsi="Courier New" w:cs="Courier New"/>
          <w:sz w:val="16"/>
          <w:szCs w:val="16"/>
        </w:rPr>
        <w:t>не│настоящем</w:t>
      </w:r>
      <w:proofErr w:type="spellEnd"/>
      <w:r>
        <w:rPr>
          <w:rFonts w:ascii="Courier New" w:hAnsi="Courier New" w:cs="Courier New"/>
          <w:sz w:val="16"/>
          <w:szCs w:val="16"/>
        </w:rPr>
        <w:t xml:space="preserve"> пункте (суммарно за расчетный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│ниже +18 °C (в угловых      │допускается         │период) размер ежемесячной платы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│комнатах +20 °C), а в       │                    │снижается: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│районах с температурой      │                    │а) на 0,15% от размера платы, определенной│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│наиболее холодной пятидневки│                    │исходя из показаний приборов учета за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│(обеспеченностью 0,92) минус│                    │каждый градус отклонения температуры;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│31 °C и ниже +20 (+22) °C;  │                    │б) на 0,15% за каждый градус отклонения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│б) в других помещениях - в  │                    │температуры при определении платы исходя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│соответствии с ГОСТ Р       │                    │из нормативов потребления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│51617-2000.     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│Допустимое снижение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│нормативной температуры в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│ночное время суток (от 0 до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│5 часов) - не более 3 °C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│Допустимое превышение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│нормативной температуры - не│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│более 4 °C      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────────────────────────┼────────────────────┼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│6.3. Давление во            │отклонение давления │за каждый час (суммарно за расчетный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│внутридомовой системе       │более установленных │период) периода отклонения установленного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│отопления:                  │значений не         │давления во внутридомовой системе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│а) с чугунными радиаторами -│допускается         │отопления при давлении, отличающемся от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│не более 0,6 МПа            │                    │установленного более чем на 25%, плата не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│(6 кгс/кв. см);             │                    │вносится за каждый день предоставления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│б) с системами </w:t>
      </w:r>
      <w:proofErr w:type="spellStart"/>
      <w:r>
        <w:rPr>
          <w:rFonts w:ascii="Courier New" w:hAnsi="Courier New" w:cs="Courier New"/>
          <w:sz w:val="16"/>
          <w:szCs w:val="16"/>
        </w:rPr>
        <w:t>конвекторного</w:t>
      </w:r>
      <w:proofErr w:type="spellEnd"/>
      <w:r>
        <w:rPr>
          <w:rFonts w:ascii="Courier New" w:hAnsi="Courier New" w:cs="Courier New"/>
          <w:sz w:val="16"/>
          <w:szCs w:val="16"/>
        </w:rPr>
        <w:t>│                    │коммунальной услуги ненадлежащего качества│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│и панельного отопления,     │                    │(независимо от показаний приборов учета)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│калориферами, а также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│прочими отопительными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│приборами - не более 1,0 МПа│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│(10 кгс/кв. см);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│в) с любыми отопительными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│приборами - не менее чем на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│0,05 МПа (0,5 кгс/кв. см)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│выше статического давления,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│требуемого для постоянного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│заполнения системы отопления│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│теплоносителем              │                    │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└────────────────────────────┴────────────────────┴──────────────────────────────────────────┘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3" w:name="Par1679"/>
      <w:bookmarkEnd w:id="123"/>
      <w:r>
        <w:rPr>
          <w:rFonts w:ascii="Calibri" w:hAnsi="Calibri" w:cs="Calibri"/>
        </w:rPr>
        <w:t xml:space="preserve">1) В случае перерывов в предоставлении коммунальных услуг, превышающих установленную продолжительность, плата за коммунальные услуги при отсутствии индивидуальных или коллективных приборов учета снижается на размер стоимости </w:t>
      </w:r>
      <w:proofErr w:type="spellStart"/>
      <w:r>
        <w:rPr>
          <w:rFonts w:ascii="Calibri" w:hAnsi="Calibri" w:cs="Calibri"/>
        </w:rPr>
        <w:t>непредоставленных</w:t>
      </w:r>
      <w:proofErr w:type="spellEnd"/>
      <w:r>
        <w:rPr>
          <w:rFonts w:ascii="Calibri" w:hAnsi="Calibri" w:cs="Calibri"/>
        </w:rPr>
        <w:t xml:space="preserve"> коммунальных услуг. Объем (количество) </w:t>
      </w:r>
      <w:proofErr w:type="spellStart"/>
      <w:r>
        <w:rPr>
          <w:rFonts w:ascii="Calibri" w:hAnsi="Calibri" w:cs="Calibri"/>
        </w:rPr>
        <w:t>непредоставленного</w:t>
      </w:r>
      <w:proofErr w:type="spellEnd"/>
      <w:r>
        <w:rPr>
          <w:rFonts w:ascii="Calibri" w:hAnsi="Calibri" w:cs="Calibri"/>
        </w:rPr>
        <w:t xml:space="preserve"> коммунального ресурса рассчитывается исходя из норматива потребления коммунальной услуги, количества потребителей (для водоснабжения, водоотведения, газоснабжения и электроснабжения) или общей площади (для отопления) жилых помещений, а также времени </w:t>
      </w:r>
      <w:proofErr w:type="spellStart"/>
      <w:r>
        <w:rPr>
          <w:rFonts w:ascii="Calibri" w:hAnsi="Calibri" w:cs="Calibri"/>
        </w:rPr>
        <w:t>непредоставления</w:t>
      </w:r>
      <w:proofErr w:type="spellEnd"/>
      <w:r>
        <w:rPr>
          <w:rFonts w:ascii="Calibri" w:hAnsi="Calibri" w:cs="Calibri"/>
        </w:rPr>
        <w:t xml:space="preserve"> коммунальной услуги.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Перерыв электроснабжения </w:t>
      </w:r>
      <w:hyperlink w:anchor="Par1558" w:history="1">
        <w:r>
          <w:rPr>
            <w:rFonts w:ascii="Calibri" w:hAnsi="Calibri" w:cs="Calibri"/>
            <w:color w:val="0000FF"/>
          </w:rPr>
          <w:t>(пункт 4.1)</w:t>
        </w:r>
      </w:hyperlink>
      <w:r>
        <w:rPr>
          <w:rFonts w:ascii="Calibri" w:hAnsi="Calibri" w:cs="Calibri"/>
        </w:rPr>
        <w:t xml:space="preserve"> не допускается, если он может повлечь отключение насосного оборудования, автоматических устройств технологической защиты и иного оборудования, обеспечивающего безаварийную работу внутридомовых инженерных систем и безопасные условия проживания граждан.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Требования </w:t>
      </w:r>
      <w:hyperlink w:anchor="Par1637" w:history="1">
        <w:r>
          <w:rPr>
            <w:rFonts w:ascii="Calibri" w:hAnsi="Calibri" w:cs="Calibri"/>
            <w:color w:val="0000FF"/>
          </w:rPr>
          <w:t>пункта 6.2</w:t>
        </w:r>
      </w:hyperlink>
      <w:r>
        <w:rPr>
          <w:rFonts w:ascii="Calibri" w:hAnsi="Calibri" w:cs="Calibri"/>
        </w:rPr>
        <w:t xml:space="preserve"> применяются при температуре наружного воздуха не ниже расчетной при проектировании системы отопления и при условии выполнения обязательных мер </w:t>
      </w:r>
      <w:r>
        <w:rPr>
          <w:rFonts w:ascii="Calibri" w:hAnsi="Calibri" w:cs="Calibri"/>
        </w:rPr>
        <w:lastRenderedPageBreak/>
        <w:t>по утеплению помещений.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pStyle w:val="ConsPlusNonformat"/>
        <w:sectPr w:rsidR="00124B0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24" w:name="Par1692"/>
      <w:bookmarkEnd w:id="124"/>
      <w:r>
        <w:rPr>
          <w:rFonts w:ascii="Calibri" w:hAnsi="Calibri" w:cs="Calibri"/>
        </w:rPr>
        <w:t>Приложение N 6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25" w:name="Par1695"/>
      <w:bookmarkEnd w:id="125"/>
      <w:r>
        <w:rPr>
          <w:rFonts w:ascii="Calibri" w:hAnsi="Calibri" w:cs="Calibri"/>
        </w:rPr>
        <w:t>Сведения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Собственниках по правоустанавливающим документам и их доле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праве на общее имущество в Многоквартирном доме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1680"/>
        <w:gridCol w:w="2160"/>
        <w:gridCol w:w="960"/>
        <w:gridCol w:w="2040"/>
        <w:gridCol w:w="1920"/>
        <w:gridCol w:w="2880"/>
      </w:tblGrid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п/п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ФИО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Собственника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квартиры или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нежилого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помещения по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экспликации БТИ 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Этаж 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Общая площадь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квартиры или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нежилого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помещения по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экспликации БТИ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(кв. м)       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Жилая площадь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квартиры (кв.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м)            </w:t>
            </w:r>
          </w:p>
        </w:tc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Доля Собственника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правоустанавливающему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документу (доля,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процент, кв. м)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2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3  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4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5 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6       </w:t>
            </w: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7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26" w:name="Par1723"/>
      <w:bookmarkEnd w:id="126"/>
      <w:r>
        <w:rPr>
          <w:rFonts w:ascii="Calibri" w:hAnsi="Calibri" w:cs="Calibri"/>
        </w:rPr>
        <w:t>Приложение N 7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27" w:name="Par1726"/>
      <w:bookmarkEnd w:id="127"/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РАЗГРАНИЧЕНИЯ ОТВЕТСТВЕННОСТИ УПРАВЛЯЮЩЕЙ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ОРГАНИЗАЦИИ И СОБСТВЕННИКА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При эксплуатации систем холодного и горячего водоснабжения.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Рисунок не приводится.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Исполнитель несет ответственность за надлежащее состояние и работоспособность систем горячего и холодного водоснабжения согласно нижеуказанной схеме до волнистой линии слева (включая шаровой кран).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 эксплуатации питающих электрических сетей на квартиру.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Рисунок не приводится.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Исполнитель несет ответственность за надлежащее состояние и работоспособность питающих электрических сетей на квартиру согласно нижеуказанной схеме до прибора учета (пунктирной линии слева).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28" w:name="Par1754"/>
      <w:bookmarkEnd w:id="128"/>
      <w:r>
        <w:rPr>
          <w:rFonts w:ascii="Calibri" w:hAnsi="Calibri" w:cs="Calibri"/>
        </w:rPr>
        <w:t>Приложение 2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ДЖКХиБ</w:t>
      </w:r>
      <w:proofErr w:type="spellEnd"/>
      <w:r>
        <w:rPr>
          <w:rFonts w:ascii="Calibri" w:hAnsi="Calibri" w:cs="Calibri"/>
        </w:rPr>
        <w:t xml:space="preserve"> города Москвы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марта 2011 г. N 05-14-112/1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124B0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129" w:name="Par1759"/>
      <w:bookmarkEnd w:id="129"/>
      <w:r>
        <w:t xml:space="preserve">                             ПРИМЕРНЫЙ ДОГОВОР</w:t>
      </w:r>
    </w:p>
    <w:p w:rsidR="00124B0F" w:rsidRDefault="00124B0F">
      <w:pPr>
        <w:pStyle w:val="ConsPlusNonformat"/>
      </w:pPr>
      <w:r>
        <w:t xml:space="preserve">                     УПРАВЛЕНИЯ МНОГОКВАРТИРНЫМ ДОМОМ</w:t>
      </w:r>
    </w:p>
    <w:p w:rsidR="00124B0F" w:rsidRDefault="00124B0F">
      <w:pPr>
        <w:pStyle w:val="ConsPlusNonformat"/>
      </w:pPr>
      <w:r>
        <w:t xml:space="preserve">        (МЕЖДУ ТОВАРИЩЕСТВОМ СОБСТВЕННИКОВ ЖИЛЬЯ В МНОГОКВАРТИРНОМ</w:t>
      </w:r>
    </w:p>
    <w:p w:rsidR="00124B0F" w:rsidRDefault="00124B0F">
      <w:pPr>
        <w:pStyle w:val="ConsPlusNonformat"/>
      </w:pPr>
      <w:r>
        <w:t xml:space="preserve">                     ДОМЕ И УПРАВЛЯЮЩЕЙ ОРГАНИЗАЦИЕЙ)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г. Москва                                         "__" ____________ 20__ г.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___________________________________________________________________________</w:t>
      </w:r>
    </w:p>
    <w:p w:rsidR="00124B0F" w:rsidRDefault="00124B0F">
      <w:pPr>
        <w:pStyle w:val="ConsPlusNonformat"/>
      </w:pPr>
      <w:r>
        <w:t xml:space="preserve">     (наименование юридического лица, индивидуальный предприниматель)</w:t>
      </w:r>
    </w:p>
    <w:p w:rsidR="00124B0F" w:rsidRDefault="00124B0F">
      <w:pPr>
        <w:pStyle w:val="ConsPlusNonformat"/>
      </w:pPr>
      <w:r>
        <w:t>(далее - Управляющая организация),    являющаяся   членом  Саморегулируемой</w:t>
      </w:r>
    </w:p>
    <w:p w:rsidR="00124B0F" w:rsidRDefault="00124B0F">
      <w:pPr>
        <w:pStyle w:val="ConsPlusNonformat"/>
      </w:pPr>
      <w:r>
        <w:t>организации ______________________________________________________ (далее -</w:t>
      </w:r>
    </w:p>
    <w:p w:rsidR="00124B0F" w:rsidRDefault="00124B0F">
      <w:pPr>
        <w:pStyle w:val="ConsPlusNonformat"/>
      </w:pPr>
      <w:r>
        <w:t xml:space="preserve">                  (наименование саморегулируемой организации)</w:t>
      </w:r>
    </w:p>
    <w:p w:rsidR="00124B0F" w:rsidRDefault="00124B0F">
      <w:pPr>
        <w:pStyle w:val="ConsPlusNonformat"/>
      </w:pPr>
      <w:r>
        <w:t xml:space="preserve">СРО </w:t>
      </w:r>
      <w:hyperlink w:anchor="Par1791" w:history="1">
        <w:r>
          <w:rPr>
            <w:color w:val="0000FF"/>
          </w:rPr>
          <w:t>&lt;1&gt;</w:t>
        </w:r>
      </w:hyperlink>
      <w:r>
        <w:t>), в лице _________________________________________________________,</w:t>
      </w:r>
    </w:p>
    <w:p w:rsidR="00124B0F" w:rsidRDefault="00124B0F">
      <w:pPr>
        <w:pStyle w:val="ConsPlusNonformat"/>
      </w:pPr>
      <w:r>
        <w:t xml:space="preserve">                     (должность, фамилия, имя, отчество руководителя,</w:t>
      </w:r>
    </w:p>
    <w:p w:rsidR="00124B0F" w:rsidRDefault="00124B0F">
      <w:pPr>
        <w:pStyle w:val="ConsPlusNonformat"/>
      </w:pPr>
      <w:r>
        <w:t xml:space="preserve">                     представителя, индивидуального предпринимателя)</w:t>
      </w:r>
    </w:p>
    <w:p w:rsidR="00124B0F" w:rsidRDefault="00124B0F">
      <w:pPr>
        <w:pStyle w:val="ConsPlusNonformat"/>
      </w:pPr>
      <w:r>
        <w:t>действующего на основании _____________________________, с одной стороны, и</w:t>
      </w:r>
    </w:p>
    <w:p w:rsidR="00124B0F" w:rsidRDefault="00124B0F">
      <w:pPr>
        <w:pStyle w:val="ConsPlusNonformat"/>
      </w:pPr>
      <w:r>
        <w:t xml:space="preserve">                          (устава, доверенности и т.п.)</w:t>
      </w:r>
    </w:p>
    <w:p w:rsidR="00124B0F" w:rsidRDefault="00124B0F">
      <w:pPr>
        <w:pStyle w:val="ConsPlusNonformat"/>
      </w:pPr>
      <w:r>
        <w:t>Товарищество собственников жилья __________________________________________</w:t>
      </w:r>
    </w:p>
    <w:p w:rsidR="00124B0F" w:rsidRDefault="00124B0F">
      <w:pPr>
        <w:pStyle w:val="ConsPlusNonformat"/>
      </w:pPr>
      <w:r>
        <w:t xml:space="preserve">                                         (наименование Товарищества)</w:t>
      </w:r>
    </w:p>
    <w:p w:rsidR="00124B0F" w:rsidRDefault="00124B0F">
      <w:pPr>
        <w:pStyle w:val="ConsPlusNonformat"/>
      </w:pPr>
      <w:r>
        <w:t>(далее - ТСЖ,   Товарищество),    созданное    в     многоквартирном  доме,</w:t>
      </w:r>
    </w:p>
    <w:p w:rsidR="00124B0F" w:rsidRDefault="00124B0F">
      <w:pPr>
        <w:pStyle w:val="ConsPlusNonformat"/>
      </w:pPr>
      <w:r>
        <w:t>расположенном по адресу: __________________________________________________</w:t>
      </w:r>
    </w:p>
    <w:p w:rsidR="00124B0F" w:rsidRDefault="00124B0F">
      <w:pPr>
        <w:pStyle w:val="ConsPlusNonformat"/>
      </w:pPr>
      <w:r>
        <w:t xml:space="preserve">                             (индекс, улица, номер дома, номер корпуса)</w:t>
      </w:r>
    </w:p>
    <w:p w:rsidR="00124B0F" w:rsidRDefault="00124B0F">
      <w:pPr>
        <w:pStyle w:val="ConsPlusNonformat"/>
      </w:pPr>
      <w:r>
        <w:t>(далее - Многоквартирный дом), действующее по поручению, от имени, за  счет</w:t>
      </w:r>
    </w:p>
    <w:p w:rsidR="00124B0F" w:rsidRDefault="00124B0F">
      <w:pPr>
        <w:pStyle w:val="ConsPlusNonformat"/>
      </w:pPr>
      <w:r>
        <w:t>и  в  интересах членов ТСЖ и Собственников помещений в Многоквартирном доме</w:t>
      </w:r>
    </w:p>
    <w:p w:rsidR="00124B0F" w:rsidRDefault="00124B0F">
      <w:pPr>
        <w:pStyle w:val="ConsPlusNonformat"/>
      </w:pPr>
      <w:r>
        <w:t>(далее - Собственники),   не   являющихся  членами ТСЖ, в лице председателя</w:t>
      </w:r>
    </w:p>
    <w:p w:rsidR="00124B0F" w:rsidRDefault="00124B0F">
      <w:pPr>
        <w:pStyle w:val="ConsPlusNonformat"/>
      </w:pPr>
      <w:r>
        <w:t>правления ТСЖ ____________________________________________________________,</w:t>
      </w:r>
    </w:p>
    <w:p w:rsidR="00124B0F" w:rsidRDefault="00124B0F">
      <w:pPr>
        <w:pStyle w:val="ConsPlusNonformat"/>
      </w:pPr>
      <w:r>
        <w:t xml:space="preserve">                     (должность, фамилия, имя, отчество представителя)</w:t>
      </w:r>
    </w:p>
    <w:p w:rsidR="00124B0F" w:rsidRDefault="00124B0F">
      <w:pPr>
        <w:pStyle w:val="ConsPlusNonformat"/>
      </w:pPr>
      <w:r>
        <w:t>действующего на основании ________________________________________________,</w:t>
      </w:r>
    </w:p>
    <w:p w:rsidR="00124B0F" w:rsidRDefault="00124B0F">
      <w:pPr>
        <w:pStyle w:val="ConsPlusNonformat"/>
      </w:pPr>
      <w:r>
        <w:t xml:space="preserve">                                       (наименование документа)</w:t>
      </w:r>
    </w:p>
    <w:p w:rsidR="00124B0F" w:rsidRDefault="00124B0F">
      <w:pPr>
        <w:pStyle w:val="ConsPlusNonformat"/>
      </w:pPr>
      <w:r>
        <w:t>именуемые   далее   "Стороны",   заключили  настоящий  Договор   управления</w:t>
      </w:r>
    </w:p>
    <w:p w:rsidR="00124B0F" w:rsidRDefault="00124B0F">
      <w:pPr>
        <w:pStyle w:val="ConsPlusNonformat"/>
      </w:pPr>
      <w:r>
        <w:t>Многоквартирным домом (далее - Договор) о нижеследующем.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0" w:name="Par1791"/>
      <w:bookmarkEnd w:id="130"/>
      <w:r>
        <w:rPr>
          <w:rFonts w:ascii="Calibri" w:hAnsi="Calibri" w:cs="Calibri"/>
        </w:rPr>
        <w:t>&lt;1&gt; В случае заключения договора с управляющей организацией, не являющейся членом Саморегулируемой организации, положения, относящиеся к деятельности СРО (3.1.2, 3.1.46, 3.4.6, 5.7, 6.1), в Договор не включаются.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131" w:name="Par1793"/>
      <w:bookmarkEnd w:id="131"/>
      <w:r>
        <w:t xml:space="preserve">                            1. Общие положения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bookmarkStart w:id="132" w:name="Par1795"/>
      <w:bookmarkEnd w:id="132"/>
      <w:r>
        <w:t xml:space="preserve">    1.1. Настоящий   Договор  заключен  на  основании   решения   правления</w:t>
      </w:r>
    </w:p>
    <w:p w:rsidR="00124B0F" w:rsidRDefault="00124B0F">
      <w:pPr>
        <w:pStyle w:val="ConsPlusNonformat"/>
      </w:pPr>
      <w:r>
        <w:t>ТСЖ (общего собрания членов ТСЖ) (протокол от "__" ______ 20__ г. N ______)</w:t>
      </w:r>
    </w:p>
    <w:p w:rsidR="00124B0F" w:rsidRDefault="00124B0F">
      <w:pPr>
        <w:pStyle w:val="ConsPlusNonformat"/>
      </w:pPr>
      <w:hyperlink w:anchor="Par1803" w:history="1">
        <w:r>
          <w:rPr>
            <w:color w:val="0000FF"/>
          </w:rPr>
          <w:t>&lt;2&gt;</w:t>
        </w:r>
      </w:hyperlink>
      <w:r>
        <w:t>,  хранящегося ________________________________________________________.</w:t>
      </w:r>
    </w:p>
    <w:p w:rsidR="00124B0F" w:rsidRDefault="00124B0F">
      <w:pPr>
        <w:pStyle w:val="ConsPlusNonformat"/>
      </w:pPr>
      <w:r>
        <w:t xml:space="preserve">                              (указать место хранения протокола</w:t>
      </w:r>
    </w:p>
    <w:p w:rsidR="00124B0F" w:rsidRDefault="00124B0F">
      <w:pPr>
        <w:pStyle w:val="ConsPlusNonformat"/>
      </w:pPr>
      <w:r>
        <w:t xml:space="preserve">                              в соответствии с решением общего</w:t>
      </w:r>
    </w:p>
    <w:p w:rsidR="00124B0F" w:rsidRDefault="00124B0F">
      <w:pPr>
        <w:pStyle w:val="ConsPlusNonformat"/>
      </w:pPr>
      <w:r>
        <w:t xml:space="preserve">                              собрания Собственников, в котором</w:t>
      </w:r>
    </w:p>
    <w:p w:rsidR="00124B0F" w:rsidRDefault="00124B0F">
      <w:pPr>
        <w:pStyle w:val="ConsPlusNonformat"/>
      </w:pPr>
      <w:r>
        <w:t xml:space="preserve">                                  с ним можно ознакомиться)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3" w:name="Par1803"/>
      <w:bookmarkEnd w:id="133"/>
      <w:r>
        <w:rPr>
          <w:rFonts w:ascii="Calibri" w:hAnsi="Calibri" w:cs="Calibri"/>
        </w:rPr>
        <w:t>&lt;2&gt; Указывается решение правления ТСЖ о выборе председателя ТСЖ (дата и номер протокола).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Условия настоящего Договора являются одинаковыми для всех Собственников помещений в Многоквартирном доме и определены в соответствии с </w:t>
      </w:r>
      <w:hyperlink w:anchor="Par1795" w:history="1">
        <w:r>
          <w:rPr>
            <w:rFonts w:ascii="Calibri" w:hAnsi="Calibri" w:cs="Calibri"/>
            <w:color w:val="0000FF"/>
          </w:rPr>
          <w:t>п. 1.1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При выполнении условий настоящего Договора Стороны руководствуются </w:t>
      </w:r>
      <w:hyperlink r:id="rId32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Гражданским </w:t>
      </w:r>
      <w:hyperlink r:id="rId33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Жилищным </w:t>
      </w:r>
      <w:hyperlink r:id="rId34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Правилами содержания общего имущества в многоквартирном доме, утвержденными Правительством Российской Федерации, иными положениями гражданского и жилищного законодательства Российской Федерации, нормативными и правовыми актами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4" w:name="Par1808"/>
      <w:bookmarkEnd w:id="134"/>
      <w:r>
        <w:rPr>
          <w:rFonts w:ascii="Calibri" w:hAnsi="Calibri" w:cs="Calibri"/>
        </w:rPr>
        <w:t>2. Предмет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5" w:name="Par1810"/>
      <w:bookmarkEnd w:id="135"/>
      <w:r>
        <w:rPr>
          <w:rFonts w:ascii="Calibri" w:hAnsi="Calibri" w:cs="Calibri"/>
        </w:rPr>
        <w:t>2.1. Цель настоящего Договора - обеспечение благоприятных и безопасных условий проживания граждан, надлежащее содержание общего имущества в Многоквартирном доме, а также предоставление коммунальных и иных услуг Собственникам, а также членам семей Собственников, нанимателям и членам его семьи, поднанимателям, арендаторам, субарендаторам и иным лицам, пользующимся помещениями на законных основаниях (далее - наниматель, арендатор).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6" w:name="Par1811"/>
      <w:bookmarkEnd w:id="136"/>
      <w:r>
        <w:rPr>
          <w:rFonts w:ascii="Calibri" w:hAnsi="Calibri" w:cs="Calibri"/>
        </w:rPr>
        <w:t xml:space="preserve">2.2. Управляющая организация по заданию ТСЖ в течение согласованного настоящим Договором срока за плату обязуется оказывать услуги и выполнять работы по надлежащему содержанию и ремонту общего имущества в Многоквартирном доме, расположенном по адресу: ______________________________, предоставлять коммунальные и иные услуги Собственнику (нанимателю, арендатору) в соответствии с </w:t>
      </w:r>
      <w:hyperlink w:anchor="Par1840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3.1.2</w:t>
        </w:r>
      </w:hyperlink>
      <w:r>
        <w:rPr>
          <w:rFonts w:ascii="Calibri" w:hAnsi="Calibri" w:cs="Calibri"/>
        </w:rPr>
        <w:t>-</w:t>
      </w:r>
      <w:hyperlink w:anchor="Par1855" w:history="1">
        <w:r>
          <w:rPr>
            <w:rFonts w:ascii="Calibri" w:hAnsi="Calibri" w:cs="Calibri"/>
            <w:color w:val="0000FF"/>
          </w:rPr>
          <w:t>3.1.4</w:t>
        </w:r>
      </w:hyperlink>
      <w:r>
        <w:rPr>
          <w:rFonts w:ascii="Calibri" w:hAnsi="Calibri" w:cs="Calibri"/>
        </w:rPr>
        <w:t xml:space="preserve"> настоящего Договора, осуществлять иную направленную на достижение целей управления Многоквартирным домом деятельность. Вопросы капитального ремонта Многоквартирного дома регулируются отдельным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2.3. </w:t>
      </w:r>
      <w:hyperlink w:anchor="Par2150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общего имущества в Многоквартирном доме, в отношении которого осуществляется управление, и его состояние указаны в приложении N 1 к настоящему Договору.</w:t>
      </w:r>
    </w:p>
    <w:p w:rsidR="00124B0F" w:rsidRDefault="00124B0F">
      <w:pPr>
        <w:pStyle w:val="ConsPlusNonformat"/>
      </w:pPr>
      <w:r>
        <w:t xml:space="preserve">    2.4. Характеристика     Многоквартирного   дома  на  момент  заключения</w:t>
      </w:r>
    </w:p>
    <w:p w:rsidR="00124B0F" w:rsidRDefault="00124B0F">
      <w:pPr>
        <w:pStyle w:val="ConsPlusNonformat"/>
      </w:pPr>
      <w:r>
        <w:t>Договора:</w:t>
      </w:r>
    </w:p>
    <w:p w:rsidR="00124B0F" w:rsidRDefault="00124B0F">
      <w:pPr>
        <w:pStyle w:val="ConsPlusNonformat"/>
      </w:pPr>
      <w:r>
        <w:t xml:space="preserve">    а) адрес Многоквартирного дома ________________________________________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б) номер технического паспорта БТИ или УНОМ ___________________________;</w:t>
      </w:r>
    </w:p>
    <w:p w:rsidR="00124B0F" w:rsidRDefault="00124B0F">
      <w:pPr>
        <w:pStyle w:val="ConsPlusNonformat"/>
      </w:pPr>
      <w:r>
        <w:t xml:space="preserve">    в) серия, тип постройки __________________;</w:t>
      </w:r>
    </w:p>
    <w:p w:rsidR="00124B0F" w:rsidRDefault="00124B0F">
      <w:pPr>
        <w:pStyle w:val="ConsPlusNonformat"/>
      </w:pPr>
      <w:r>
        <w:t xml:space="preserve">    г) год постройки _________________________;</w:t>
      </w:r>
    </w:p>
    <w:p w:rsidR="00124B0F" w:rsidRDefault="00124B0F">
      <w:pPr>
        <w:pStyle w:val="ConsPlusNonformat"/>
      </w:pPr>
      <w:r>
        <w:t xml:space="preserve">    д) этажность _____________________________;</w:t>
      </w:r>
    </w:p>
    <w:p w:rsidR="00124B0F" w:rsidRDefault="00124B0F">
      <w:pPr>
        <w:pStyle w:val="ConsPlusNonformat"/>
      </w:pPr>
      <w:r>
        <w:t xml:space="preserve">    е) количество квартир ____________________;</w:t>
      </w:r>
    </w:p>
    <w:p w:rsidR="00124B0F" w:rsidRDefault="00124B0F">
      <w:pPr>
        <w:pStyle w:val="ConsPlusNonformat"/>
      </w:pPr>
      <w:r>
        <w:t xml:space="preserve">    ж) общая площадь с учетом летних помещений _____________________ кв. м;</w:t>
      </w:r>
    </w:p>
    <w:p w:rsidR="00124B0F" w:rsidRDefault="00124B0F">
      <w:pPr>
        <w:pStyle w:val="ConsPlusNonformat"/>
      </w:pPr>
      <w:r>
        <w:t xml:space="preserve">    з) общая площадь жилых помещений без учета летних ______________ кв. м;</w:t>
      </w:r>
    </w:p>
    <w:p w:rsidR="00124B0F" w:rsidRDefault="00124B0F">
      <w:pPr>
        <w:pStyle w:val="ConsPlusNonformat"/>
      </w:pPr>
      <w:r>
        <w:t xml:space="preserve">    и) общая площадь нежилых помещений _____________________________ кв. м;</w:t>
      </w:r>
    </w:p>
    <w:p w:rsidR="00124B0F" w:rsidRDefault="00124B0F">
      <w:pPr>
        <w:pStyle w:val="ConsPlusNonformat"/>
      </w:pPr>
      <w:r>
        <w:t xml:space="preserve">    к) степень износа по данным государственного технического учета _____%;</w:t>
      </w:r>
    </w:p>
    <w:p w:rsidR="00124B0F" w:rsidRDefault="00124B0F">
      <w:pPr>
        <w:pStyle w:val="ConsPlusNonformat"/>
      </w:pPr>
      <w:r>
        <w:t xml:space="preserve">    л) год последнего комплексного капитального ремонта __________________;</w:t>
      </w:r>
    </w:p>
    <w:p w:rsidR="00124B0F" w:rsidRDefault="00124B0F">
      <w:pPr>
        <w:pStyle w:val="ConsPlusNonformat"/>
      </w:pPr>
      <w:r>
        <w:t xml:space="preserve">    м) правовой акт о признании дома аварийным и подлежащим сносу _________</w:t>
      </w:r>
    </w:p>
    <w:p w:rsidR="00124B0F" w:rsidRDefault="00124B0F">
      <w:pPr>
        <w:pStyle w:val="ConsPlusNonformat"/>
      </w:pPr>
      <w:r>
        <w:t>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н) правовой акт о признании дома ветхим 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__________________________________________________________________________;</w:t>
      </w:r>
    </w:p>
    <w:p w:rsidR="00124B0F" w:rsidRDefault="00124B0F">
      <w:pPr>
        <w:pStyle w:val="ConsPlusNonformat"/>
      </w:pPr>
      <w:r>
        <w:t xml:space="preserve">    о) площадь земельного участка, входящего в  состав   общего   имущества</w:t>
      </w:r>
    </w:p>
    <w:p w:rsidR="00124B0F" w:rsidRDefault="00124B0F">
      <w:pPr>
        <w:pStyle w:val="ConsPlusNonformat"/>
      </w:pPr>
      <w:r>
        <w:t>____ кв. м;</w:t>
      </w:r>
    </w:p>
    <w:p w:rsidR="00124B0F" w:rsidRDefault="00124B0F">
      <w:pPr>
        <w:pStyle w:val="ConsPlusNonformat"/>
      </w:pPr>
      <w:r>
        <w:t xml:space="preserve">    п) кадастровый номер земельного участка ______________________________.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2.5. Заключение настоящего Договора не влечет перехода права собственности на помещения в Многоквартирном доме и объекты общего имущества в нем, а также права распоряжения общим имуществом собственников помещений, за исключением случаев, указанных в данном Договоре.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7" w:name="Par1836"/>
      <w:bookmarkEnd w:id="137"/>
      <w:r>
        <w:rPr>
          <w:rFonts w:ascii="Calibri" w:hAnsi="Calibri" w:cs="Calibri"/>
        </w:rPr>
        <w:t>3. Права и обязанности Сторон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Управляющая организация обязана: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3.1.1.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собственников помещений в нем в соответствии с целями, указанными в </w:t>
      </w:r>
      <w:hyperlink w:anchor="Par1810" w:history="1">
        <w:r>
          <w:rPr>
            <w:rFonts w:ascii="Calibri" w:hAnsi="Calibri" w:cs="Calibri"/>
            <w:color w:val="0000FF"/>
          </w:rPr>
          <w:t>пункте 2.1</w:t>
        </w:r>
      </w:hyperlink>
      <w:r>
        <w:rPr>
          <w:rFonts w:ascii="Calibri" w:hAnsi="Calibri" w:cs="Calibri"/>
        </w:rPr>
        <w:t xml:space="preserve">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8" w:name="Par1840"/>
      <w:bookmarkEnd w:id="138"/>
      <w:r>
        <w:rPr>
          <w:rFonts w:ascii="Calibri" w:hAnsi="Calibri" w:cs="Calibri"/>
        </w:rPr>
        <w:t xml:space="preserve">3.1.2. Оказывать услуги и выполнять работы по содержанию и ремонту общего имущества в Многоквартирном доме в соответствии с </w:t>
      </w:r>
      <w:hyperlink w:anchor="Par2658" w:history="1">
        <w:r>
          <w:rPr>
            <w:rFonts w:ascii="Calibri" w:hAnsi="Calibri" w:cs="Calibri"/>
            <w:color w:val="0000FF"/>
          </w:rPr>
          <w:t>приложениями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 В случае оказания данных услуг и выполнения указанных работ с ненадлежащим качеством Управляющая организация обязана устранить все выявленные недостатки за свой счет.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9" w:name="Par1841"/>
      <w:bookmarkEnd w:id="139"/>
      <w:r>
        <w:rPr>
          <w:rFonts w:ascii="Calibri" w:hAnsi="Calibri" w:cs="Calibri"/>
        </w:rPr>
        <w:t xml:space="preserve">Работы и услуги по текущему ремонту и содержанию общего имущества в Многоквартирном доме выполняются в соответствии со стандартами, применяемыми СРО "____________________" </w:t>
      </w:r>
      <w:hyperlink w:anchor="Par1843" w:history="1">
        <w:r>
          <w:rPr>
            <w:rFonts w:ascii="Calibri" w:hAnsi="Calibri" w:cs="Calibri"/>
            <w:color w:val="0000FF"/>
          </w:rPr>
          <w:t>&lt;3&gt;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0" w:name="Par1843"/>
      <w:bookmarkEnd w:id="140"/>
      <w:r>
        <w:rPr>
          <w:rFonts w:ascii="Calibri" w:hAnsi="Calibri" w:cs="Calibri"/>
        </w:rPr>
        <w:t xml:space="preserve">&lt;3&gt; Данный </w:t>
      </w:r>
      <w:hyperlink w:anchor="Par1841" w:history="1">
        <w:r>
          <w:rPr>
            <w:rFonts w:ascii="Calibri" w:hAnsi="Calibri" w:cs="Calibri"/>
            <w:color w:val="0000FF"/>
          </w:rPr>
          <w:t>абзац</w:t>
        </w:r>
      </w:hyperlink>
      <w:r>
        <w:rPr>
          <w:rFonts w:ascii="Calibri" w:hAnsi="Calibri" w:cs="Calibri"/>
        </w:rPr>
        <w:t xml:space="preserve"> включается в Договор в случае, если собственники помещений в многоквартирном доме установят условие о членстве Управляющей организации в Саморегулируемой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1" w:name="Par1845"/>
      <w:bookmarkEnd w:id="141"/>
      <w:r>
        <w:rPr>
          <w:rFonts w:ascii="Calibri" w:hAnsi="Calibri" w:cs="Calibri"/>
        </w:rPr>
        <w:t xml:space="preserve">3.1.3. Предоставлять коммунальные услуги Собственникам (нанимателям, арендаторам) помещений в Многоквартирном доме в соответствии с обязательными требованиями, установленными Правилами предоставления коммунальных услуг, утвержденными Правительством Российской Федерации, установленного качества согласно </w:t>
      </w:r>
      <w:hyperlink w:anchor="Par3144" w:history="1">
        <w:r>
          <w:rPr>
            <w:rFonts w:ascii="Calibri" w:hAnsi="Calibri" w:cs="Calibri"/>
            <w:color w:val="0000FF"/>
          </w:rPr>
          <w:t>приложению N 5</w:t>
        </w:r>
      </w:hyperlink>
      <w:r>
        <w:rPr>
          <w:rFonts w:ascii="Calibri" w:hAnsi="Calibri" w:cs="Calibri"/>
        </w:rPr>
        <w:t xml:space="preserve"> к настоящему Договору и в необходимом объеме, безопасные для жизни, здоровья потребителей и не причиняющие вреда их имуществу, в том числе (ненужное зачеркнуть) </w:t>
      </w:r>
      <w:hyperlink w:anchor="Par1853" w:history="1">
        <w:r>
          <w:rPr>
            <w:rFonts w:ascii="Calibri" w:hAnsi="Calibri" w:cs="Calibri"/>
            <w:color w:val="0000FF"/>
          </w:rPr>
          <w:t>&lt;4&gt;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холодное водоснабжение;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горячее водоснабжение;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водоотведение;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электроснабжение;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газоснабжение (в том числе поставки бытового газа в баллонах);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отопление (теплоснабжение, в том числе поставки твердого топлива при наличии печного отопления).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2" w:name="Par1853"/>
      <w:bookmarkEnd w:id="142"/>
      <w:r>
        <w:rPr>
          <w:rFonts w:ascii="Calibri" w:hAnsi="Calibri" w:cs="Calibri"/>
        </w:rPr>
        <w:t xml:space="preserve">&lt;4&gt; Перечень коммунальных услуг установлен в </w:t>
      </w:r>
      <w:hyperlink r:id="rId35" w:history="1">
        <w:r>
          <w:rPr>
            <w:rFonts w:ascii="Calibri" w:hAnsi="Calibri" w:cs="Calibri"/>
            <w:color w:val="0000FF"/>
          </w:rPr>
          <w:t>части 4 ст. 154</w:t>
        </w:r>
      </w:hyperlink>
      <w:r>
        <w:rPr>
          <w:rFonts w:ascii="Calibri" w:hAnsi="Calibri" w:cs="Calibri"/>
        </w:rPr>
        <w:t xml:space="preserve"> Жилищного кодекса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3" w:name="Par1855"/>
      <w:bookmarkEnd w:id="143"/>
      <w:r>
        <w:rPr>
          <w:rFonts w:ascii="Calibri" w:hAnsi="Calibri" w:cs="Calibri"/>
        </w:rPr>
        <w:t>3.1.4. Предоставлять и/или обеспечивать предоставление иных услуг, предусмотренных решением общего собрания Собственников помещений в этом доме: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Интернета;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радиовещания;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телевидения;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видеонаблюдения;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обеспечения работы домофона, кодового замка двери подъезда;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других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Указанные договоры заключаются после согласования их с ТСЖ.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3.1.5. Информировать ТСЖ и/или Собственников о заключении указанных в </w:t>
      </w:r>
      <w:hyperlink w:anchor="Par1845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3.1.3</w:t>
        </w:r>
      </w:hyperlink>
      <w:r>
        <w:rPr>
          <w:rFonts w:ascii="Calibri" w:hAnsi="Calibri" w:cs="Calibri"/>
        </w:rPr>
        <w:t xml:space="preserve"> и </w:t>
      </w:r>
      <w:hyperlink w:anchor="Par1855" w:history="1">
        <w:r>
          <w:rPr>
            <w:rFonts w:ascii="Calibri" w:hAnsi="Calibri" w:cs="Calibri"/>
            <w:color w:val="0000FF"/>
          </w:rPr>
          <w:t>3.1.4</w:t>
        </w:r>
      </w:hyperlink>
      <w:r>
        <w:rPr>
          <w:rFonts w:ascii="Calibri" w:hAnsi="Calibri" w:cs="Calibri"/>
        </w:rPr>
        <w:t xml:space="preserve"> договоров и порядке оплаты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3.1.6. От своего имени и за свой счет заключить с </w:t>
      </w:r>
      <w:proofErr w:type="spellStart"/>
      <w:r>
        <w:rPr>
          <w:rFonts w:ascii="Calibri" w:hAnsi="Calibri" w:cs="Calibri"/>
        </w:rPr>
        <w:t>ресурсоснабжающими</w:t>
      </w:r>
      <w:proofErr w:type="spellEnd"/>
      <w:r>
        <w:rPr>
          <w:rFonts w:ascii="Calibri" w:hAnsi="Calibri" w:cs="Calibri"/>
        </w:rPr>
        <w:t xml:space="preserve"> организациями договоры в соответствии с федеральными нормативными правовыми актами на снабжение коммунальными ресурсами и прием сточных вод, обеспечивающие предоставление коммунальных услуг Собственнику(</w:t>
      </w:r>
      <w:proofErr w:type="spellStart"/>
      <w:r>
        <w:rPr>
          <w:rFonts w:ascii="Calibri" w:hAnsi="Calibri" w:cs="Calibri"/>
        </w:rPr>
        <w:t>ам</w:t>
      </w:r>
      <w:proofErr w:type="spellEnd"/>
      <w:r>
        <w:rPr>
          <w:rFonts w:ascii="Calibri" w:hAnsi="Calibri" w:cs="Calibri"/>
        </w:rPr>
        <w:t>) (нанимателям, арендаторам), в объемах и с качеством, предусмотренными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Заключить </w:t>
      </w:r>
      <w:proofErr w:type="spellStart"/>
      <w:r>
        <w:rPr>
          <w:rFonts w:ascii="Calibri" w:hAnsi="Calibri" w:cs="Calibri"/>
        </w:rPr>
        <w:t>энергосервисные</w:t>
      </w:r>
      <w:proofErr w:type="spellEnd"/>
      <w:r>
        <w:rPr>
          <w:rFonts w:ascii="Calibri" w:hAnsi="Calibri" w:cs="Calibri"/>
        </w:rPr>
        <w:t xml:space="preserve"> договоры с </w:t>
      </w:r>
      <w:proofErr w:type="spellStart"/>
      <w:r>
        <w:rPr>
          <w:rFonts w:ascii="Calibri" w:hAnsi="Calibri" w:cs="Calibri"/>
        </w:rPr>
        <w:t>ресурсоснабжающими</w:t>
      </w:r>
      <w:proofErr w:type="spellEnd"/>
      <w:r>
        <w:rPr>
          <w:rFonts w:ascii="Calibri" w:hAnsi="Calibri" w:cs="Calibri"/>
        </w:rPr>
        <w:t xml:space="preserve"> организациями либо учесть положения законодательства об энергосбережении и о повышении энергетической эффективности в договорах на снабжение коммунальными ресурсами с учетом положений законодательства об энергосбережении и о повышении энергетической эффективности.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3.1.7. Проводить и/или обеспечивать проведение мероприятий по энергосбережению и повышению энергетической эффективности Многоквартирного дома, определенных </w:t>
      </w:r>
      <w:proofErr w:type="spellStart"/>
      <w:r>
        <w:rPr>
          <w:rFonts w:ascii="Calibri" w:hAnsi="Calibri" w:cs="Calibri"/>
        </w:rPr>
        <w:t>энергосервисными</w:t>
      </w:r>
      <w:proofErr w:type="spellEnd"/>
      <w:r>
        <w:rPr>
          <w:rFonts w:ascii="Calibri" w:hAnsi="Calibri" w:cs="Calibri"/>
        </w:rPr>
        <w:t xml:space="preserve"> договорами (условиями </w:t>
      </w:r>
      <w:proofErr w:type="spellStart"/>
      <w:r>
        <w:rPr>
          <w:rFonts w:ascii="Calibri" w:hAnsi="Calibri" w:cs="Calibri"/>
        </w:rPr>
        <w:t>энергосервисного</w:t>
      </w:r>
      <w:proofErr w:type="spellEnd"/>
      <w:r>
        <w:rPr>
          <w:rFonts w:ascii="Calibri" w:hAnsi="Calibri" w:cs="Calibri"/>
        </w:rPr>
        <w:t xml:space="preserve"> договора, включенными в договоры купли-продажи, поставки, передачи энергетических ресурсов (за исключением природного газа) и решениями общих собраний Собственников помещений в этом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4" w:name="Par1867"/>
      <w:bookmarkEnd w:id="144"/>
      <w:r>
        <w:rPr>
          <w:rFonts w:ascii="Calibri" w:hAnsi="Calibri" w:cs="Calibri"/>
        </w:rPr>
        <w:t xml:space="preserve">3.1.8. Принимать от Собственника плату за жилое помещение, коммунальные и другие услуги согласно платежному документу, предоставленному ГУ ИС района </w:t>
      </w:r>
      <w:hyperlink w:anchor="Par1869" w:history="1">
        <w:r>
          <w:rPr>
            <w:rFonts w:ascii="Calibri" w:hAnsi="Calibri" w:cs="Calibri"/>
            <w:color w:val="0000FF"/>
          </w:rPr>
          <w:t>&lt;5&gt;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5" w:name="Par1869"/>
      <w:bookmarkEnd w:id="145"/>
      <w:r>
        <w:rPr>
          <w:rFonts w:ascii="Calibri" w:hAnsi="Calibri" w:cs="Calibri"/>
        </w:rPr>
        <w:t>&lt;5&gt; Возможно указание иной организации или иного способа внесения платы (например, в кассу Управляющей организации).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распоряжению Собственника, отраженному в соответствующем документе, Управляющая </w:t>
      </w:r>
      <w:r>
        <w:rPr>
          <w:rFonts w:ascii="Calibri" w:hAnsi="Calibri" w:cs="Calibri"/>
        </w:rPr>
        <w:lastRenderedPageBreak/>
        <w:t xml:space="preserve">организация обязана принимать плату за вышеуказанные услуги от всех нанимателей и арендаторов </w:t>
      </w:r>
      <w:hyperlink w:anchor="Par1811" w:history="1">
        <w:r>
          <w:rPr>
            <w:rFonts w:ascii="Calibri" w:hAnsi="Calibri" w:cs="Calibri"/>
            <w:color w:val="0000FF"/>
          </w:rPr>
          <w:t>(п. 2.2)</w:t>
        </w:r>
      </w:hyperlink>
      <w:r>
        <w:rPr>
          <w:rFonts w:ascii="Calibri" w:hAnsi="Calibri" w:cs="Calibri"/>
        </w:rPr>
        <w:t xml:space="preserve"> помещений Собственника.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договору социального найма или договору найма жилого помещения государственного жилищного фонда плата за содержание и ремонт общего имущества, а также плата за коммунальные и другие услуги принимается от нанимателя такого помещения.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Управляющая организация может обеспечивать начисление и перечисление платежей за наем в соответствии с заключенным договором (соглашением) с Собственником.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3.1.9. Требовать от Собственника в случае установления им платы нанимателю (арендатору) меньше, чем размер платы, установленной настоящим Договором, доплаты Собственником оставшейся части в согласованном порядке.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3.1.10. Требовать внесения платы от Собственника в случае </w:t>
      </w:r>
      <w:proofErr w:type="spellStart"/>
      <w:r>
        <w:rPr>
          <w:rFonts w:ascii="Calibri" w:hAnsi="Calibri" w:cs="Calibri"/>
        </w:rPr>
        <w:t>непоступления</w:t>
      </w:r>
      <w:proofErr w:type="spellEnd"/>
      <w:r>
        <w:rPr>
          <w:rFonts w:ascii="Calibri" w:hAnsi="Calibri" w:cs="Calibri"/>
        </w:rPr>
        <w:t xml:space="preserve"> платы от нанимателя и/или арендатора </w:t>
      </w:r>
      <w:hyperlink w:anchor="Par1867" w:history="1">
        <w:r>
          <w:rPr>
            <w:rFonts w:ascii="Calibri" w:hAnsi="Calibri" w:cs="Calibri"/>
            <w:color w:val="0000FF"/>
          </w:rPr>
          <w:t>(п. 3.1.8)</w:t>
        </w:r>
      </w:hyperlink>
      <w:r>
        <w:rPr>
          <w:rFonts w:ascii="Calibri" w:hAnsi="Calibri" w:cs="Calibri"/>
        </w:rPr>
        <w:t xml:space="preserve"> настоящего Договора в установленные законодательством и настоящим Договором сроки с учетом применения </w:t>
      </w:r>
      <w:hyperlink w:anchor="Par2013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4.6</w:t>
        </w:r>
      </w:hyperlink>
      <w:r>
        <w:rPr>
          <w:rFonts w:ascii="Calibri" w:hAnsi="Calibri" w:cs="Calibri"/>
        </w:rPr>
        <w:t xml:space="preserve">, </w:t>
      </w:r>
      <w:hyperlink w:anchor="Par2014" w:history="1">
        <w:r>
          <w:rPr>
            <w:rFonts w:ascii="Calibri" w:hAnsi="Calibri" w:cs="Calibri"/>
            <w:color w:val="0000FF"/>
          </w:rPr>
          <w:t>4.7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3.1.11. Заключить договоры с соответствующими государственными структурами (ГЦЖС, ГУ ИС АО и т.п.) для возмещения разницы в оплате услуг (работ) по настоящему Договору, в том числе коммунальных услуг для Собственника - гражданина, плата которого законодательно установлена ниже платы по настоящему Договору в порядке, установленном законодательством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3.1.12. Обеспечить круглосуточное аварийно-диспетчерское обслуживание Многоквартирного дома и уведомить ТСЖ и Собственников (нанимателей, арендаторов) о номерах телефонов аварийных и диспетчерских служб, устранять аварии, а также выполнять заявки Товарищества и/или Собственника (нанимателя, арендатора) в сроки, установленные законодательством 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3.1.13. Обеспечить выполнение работ по устранению причин аварийных ситуаций, приводящих к угрозе жизни, здоровью граждан, а также к порче их имущества, таких как залив, засор стояка канализации, остановка лифтов, отключение электричества и других, подлежащих экстренному устранению в течение 30 минут с момента поступления заявки по телефону.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3.1.14. Хранить и актуализировать документацию (базы данных), полученную от управлявшей ранее организации/заказчика-застройщика (ненужное зачеркнуть) в соответствии с </w:t>
      </w:r>
      <w:hyperlink w:anchor="Par2499" w:history="1">
        <w:r>
          <w:rPr>
            <w:rFonts w:ascii="Calibri" w:hAnsi="Calibri" w:cs="Calibri"/>
            <w:color w:val="0000FF"/>
          </w:rPr>
          <w:t>перечнем</w:t>
        </w:r>
      </w:hyperlink>
      <w:r>
        <w:rPr>
          <w:rFonts w:ascii="Calibri" w:hAnsi="Calibri" w:cs="Calibri"/>
        </w:rPr>
        <w:t>, содержащимся в приложении N 2 к настоящему Договору, вносить в техническую документацию изменения, отражающие состояние дома, в соответствии с результатами проводимых осмотров. По требованию ТСЖ и/или Собственника знакомить его с содержанием указанных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3.1.15. Организовать и вести прием Собственников (нанимателей, арендаторов) по вопросам, касающимся данного Договора, рассматривать претензии ТСЖ, предложения, заявления и жалобы Собственника (нанимателя, арендатора),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2 рабочих дней с даты получения вышеуказанных обращений направить соответственно ТСЖ и/или Собственнику (нанимателю, арендатору) извещение о дате их получения, регистрационном номере и последующем удовлетворении либо об отказе в удовлетворении с указанием причин отказа.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Уведомить ТСЖ и Собственников (нанимателей, арендаторов) о месте и графике их приема по указанным вопросам.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6" w:name="Par1882"/>
      <w:bookmarkEnd w:id="146"/>
      <w:r>
        <w:rPr>
          <w:rFonts w:ascii="Calibri" w:hAnsi="Calibri" w:cs="Calibri"/>
        </w:rPr>
        <w:t>3.1.16. Представлять Товариществу предложения о необходимости проведения капитального ремонта Многоквартирного дома либо отдельных его сетей и конструктивных элементов, о сроках его начала, необходимом объеме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 Многоквартирного дома.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3.1.17. Не распространять конфиденциальную информацию, принадлежащую ТСЖ и/или Собственникам (нанимателями, арендаторам) (не передавать ее иным лицам,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организациям), без их письменного разрешения, за исключением случаев, предусмотренных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3.1.18. Предоставлять или организовать предоставление ТСЖ, Собственникам или уполномоченным ими лицам по запросам имеющуюся документацию, информацию и сведения, касающиеся управления Многоквартирным домом, содержания и ремонта общего имущества.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3.1.19. Информировать ТСЖ и Собственников (нанимателей, арендаторов) о причинах и предполагаемой продолжительности перерывов в предоставлении коммунальных услуг, предоставления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(Товарищество - путем направления извещения), а в случае личного обращения - немедленно.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3.1.20. В случае невыполнения работ или </w:t>
      </w:r>
      <w:proofErr w:type="spellStart"/>
      <w:r>
        <w:rPr>
          <w:rFonts w:ascii="Calibri" w:hAnsi="Calibri" w:cs="Calibri"/>
        </w:rPr>
        <w:t>непредоставления</w:t>
      </w:r>
      <w:proofErr w:type="spellEnd"/>
      <w:r>
        <w:rPr>
          <w:rFonts w:ascii="Calibri" w:hAnsi="Calibri" w:cs="Calibri"/>
        </w:rPr>
        <w:t xml:space="preserve"> услуг, предусмотренных настоящим Договором, уведомить ТСЖ и/или Собственников (нанимателей, арендаторов) о причинах нарушения путем размещения соответствующей информации на информационных досках (стендах) дома. Если невыполненные работы или </w:t>
      </w:r>
      <w:proofErr w:type="spellStart"/>
      <w:r>
        <w:rPr>
          <w:rFonts w:ascii="Calibri" w:hAnsi="Calibri" w:cs="Calibri"/>
        </w:rPr>
        <w:t>неоказанные</w:t>
      </w:r>
      <w:proofErr w:type="spellEnd"/>
      <w:r>
        <w:rPr>
          <w:rFonts w:ascii="Calibri" w:hAnsi="Calibri" w:cs="Calibri"/>
        </w:rPr>
        <w:t xml:space="preserve"> услуги могут быть выполнены (оказаны) позже, предоставить информацию о сроках их выполнения (оказания), а при невыполнении (неоказании) произвести перерасчет платы за текущий месяц.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3.1.21. В случае предоставления коммунальных услуг ненадлежащего качества и (или) с перерывами, превышающими установленную продолжительность, произвести перерасчет платы за коммунальные услуги в соответствии с </w:t>
      </w:r>
      <w:hyperlink w:anchor="Par2036" w:history="1">
        <w:r>
          <w:rPr>
            <w:rFonts w:ascii="Calibri" w:hAnsi="Calibri" w:cs="Calibri"/>
            <w:color w:val="0000FF"/>
          </w:rPr>
          <w:t>пунктом 4.17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3.1.22. В течение действия указанных в </w:t>
      </w:r>
      <w:hyperlink w:anchor="Par2916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 xml:space="preserve"> гарантийных сроков на результаты отдельных работ по текущему ремонту общего имущества за свой счет устранять недостатки и дефекты выполненных работ, выявленные в процессе эксплуатации ТСЖ и/или Собственником (нанимателем, арендатором). Недостаток и дефект считается выявленным, если Управляющая организация получила заявку на их устранение.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7" w:name="Par1889"/>
      <w:bookmarkEnd w:id="147"/>
      <w:r>
        <w:rPr>
          <w:rFonts w:ascii="Calibri" w:hAnsi="Calibri" w:cs="Calibri"/>
        </w:rPr>
        <w:t xml:space="preserve">3.1.23. Информировать в письменной форме ТСЖ и/или Собственников (нанимателей, арендаторов) об изменении размера платы за помещение пропорционально его доле в праве на общее имущество в Многоквартирном доме (в случае применения цен за содержание и ремонт жилого помещения, устанавливаемых Правительством Москвы), коммунальные услуги не позднее 10 рабочих дней со дня опубликования новых тарифов на коммунальные услуги и размера платы за помещение, установленной в соответствии с </w:t>
      </w:r>
      <w:hyperlink w:anchor="Par1989" w:history="1">
        <w:r>
          <w:rPr>
            <w:rFonts w:ascii="Calibri" w:hAnsi="Calibri" w:cs="Calibri"/>
            <w:color w:val="0000FF"/>
          </w:rPr>
          <w:t>разделом 4</w:t>
        </w:r>
      </w:hyperlink>
      <w:r>
        <w:rPr>
          <w:rFonts w:ascii="Calibri" w:hAnsi="Calibri" w:cs="Calibri"/>
        </w:rPr>
        <w:t xml:space="preserve"> настоящего Договора, но не позже даты выставления платежных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3.1.24. Обеспечить выдачу Собственникам (нанимателям, арендаторам) платежных документов не позднее 25 числа оплачиваемого месяца. По требованию Собственника (нанимателя, арендатора) выставлять платежные документы на предоплату за содержание и ремонт общего имущества пропорционально доле занимаемого помещения и коммунальные услуги с последующей корректировкой платежа при необходимости.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3.1.25. По требованию Собственника и иных лиц, действующих по распоряжению Собственника или несущих с Собственником солидарную ответственность за помещение, выдавать или организовать выдачу в день обращения справки установленного образца, копии из финансового лицевого счета и (или) из домовой книги и иные предусмотренные действующим законодательством документы.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3.1.26. Принимать участие в приемке индивидуальных (квартирных) приборов учета коммунальных услуг в эксплуатацию с составлением соответствующего акта и фиксацией начальных показаний приборов и вносить соответствующую информацию в техническую документацию на Многоквартирный дом.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3.1.27. Не менее чем за три дня до начала проведения работ внутри помещения Собственника согласовать с ним (нанимателем, арендатором) время доступа в помещение или направить ему письменное уведомление о проведении работ внутри помещения.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3.1.28. По требованию ТСЖ и/или Собственников (нанимателей, арендаторов) производить либо организовать проведение сверки платы за жилое помещение и коммунальные услуги и выдачу документов, подтверждающих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 или Договором неустоек (штрафов, пени).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8" w:name="Par1895"/>
      <w:bookmarkEnd w:id="148"/>
      <w:r>
        <w:rPr>
          <w:rFonts w:ascii="Calibri" w:hAnsi="Calibri" w:cs="Calibri"/>
        </w:rPr>
        <w:t xml:space="preserve">3.1.29. Предоставлять ТСЖ отчет о выполнении Договора за истекший календарный год в течение первого квартала </w:t>
      </w:r>
      <w:hyperlink w:anchor="Par1897" w:history="1">
        <w:r>
          <w:rPr>
            <w:rFonts w:ascii="Calibri" w:hAnsi="Calibri" w:cs="Calibri"/>
            <w:color w:val="0000FF"/>
          </w:rPr>
          <w:t>&lt;6&gt;</w:t>
        </w:r>
      </w:hyperlink>
      <w:r>
        <w:rPr>
          <w:rFonts w:ascii="Calibri" w:hAnsi="Calibri" w:cs="Calibri"/>
        </w:rPr>
        <w:t xml:space="preserve">, следующего за истекшим годом действия Договора, а при заключении Договора на срок один год - не ранее чем за два месяца и не позднее чем за один месяц до истечения срока его действия. В отчете указывается соответствие фактических перечня, </w:t>
      </w:r>
      <w:r>
        <w:rPr>
          <w:rFonts w:ascii="Calibri" w:hAnsi="Calibri" w:cs="Calibri"/>
        </w:rPr>
        <w:lastRenderedPageBreak/>
        <w:t>количества и качества услуг и работ по содержанию и ремонту общего имущества в Многоквартирном доме перечню и размеру платы, указанным в настоящем Договоре, количество претензий, предложений, заявлений и жалоб ТСЖ и/или Собственников (нанимателей, арендаторов) и о принятых мерах по устранению указанных в них недостатков в установленные сроки.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9" w:name="Par1897"/>
      <w:bookmarkEnd w:id="149"/>
      <w:r>
        <w:rPr>
          <w:rFonts w:ascii="Calibri" w:hAnsi="Calibri" w:cs="Calibri"/>
        </w:rPr>
        <w:t>&lt;6&gt; Договором управления многоквартирным домом может быть установлен иной (меньший) срок предоставления указанного в пункте отчета.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3.1.30. В течение срока действия настоящего Договора по требованию ТСЖ предоставлять квартальные (ежемесячные) отчеты о выполненных работах и услугах согласно Договору </w:t>
      </w:r>
      <w:hyperlink w:anchor="Par1901" w:history="1">
        <w:r>
          <w:rPr>
            <w:rFonts w:ascii="Calibri" w:hAnsi="Calibri" w:cs="Calibri"/>
            <w:color w:val="0000FF"/>
          </w:rPr>
          <w:t>&lt;7&gt;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0" w:name="Par1901"/>
      <w:bookmarkEnd w:id="150"/>
      <w:r>
        <w:rPr>
          <w:rFonts w:ascii="Calibri" w:hAnsi="Calibri" w:cs="Calibri"/>
        </w:rPr>
        <w:t>&lt;7&gt; Собственниками может быть установлен иной срок и определенный способ предоставления указанных отчетов.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3.1.31. На основании заявки ТСЖ и/или Собственника (нанимателя, арендатора) направлять своего сотрудника для составления акта о нарушении условий Договора либо нанесении ущерба общему имуществу в Многоквартирном доме или помещению(ям) Собственника.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3.1.32. Представлять интересы Собственника (нанимателя, арендатора) в рамках исполнения своих обязательств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1" w:name="Par1905"/>
      <w:bookmarkEnd w:id="151"/>
      <w:r>
        <w:rPr>
          <w:rFonts w:ascii="Calibri" w:hAnsi="Calibri" w:cs="Calibri"/>
        </w:rPr>
        <w:t xml:space="preserve">3.1.33. Не допускать использования общего имущества Собственников помещений в Многоквартирном доме,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предоставления коммунальных ресурсов с их использованием, без соответствующих решений общего собрания Собственников.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решения общего собрания Собственников о передаче в пользование общего имущества либо его части иным лицам, а также определении Управляющей организации уполномоченным по указанным вопросам лицом - заключать соответствующие договоры.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определения иного уполномоченного лица обеспечить реализацию решений общих собраний Собственников по передаче в пользование иным лицам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Содействовать при необходимости в установлении сервитута в отношении объектов общего имущества в Многоквартирном доме и обеспечивать соблюдение режимов и пределов использования данных объектов при его установлении.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Средства, поступившие в результате передачи в пользование общего имущества Собственников либо его части на счет Управляющей организации, после вычета установленных законодательством соответствующих налогов и суммы (процента), причитающейся Управляющей организации в соответствии с решением Собственников, направляются на снижение оплаты услуг и работ по содержанию и ремонту общего имущества, выполняемых по настоящему Договору, либо на иные цели, определенные решением Собственников.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2" w:name="Par1910"/>
      <w:bookmarkEnd w:id="152"/>
      <w:r>
        <w:rPr>
          <w:rFonts w:ascii="Calibri" w:hAnsi="Calibri" w:cs="Calibri"/>
        </w:rPr>
        <w:t xml:space="preserve">3.1.34.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 __________________________ в случае принятия такого решения общим собранием собственников помещений </w:t>
      </w:r>
      <w:hyperlink w:anchor="Par1913" w:history="1">
        <w:r>
          <w:rPr>
            <w:rFonts w:ascii="Calibri" w:hAnsi="Calibri" w:cs="Calibri"/>
            <w:color w:val="0000FF"/>
          </w:rPr>
          <w:t>&lt;8&gt;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3" w:name="Par1911"/>
      <w:bookmarkEnd w:id="153"/>
      <w:r>
        <w:rPr>
          <w:rFonts w:ascii="Calibri" w:hAnsi="Calibri" w:cs="Calibri"/>
        </w:rPr>
        <w:t xml:space="preserve">3.1.35. Принять участие в программе льготного страхования жилых помещений собственников, заключив со страховой организацией _______________________ соответствующий агентский договор, позволяющий Собственнику жилого помещения вносить страховые платежи за свое помещение в размере 1/12 годовой суммы по платежному документу, предоставляемому Управляющей организацией, в случае принятия такого решения общим собранием собственников помещений </w:t>
      </w:r>
      <w:hyperlink w:anchor="Par1913" w:history="1">
        <w:r>
          <w:rPr>
            <w:rFonts w:ascii="Calibri" w:hAnsi="Calibri" w:cs="Calibri"/>
            <w:color w:val="0000FF"/>
          </w:rPr>
          <w:t>&lt;8&gt;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4" w:name="Par1913"/>
      <w:bookmarkEnd w:id="154"/>
      <w:r>
        <w:rPr>
          <w:rFonts w:ascii="Calibri" w:hAnsi="Calibri" w:cs="Calibri"/>
        </w:rPr>
        <w:t xml:space="preserve">&lt;8&gt; Собственниками может быть определена любая страховая организация,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>. отобранная на конкурсной основе Правительством Москвы, либо право выбора такой организации может быть делегировано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3.1.36. При наступлении страхового случая участвовать в составлении актов и смет расходов </w:t>
      </w:r>
      <w:r>
        <w:rPr>
          <w:rFonts w:ascii="Calibri" w:hAnsi="Calibri" w:cs="Calibri"/>
        </w:rPr>
        <w:lastRenderedPageBreak/>
        <w:t>для производства работ по восстановлению имущества, поврежденного в результате наступления страхового случая (</w:t>
      </w:r>
      <w:proofErr w:type="spellStart"/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Par1910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пп</w:t>
      </w:r>
      <w:proofErr w:type="spellEnd"/>
      <w:r>
        <w:rPr>
          <w:rFonts w:ascii="Calibri" w:hAnsi="Calibri" w:cs="Calibri"/>
          <w:color w:val="0000FF"/>
        </w:rPr>
        <w:t>. 3.1.34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 </w:t>
      </w:r>
      <w:hyperlink w:anchor="Par1911" w:history="1">
        <w:r>
          <w:rPr>
            <w:rFonts w:ascii="Calibri" w:hAnsi="Calibri" w:cs="Calibri"/>
            <w:color w:val="0000FF"/>
          </w:rPr>
          <w:t>3.1.35</w:t>
        </w:r>
      </w:hyperlink>
      <w:r>
        <w:rPr>
          <w:rFonts w:ascii="Calibri" w:hAnsi="Calibri" w:cs="Calibri"/>
        </w:rPr>
        <w:t>). За счет средств страхового возмещения обеспечивать производство ремонтных работ по восстановлению внешнего вида, работоспособности и технических свойств частей застрахованного общего имущества.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3.1.37. Передать техническую документацию (базы данных) и иные связанные с управлением домом документы за 30 (тридцать) дней до прекращения действия Договора по окончании срока его действия или расторжения Товариществу.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3.1.38. Произвести или организовать проведение выверки расчетов по платежам, внесенным Собственником (нанимателем, арендатором) в счет обязательств по настоящему Договору; составить Акт выверки произведенных Собственником начислений и осуществленных им оплат и по Акту приема-передачи передать названный Акт выверки вновь выбранной управляющей организации либо ТСЖ. Расчеты по Актам выверки производятся в соответствии с отдельным соглашением между Управляющей организацией и вновь выбранной управляющей организацией либо ТСЖ.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5" w:name="Par1918"/>
      <w:bookmarkEnd w:id="155"/>
      <w:r>
        <w:rPr>
          <w:rFonts w:ascii="Calibri" w:hAnsi="Calibri" w:cs="Calibri"/>
        </w:rPr>
        <w:t>3.1.39. Предоставить ТСЖ гарантию обеспечения исполнения обязательств по настоящему Договору в виде копий соответствующих документов.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качестве гарантии обеспечения выступает (далее ненужное зачеркнуть):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страхование гражданской ответственности;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безотзывная банковская гарантия;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залог депозита;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поручительство.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неисполнения, просрочки исполнения либо ненадлежащего исполнения Управляющей организацией обязательств по настоящему Договору, а также в случае неисполнения обязательств по оплате коммунальных ресурсов </w:t>
      </w:r>
      <w:proofErr w:type="spellStart"/>
      <w:r>
        <w:rPr>
          <w:rFonts w:ascii="Calibri" w:hAnsi="Calibri" w:cs="Calibri"/>
        </w:rPr>
        <w:t>ресурсоснабжающим</w:t>
      </w:r>
      <w:proofErr w:type="spellEnd"/>
      <w:r>
        <w:rPr>
          <w:rFonts w:ascii="Calibri" w:hAnsi="Calibri" w:cs="Calibri"/>
        </w:rPr>
        <w:t xml:space="preserve"> организациям устранение указанных обстоятельств либо компенсация их последствий производится за счет обеспечения. При использовании всего или части обеспечения оно подлежит восстановлению за счет средств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3.1.40. Заключить договор страхования гражданской ответственности Управляющей организации за причинение вреда жилым и нежилым помещениям и общему имуществу в Многоквартирном доме в случае выполнения собственными силами работ и оказания услуг по содержанию и ремонту общего имущества Собственников, иных работ и услуг и предоставить по требованию ТСЖ копию договора (полиса).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Требовать заключения договоров страхования гражданской ответственности подрядных организаций, привлекаемых к выполнению работ и оказанию услуг по содержанию и ремонту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3.1.41. Оказывать содействие в порядке, установленном законодательством, уполномоченным Правительством Москвы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</w:t>
      </w:r>
      <w:hyperlink r:id="rId36" w:history="1">
        <w:r>
          <w:rPr>
            <w:rFonts w:ascii="Calibri" w:hAnsi="Calibri" w:cs="Calibri"/>
            <w:color w:val="0000FF"/>
          </w:rPr>
          <w:t>ст. 4</w:t>
        </w:r>
      </w:hyperlink>
      <w:r>
        <w:rPr>
          <w:rFonts w:ascii="Calibri" w:hAnsi="Calibri" w:cs="Calibri"/>
        </w:rPr>
        <w:t xml:space="preserve"> Жилищного кодекса Российской Федерации).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6" w:name="Par1928"/>
      <w:bookmarkEnd w:id="156"/>
      <w:r>
        <w:rPr>
          <w:rFonts w:ascii="Calibri" w:hAnsi="Calibri" w:cs="Calibri"/>
        </w:rPr>
        <w:t>3.1.42. Ежегодно разрабатывать и доводить до сведения ТСЖ предложения о мероприятиях по энергосбережению и повышению энергетической эффективности, которые возможно проводить в Многоквартирном доме, с указанием расходов на их проведение, объема ожидаемого снижения используемых энергетических ресурсов и сроков окупаемости предлагаемых мероприятий.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3.1.43. Обеспечить выполнение требований законодательства об энергосбережении и о повышении энергетической эффективности.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3.1.44. Обеспечить возможность контроля за исполнением обязательств по настоящему Договору (</w:t>
      </w:r>
      <w:hyperlink w:anchor="Par2051" w:history="1">
        <w:r>
          <w:rPr>
            <w:rFonts w:ascii="Calibri" w:hAnsi="Calibri" w:cs="Calibri"/>
            <w:color w:val="0000FF"/>
          </w:rPr>
          <w:t>раздел 6</w:t>
        </w:r>
      </w:hyperlink>
      <w:r>
        <w:rPr>
          <w:rFonts w:ascii="Calibri" w:hAnsi="Calibri" w:cs="Calibri"/>
        </w:rPr>
        <w:t xml:space="preserve"> Договора).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3.1.45. Осуществлять раскрытие информации о своей деятельности по управлению Многоквартирными домами в случаях и порядке, определенном законодательством Российской Федерации и нормативными правовыми актами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3.1.46. Довести до сведения ТСЖ, Собственников (нанимателей, арендаторов) информацию о СРО, членом которой является Управляющая организация, путем размещения информации на информационных стендах (досках) в подъездах или иным способом.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Управляющая организация вправе: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3.2.1. Самостоятельно определять порядок и способ выполнения своих обязательств по настоящему Договору, в </w:t>
      </w:r>
      <w:proofErr w:type="spellStart"/>
      <w:r>
        <w:rPr>
          <w:rFonts w:ascii="Calibri" w:hAnsi="Calibri" w:cs="Calibri"/>
        </w:rPr>
        <w:t>т.ч</w:t>
      </w:r>
      <w:proofErr w:type="spellEnd"/>
      <w:r>
        <w:rPr>
          <w:rFonts w:ascii="Calibri" w:hAnsi="Calibri" w:cs="Calibri"/>
        </w:rPr>
        <w:t xml:space="preserve">. поручать выполнение обязательств по настоящему Договору иным организациям (за исключением </w:t>
      </w:r>
      <w:hyperlink w:anchor="Par1918" w:history="1">
        <w:r>
          <w:rPr>
            <w:rFonts w:ascii="Calibri" w:hAnsi="Calibri" w:cs="Calibri"/>
            <w:color w:val="0000FF"/>
          </w:rPr>
          <w:t>п. 3.1.39</w:t>
        </w:r>
      </w:hyperlink>
      <w:r>
        <w:rPr>
          <w:rFonts w:ascii="Calibri" w:hAnsi="Calibri" w:cs="Calibri"/>
        </w:rPr>
        <w:t>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3.2.2. Требовать от Собственника (нанимателя, арендатора) внесения платы по Договору в полном объеме в соответствии с выставленными платежными документами, а также требовать представления документов, подтверждающих право на льготы по оплате жилищных и коммунальных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3.2.3. В случае несоответствия данных, имеющихся у Управляющей организации, с данными, предоставленными ТСЖ и/или Собственником (нанимателем, арендатором), проводить перерасчет размера платы за коммунальные услуги по фактическому потреблению (расчету) в соответствии с положениями </w:t>
      </w:r>
      <w:hyperlink w:anchor="Par2010" w:history="1">
        <w:r>
          <w:rPr>
            <w:rFonts w:ascii="Calibri" w:hAnsi="Calibri" w:cs="Calibri"/>
            <w:color w:val="0000FF"/>
          </w:rPr>
          <w:t>п. 4.4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3.2.4. В порядке, установленном действующим законодательством, взыскивать с виновных сумму неплатежей и ущерба, нанесенного несвоевременной и (или) неполной оплатой.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7" w:name="Par1938"/>
      <w:bookmarkEnd w:id="157"/>
      <w:r>
        <w:rPr>
          <w:rFonts w:ascii="Calibri" w:hAnsi="Calibri" w:cs="Calibri"/>
        </w:rPr>
        <w:t xml:space="preserve">3.2.5. Готовить в соответствии с условиями </w:t>
      </w:r>
      <w:hyperlink w:anchor="Par1992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4.1</w:t>
        </w:r>
      </w:hyperlink>
      <w:r>
        <w:rPr>
          <w:rFonts w:ascii="Calibri" w:hAnsi="Calibri" w:cs="Calibri"/>
        </w:rPr>
        <w:t>-</w:t>
      </w:r>
      <w:hyperlink w:anchor="Par1996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 предложения Товариществу по установлению </w:t>
      </w:r>
      <w:hyperlink w:anchor="Par1942" w:history="1">
        <w:r>
          <w:rPr>
            <w:rFonts w:ascii="Calibri" w:hAnsi="Calibri" w:cs="Calibri"/>
            <w:color w:val="0000FF"/>
          </w:rPr>
          <w:t>&lt;9&gt;</w:t>
        </w:r>
      </w:hyperlink>
      <w:r>
        <w:rPr>
          <w:rFonts w:ascii="Calibri" w:hAnsi="Calibri" w:cs="Calibri"/>
        </w:rPr>
        <w:t xml:space="preserve"> на предстоящий год: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размера платы за содержание и ремонт общего имущества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перечней работ и услуг, предусмотренных </w:t>
      </w:r>
      <w:hyperlink w:anchor="Par2658" w:history="1">
        <w:r>
          <w:rPr>
            <w:rFonts w:ascii="Calibri" w:hAnsi="Calibri" w:cs="Calibri"/>
            <w:color w:val="0000FF"/>
          </w:rPr>
          <w:t>приложениями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8" w:name="Par1942"/>
      <w:bookmarkEnd w:id="158"/>
      <w:r>
        <w:rPr>
          <w:rFonts w:ascii="Calibri" w:hAnsi="Calibri" w:cs="Calibri"/>
        </w:rPr>
        <w:t xml:space="preserve">&lt;9&gt; В Договоре указывается один из нижеперечисленных пунктов в соответствии с </w:t>
      </w:r>
      <w:hyperlink w:anchor="Par1992" w:history="1">
        <w:r>
          <w:rPr>
            <w:rFonts w:ascii="Calibri" w:hAnsi="Calibri" w:cs="Calibri"/>
            <w:color w:val="0000FF"/>
          </w:rPr>
          <w:t>пунктами 4.1</w:t>
        </w:r>
      </w:hyperlink>
      <w:r>
        <w:rPr>
          <w:rFonts w:ascii="Calibri" w:hAnsi="Calibri" w:cs="Calibri"/>
        </w:rPr>
        <w:t xml:space="preserve"> и </w:t>
      </w:r>
      <w:hyperlink w:anchor="Par1996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9" w:name="Par1944"/>
      <w:bookmarkEnd w:id="159"/>
      <w:r>
        <w:rPr>
          <w:rFonts w:ascii="Calibri" w:hAnsi="Calibri" w:cs="Calibri"/>
        </w:rPr>
        <w:t xml:space="preserve">3.2.6. Заключить с ГУ ИС района договор на организацию начисления и сбора платежей Собственникам, уведомив о реквизитах данной организации ТСЖ и/или Собственников (нанимателей, арендаторов) </w:t>
      </w:r>
      <w:hyperlink w:anchor="Par1946" w:history="1">
        <w:r>
          <w:rPr>
            <w:rFonts w:ascii="Calibri" w:hAnsi="Calibri" w:cs="Calibri"/>
            <w:color w:val="0000FF"/>
          </w:rPr>
          <w:t>&lt;10&gt;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0" w:name="Par1946"/>
      <w:bookmarkEnd w:id="160"/>
      <w:r>
        <w:rPr>
          <w:rFonts w:ascii="Calibri" w:hAnsi="Calibri" w:cs="Calibri"/>
        </w:rPr>
        <w:t>&lt;10&gt; В данном пункте может быть указана иная организация. В случае выбора способа внесения платы за жилое помещение непосредственно Управляющей организации данный пункт исключается.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3.2.7. Производить осмотры инженерного оборудования, являющегося общим имуществом в Многоквартирном доме, находящегося как в местах общего пользования, так и в помещениях Собственников (в соответствии со </w:t>
      </w:r>
      <w:hyperlink w:anchor="Par3405" w:history="1">
        <w:r>
          <w:rPr>
            <w:rFonts w:ascii="Calibri" w:hAnsi="Calibri" w:cs="Calibri"/>
            <w:color w:val="0000FF"/>
          </w:rPr>
          <w:t>Схемой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Собственника, приложение N 7), согласовав с последними дату и время таких осмотров.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3.2.8. Оказывать услуги и выполнять работы по содержанию и ремонту внутриквартирных инженерных сетей и коммуникаций, не относящихся к общему имуществу в Многоквартирном доме, а также иного имущества Собственника по согласованию с ним (нанимателем, арендатором) и за его счет в соответствии с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3.2.9. Приостанавливать или ограничивать предоставление коммунальных услуг Собственнику в соответствии с действующим законодательством в случаях и в порядке, предусмотренном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ТСЖ обязано: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3.3.1. Своевременно и полностью вносить плату за помещение(я), находящееся в собственности (пользовании) Товарищества, и коммунальные услуги с учетом всех пользователей услугами, а также иные платежи, установленные по решению общего собрания членов ТСЖ, принятому в соответствии с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3.3.2. 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в случае необходимости присутствовать при выполнении работ и оказании услуг Управляющей организацией, связанных с выполнением ею обязанностей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3.3.3. Сообщать Управляющей организации о выявленных неисправностях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3.3.4. Доводить до Собственников на их общем собрании отчет Управляющей организации </w:t>
      </w:r>
      <w:hyperlink w:anchor="Par1895" w:history="1">
        <w:r>
          <w:rPr>
            <w:rFonts w:ascii="Calibri" w:hAnsi="Calibri" w:cs="Calibri"/>
            <w:color w:val="0000FF"/>
          </w:rPr>
          <w:t xml:space="preserve">(п. </w:t>
        </w:r>
        <w:r>
          <w:rPr>
            <w:rFonts w:ascii="Calibri" w:hAnsi="Calibri" w:cs="Calibri"/>
            <w:color w:val="0000FF"/>
          </w:rPr>
          <w:lastRenderedPageBreak/>
          <w:t>3.1.29)</w:t>
        </w:r>
      </w:hyperlink>
      <w:r>
        <w:rPr>
          <w:rFonts w:ascii="Calibri" w:hAnsi="Calibri" w:cs="Calibri"/>
        </w:rPr>
        <w:t xml:space="preserve">, а также предложения по </w:t>
      </w:r>
      <w:hyperlink w:anchor="Par1882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3.1.16</w:t>
        </w:r>
      </w:hyperlink>
      <w:r>
        <w:rPr>
          <w:rFonts w:ascii="Calibri" w:hAnsi="Calibri" w:cs="Calibri"/>
        </w:rPr>
        <w:t xml:space="preserve"> и </w:t>
      </w:r>
      <w:hyperlink w:anchor="Par1928" w:history="1">
        <w:r>
          <w:rPr>
            <w:rFonts w:ascii="Calibri" w:hAnsi="Calibri" w:cs="Calibri"/>
            <w:color w:val="0000FF"/>
          </w:rPr>
          <w:t>3.1.42</w:t>
        </w:r>
      </w:hyperlink>
      <w:r>
        <w:rPr>
          <w:rFonts w:ascii="Calibri" w:hAnsi="Calibri" w:cs="Calibri"/>
        </w:rPr>
        <w:t xml:space="preserve"> настоящего Договора, а если такое собрание в очной форме не проводится - в порядке, определенном решением общего собрания Собственников (размещать на досках объявлений в подъездах или иных оборудованных местах и т.п.).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3.3.5. Осуществлять организацию общих собраний Собственников помещений по вопросам использования общего имущества </w:t>
      </w:r>
      <w:hyperlink w:anchor="Par1905" w:history="1">
        <w:r>
          <w:rPr>
            <w:rFonts w:ascii="Calibri" w:hAnsi="Calibri" w:cs="Calibri"/>
            <w:color w:val="0000FF"/>
          </w:rPr>
          <w:t>(п. 3.1.33)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3.3.6. Содействовать выполнению Собственниками (нанимателями, арендаторами) требований положений Жилищного </w:t>
      </w:r>
      <w:hyperlink r:id="rId37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РФ, иных нормативных правовых актов и следующих обязательств, принятых ими в силу членства в ТСЖ или заключенных с Товариществом договоров: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3.3.6.1. Своевременно и полностью вносить плату за помещение и коммунальные услуги с учетом всех пользователей услугами, а также иные платежи, установленные по решению общего собрания членов ТСЖ, принятому в соответствии с законодательством. Своевременно предоставлять Управляющей организации документы, подтверждающие права на льготы его и лиц, пользующихся его помещением(</w:t>
      </w:r>
      <w:proofErr w:type="spellStart"/>
      <w:r>
        <w:rPr>
          <w:rFonts w:ascii="Calibri" w:hAnsi="Calibri" w:cs="Calibri"/>
        </w:rPr>
        <w:t>ями</w:t>
      </w:r>
      <w:proofErr w:type="spellEnd"/>
      <w:r>
        <w:rPr>
          <w:rFonts w:ascii="Calibri" w:hAnsi="Calibri" w:cs="Calibri"/>
        </w:rPr>
        <w:t>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3.3.6.2.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 при его отсутствии в городе более 24 часов.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3.3.6.3. Соблюдать следующие требования: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не производить перенос инженерных сетей;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Собственника, и их оплаты, без согласования с Управляющей организацией;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не загромождать подходы к инженерным коммуникациям и запорной арматуре, не загромождать и загрязнять своим имуществом, строительными материалами и (или) отходами эвакуационные пути и помещения общего пользования;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не допускать производства в помещении работ или совершения других действий, приводящих к порче общего имущества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не использовать пассажирские лифты для транспортировки строительных материалов и отходов без упаковки;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не использовать мусоропровод для строительного и другого крупногабаритного мусора, не сливать в него жидкие пищевые и другие жидкие бытовые отходы;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не создавать повышенного шума в жилых помещениях и местах общего пользования с 23.00 до 7.00 (ремонтные работы производить только в период с 8.00 до 20.00);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информировать Управляющую организацию о проведении работ по ремонту, переустройству и перепланировке помещения, затрагивающих общее имущество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3.3.6.4. Предоставлять Управляющей организации в течение трех рабочих дней сведения (далее не относящееся к Собственнику зачеркнуть):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 завершении работ по переустройству и перепланировке помещения с предоставлением соответствующих документов, подтверждающих соответствие произведенных работ требованиям законодательства (например, документ технического учета БТИ и т.п.);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 заключенных договорах найма (аренды), в которых обязанность платы Управляющей организации за содержание и ремонт общего имущества в Многоквартирном доме, а также коммунальные услуги возложена Собственником полностью или частично на нанимателя (арендатора), с указанием Ф.И.О. ответственного нанимателя (наименования и реквизитов </w:t>
      </w:r>
      <w:r>
        <w:rPr>
          <w:rFonts w:ascii="Calibri" w:hAnsi="Calibri" w:cs="Calibri"/>
        </w:rPr>
        <w:lastRenderedPageBreak/>
        <w:t>организации, оформившей право аренды), о смене ответственного нанимателя или арендатора;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 изменении количества граждан, проживающих в жилом(</w:t>
      </w:r>
      <w:proofErr w:type="spellStart"/>
      <w:r>
        <w:rPr>
          <w:rFonts w:ascii="Calibri" w:hAnsi="Calibri" w:cs="Calibri"/>
        </w:rPr>
        <w:t>ых</w:t>
      </w:r>
      <w:proofErr w:type="spellEnd"/>
      <w:r>
        <w:rPr>
          <w:rFonts w:ascii="Calibri" w:hAnsi="Calibri" w:cs="Calibri"/>
        </w:rPr>
        <w:t>) помещении(</w:t>
      </w:r>
      <w:proofErr w:type="spellStart"/>
      <w:r>
        <w:rPr>
          <w:rFonts w:ascii="Calibri" w:hAnsi="Calibri" w:cs="Calibri"/>
        </w:rPr>
        <w:t>ях</w:t>
      </w:r>
      <w:proofErr w:type="spellEnd"/>
      <w:r>
        <w:rPr>
          <w:rFonts w:ascii="Calibri" w:hAnsi="Calibri" w:cs="Calibri"/>
        </w:rPr>
        <w:t>), включая временно проживающих, а также о наличии у таких лиц льгот по оплате жилых помещений и коммунальных услуг для расчета размера их оплаты и взаимодействия Управляющей организации с городским центром жилищных субсидий (собственники жилых помещений);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 изменении объемов потребления ресурсов в нежилых помещениях с указанием мощности и возможных режимах работы установленных в нежилом(</w:t>
      </w:r>
      <w:proofErr w:type="spellStart"/>
      <w:r>
        <w:rPr>
          <w:rFonts w:ascii="Calibri" w:hAnsi="Calibri" w:cs="Calibri"/>
        </w:rPr>
        <w:t>ых</w:t>
      </w:r>
      <w:proofErr w:type="spellEnd"/>
      <w:r>
        <w:rPr>
          <w:rFonts w:ascii="Calibri" w:hAnsi="Calibri" w:cs="Calibri"/>
        </w:rPr>
        <w:t>) помещении(</w:t>
      </w:r>
      <w:proofErr w:type="spellStart"/>
      <w:r>
        <w:rPr>
          <w:rFonts w:ascii="Calibri" w:hAnsi="Calibri" w:cs="Calibri"/>
        </w:rPr>
        <w:t>ях</w:t>
      </w:r>
      <w:proofErr w:type="spellEnd"/>
      <w:r>
        <w:rPr>
          <w:rFonts w:ascii="Calibri" w:hAnsi="Calibri" w:cs="Calibri"/>
        </w:rPr>
        <w:t>) потребляющих устройств газо-, водо-, электро- и теплоснабжения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 (собственники нежилых помещений).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3.3.6.5. Обеспечивать доступ представителей Управляющей организации в принадлежащее Собственнику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3.3.6.6. Сообщать Управляющей организации о выявленных неисправностях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ТСЖ имеет право: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3.4.1. Представлять интересы и выступать от имени Собственников в отношениях с Управляющей организацией и (или) иными организациями по гражданско-правовым договорам.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3.4.2. Заключать гражданско-правовые договоры с организациями на выполнение работ и оказание услуг, не указанных в </w:t>
      </w:r>
      <w:hyperlink w:anchor="Par2150" w:history="1">
        <w:r>
          <w:rPr>
            <w:rFonts w:ascii="Calibri" w:hAnsi="Calibri" w:cs="Calibri"/>
            <w:color w:val="0000FF"/>
          </w:rPr>
          <w:t>приложениях</w:t>
        </w:r>
      </w:hyperlink>
      <w:r>
        <w:rPr>
          <w:rFonts w:ascii="Calibri" w:hAnsi="Calibri" w:cs="Calibri"/>
        </w:rPr>
        <w:t xml:space="preserve"> к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Привлекать для контроля качества выполняемых работ и предоставляемых услуг по настоящему Договору сторонние организации, специалистов, экспертов.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Требовать перерасчета размера платы за управление Многоквартирным домом, содержание и ремонт общего имущества в случае неоказания части услуг и/или невыполнения части работ.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3.4.3. Требовать перерасчета размера платы за коммунальные услуги при предоставлении коммунальных услуг ненадлежащего качества и/или с перерывами, превышающими установленную продолжительность, в порядке, установленном Правилами предоставления коммунальных услуг гражданам, утвержденными постановлением Правительства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3.4.4. Требовать от Управляющей организации возмещения убытков, причиненных вследствие невыполнения либо недобросовестного выполнения Управляющей организацией своих обязанностей по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3.4.5. Требовать от Управляющей организации ежегодного представления отчета о выполнении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3.4.6. В случае ненадлежащего исполнения Управляющей организацией обязательств по настоящему Договору Товарищество вправе обратиться за защитой своих прав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61" w:name="Par1989"/>
      <w:bookmarkEnd w:id="161"/>
      <w:r>
        <w:rPr>
          <w:rFonts w:ascii="Calibri" w:hAnsi="Calibri" w:cs="Calibri"/>
        </w:rPr>
        <w:t>4. Цена Договора, размер платы за помещение и коммунальные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услуги, порядок ее внесения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2" w:name="Par1992"/>
      <w:bookmarkEnd w:id="162"/>
      <w:r>
        <w:rPr>
          <w:rFonts w:ascii="Calibri" w:hAnsi="Calibri" w:cs="Calibri"/>
        </w:rPr>
        <w:t xml:space="preserve">4.1. Цена Договора и размер платы за помещение устанавливается в соответствии с долей в праве собственности на общее имущество в Многоквартирном доме, пропорциональной принадлежащему Собственнику жилому/нежилому помещению согласно </w:t>
      </w:r>
      <w:hyperlink r:id="rId38" w:history="1">
        <w:r>
          <w:rPr>
            <w:rFonts w:ascii="Calibri" w:hAnsi="Calibri" w:cs="Calibri"/>
            <w:color w:val="0000FF"/>
          </w:rPr>
          <w:t>ст. 249</w:t>
        </w:r>
      </w:hyperlink>
      <w:r>
        <w:rPr>
          <w:rFonts w:ascii="Calibri" w:hAnsi="Calibri" w:cs="Calibri"/>
        </w:rPr>
        <w:t xml:space="preserve">, </w:t>
      </w:r>
      <w:hyperlink r:id="rId39" w:history="1">
        <w:r>
          <w:rPr>
            <w:rFonts w:ascii="Calibri" w:hAnsi="Calibri" w:cs="Calibri"/>
            <w:color w:val="0000FF"/>
          </w:rPr>
          <w:t>289</w:t>
        </w:r>
      </w:hyperlink>
      <w:r>
        <w:rPr>
          <w:rFonts w:ascii="Calibri" w:hAnsi="Calibri" w:cs="Calibri"/>
        </w:rPr>
        <w:t xml:space="preserve"> ГК РФ и </w:t>
      </w:r>
      <w:hyperlink r:id="rId40" w:history="1">
        <w:r>
          <w:rPr>
            <w:rFonts w:ascii="Calibri" w:hAnsi="Calibri" w:cs="Calibri"/>
            <w:color w:val="0000FF"/>
          </w:rPr>
          <w:t>37</w:t>
        </w:r>
      </w:hyperlink>
      <w:r>
        <w:rPr>
          <w:rFonts w:ascii="Calibri" w:hAnsi="Calibri" w:cs="Calibri"/>
        </w:rPr>
        <w:t xml:space="preserve">, </w:t>
      </w:r>
      <w:hyperlink r:id="rId41" w:history="1">
        <w:r>
          <w:rPr>
            <w:rFonts w:ascii="Calibri" w:hAnsi="Calibri" w:cs="Calibri"/>
            <w:color w:val="0000FF"/>
          </w:rPr>
          <w:t>39</w:t>
        </w:r>
      </w:hyperlink>
      <w:r>
        <w:rPr>
          <w:rFonts w:ascii="Calibri" w:hAnsi="Calibri" w:cs="Calibri"/>
        </w:rPr>
        <w:t xml:space="preserve"> ЖК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платы для Собственника устанавливается (ненужное зачеркнуть) </w:t>
      </w:r>
      <w:hyperlink w:anchor="Par2001" w:history="1">
        <w:r>
          <w:rPr>
            <w:rFonts w:ascii="Calibri" w:hAnsi="Calibri" w:cs="Calibri"/>
            <w:color w:val="0000FF"/>
          </w:rPr>
          <w:t>&lt;11&gt;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общем собрании членов ТСЖ на срок не менее чем один год с учетом предложений Управляющей организации за 1 кв. метр в месяц;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 ценам и ставкам за содержание и ремонт жилого помещения за 1 кв. метр в месяц, устанавливаемым Правительством Москвы на очередной календарный год (если органами управления Товарищества не принято решение о размере платы за содержание и ремонт жилого помещения).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3" w:name="Par1996"/>
      <w:bookmarkEnd w:id="163"/>
      <w:r>
        <w:rPr>
          <w:rFonts w:ascii="Calibri" w:hAnsi="Calibri" w:cs="Calibri"/>
        </w:rPr>
        <w:lastRenderedPageBreak/>
        <w:t xml:space="preserve">4.2. Цена Договора определяется (ненужное зачеркнуть) </w:t>
      </w:r>
      <w:hyperlink w:anchor="Par2001" w:history="1">
        <w:r>
          <w:rPr>
            <w:rFonts w:ascii="Calibri" w:hAnsi="Calibri" w:cs="Calibri"/>
            <w:color w:val="0000FF"/>
          </w:rPr>
          <w:t>&lt;11&gt;</w:t>
        </w:r>
      </w:hyperlink>
      <w:r>
        <w:rPr>
          <w:rFonts w:ascii="Calibri" w:hAnsi="Calibri" w:cs="Calibri"/>
        </w:rPr>
        <w:t>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общей стоимостью услуг и работ по содержанию и ремонту общего имущества в год, приведенной в </w:t>
      </w:r>
      <w:hyperlink w:anchor="Par2658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определенной решением общего собрания членов ТСЖ, в размере _____________________ (__________________________) тыс. рублей в год, в том числе НДС </w:t>
      </w:r>
      <w:hyperlink w:anchor="Par2002" w:history="1">
        <w:r>
          <w:rPr>
            <w:rFonts w:ascii="Calibri" w:hAnsi="Calibri" w:cs="Calibri"/>
            <w:color w:val="0000FF"/>
          </w:rPr>
          <w:t>&lt;12&gt;</w:t>
        </w:r>
      </w:hyperlink>
      <w:r>
        <w:rPr>
          <w:rFonts w:ascii="Calibri" w:hAnsi="Calibri" w:cs="Calibri"/>
        </w:rPr>
        <w:t xml:space="preserve"> __________ (________________________) тыс. рублей;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общей стоимостью услуг и работ по содержанию и ремонту общего имущества, определяемой как произведение установленной Правительством Москвы соответствующей ставки планово-нормативного расхода для расчета бюджетных субсидий на очередной год на 12 месяцев и на площадь жилых и нежилых помещений (не являющихся общим имуществом) в Многоквартирном доме, в размере _________________ (_______________ _____) тыс. рублей в год, в том числе НДС __________ (___) тыс. рублей, при этом перечни услуг и работ по содержанию и ремонту общего имущества, приведенные в </w:t>
      </w:r>
      <w:hyperlink w:anchor="Par2658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должны быть согласованы сторонами с учетом рассчитанной общей стоимости;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стоимостью коммунальных услуг (ресурсов), рассчитываемых как произведение среднего объема потребляемых ресурсов в Многоквартирном доме за предыдущий год (по приборам учета при их наличии или нормативам потребления) и тарифов в соответствии с положениями </w:t>
      </w:r>
      <w:hyperlink w:anchor="Par2010" w:history="1">
        <w:r>
          <w:rPr>
            <w:rFonts w:ascii="Calibri" w:hAnsi="Calibri" w:cs="Calibri"/>
            <w:color w:val="0000FF"/>
          </w:rPr>
          <w:t>пунктов 4.4</w:t>
        </w:r>
      </w:hyperlink>
      <w:r>
        <w:rPr>
          <w:rFonts w:ascii="Calibri" w:hAnsi="Calibri" w:cs="Calibri"/>
        </w:rPr>
        <w:t xml:space="preserve"> и </w:t>
      </w:r>
      <w:hyperlink w:anchor="Par2012" w:history="1">
        <w:r>
          <w:rPr>
            <w:rFonts w:ascii="Calibri" w:hAnsi="Calibri" w:cs="Calibri"/>
            <w:color w:val="0000FF"/>
          </w:rPr>
          <w:t>4.5</w:t>
        </w:r>
      </w:hyperlink>
      <w:r>
        <w:rPr>
          <w:rFonts w:ascii="Calibri" w:hAnsi="Calibri" w:cs="Calibri"/>
        </w:rPr>
        <w:t xml:space="preserve"> настоящего Договора, в размере _______________ (_________________________________) тыс. рублей в год, в том числе НДС _______________ (_________________________) тыс. рублей.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4" w:name="Par2001"/>
      <w:bookmarkEnd w:id="164"/>
      <w:r>
        <w:rPr>
          <w:rFonts w:ascii="Calibri" w:hAnsi="Calibri" w:cs="Calibri"/>
        </w:rPr>
        <w:t>&lt;11&gt; В Договоре указывается один из нижеперечисленных пунктов.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5" w:name="Par2002"/>
      <w:bookmarkEnd w:id="165"/>
      <w:r>
        <w:rPr>
          <w:rFonts w:ascii="Calibri" w:hAnsi="Calibri" w:cs="Calibri"/>
        </w:rPr>
        <w:t>&lt;12&gt; НДС указывается в зависимости от применяемой системы налогообложения.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изменения Правительством Москвы цен, ставок и тарифов на жилищно-коммунальные услуги для населения на очередной год соразмерно изменяется общая стоимость услуг и работ по содержанию и ремонту общего имущества, приведенных в </w:t>
      </w:r>
      <w:hyperlink w:anchor="Par2658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Договору. Указанные приложения с измененной стоимостью работ и услуг предоставляются ТСЖ и Собственникам (нанимателям, арендаторам) в срок, установленный </w:t>
      </w:r>
      <w:hyperlink w:anchor="Par1889" w:history="1">
        <w:r>
          <w:rPr>
            <w:rFonts w:ascii="Calibri" w:hAnsi="Calibri" w:cs="Calibri"/>
            <w:color w:val="0000FF"/>
          </w:rPr>
          <w:t>п. 3.1.23</w:t>
        </w:r>
      </w:hyperlink>
      <w:r>
        <w:rPr>
          <w:rFonts w:ascii="Calibri" w:hAnsi="Calibri" w:cs="Calibri"/>
        </w:rPr>
        <w:t xml:space="preserve"> настоящего Договора </w:t>
      </w:r>
      <w:hyperlink w:anchor="Par2006" w:history="1">
        <w:r>
          <w:rPr>
            <w:rFonts w:ascii="Calibri" w:hAnsi="Calibri" w:cs="Calibri"/>
            <w:color w:val="0000FF"/>
          </w:rPr>
          <w:t>&lt;13&gt;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6" w:name="Par2006"/>
      <w:bookmarkEnd w:id="166"/>
      <w:r>
        <w:rPr>
          <w:rFonts w:ascii="Calibri" w:hAnsi="Calibri" w:cs="Calibri"/>
        </w:rPr>
        <w:t>&lt;13&gt; Данный пункт включается в случае применения цен, ставок и тарифов, установленных Правительством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кв. метр такой площади в месяц.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Размер платы может быть уменьшен для внесения Собственником (нанимателем, арендатором) в соответствии с Правилами содержания общего имущества в многоквартирном доме, утвержденными Правительством Российской Федерации, в порядке, установленном нормативными правовыми актами г.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7" w:name="Par2010"/>
      <w:bookmarkEnd w:id="167"/>
      <w:r>
        <w:rPr>
          <w:rFonts w:ascii="Calibri" w:hAnsi="Calibri" w:cs="Calibri"/>
        </w:rPr>
        <w:t>4.4. Размер платы за коммунальные услуги, потребляемые в помещениях, оснащенных индивидуальными приборами учета,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услуг, утвержденными Правительством Российской Федерации, а при отсутствии индивидуальных и (или) общедомовых приборов учета - исходя из нормативов потребления коммунальных услуг, утверждаемых органом государственной власти города Москвы в порядке, установленном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Размер платы за коммунальные услуги рассчитывается с учетом коммунальных ресурсов, потребленных организациями, расположенными вне Многоквартирного дома, но подключенными к его инженерным сетям, в соответствии с </w:t>
      </w:r>
      <w:hyperlink w:anchor="Par1905" w:history="1">
        <w:r>
          <w:rPr>
            <w:rFonts w:ascii="Calibri" w:hAnsi="Calibri" w:cs="Calibri"/>
            <w:color w:val="0000FF"/>
          </w:rPr>
          <w:t>п. 3.1.33</w:t>
        </w:r>
      </w:hyperlink>
      <w:r>
        <w:rPr>
          <w:rFonts w:ascii="Calibri" w:hAnsi="Calibri" w:cs="Calibri"/>
        </w:rPr>
        <w:t xml:space="preserve">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8" w:name="Par2012"/>
      <w:bookmarkEnd w:id="168"/>
      <w:r>
        <w:rPr>
          <w:rFonts w:ascii="Calibri" w:hAnsi="Calibri" w:cs="Calibri"/>
        </w:rPr>
        <w:t>4.5. Размер платы за коммунальные услуги рассчитывается по тарифам, установленным органами государственной власти города Москвы в порядке, установленном федеральным законом.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9" w:name="Par2013"/>
      <w:bookmarkEnd w:id="169"/>
      <w:r>
        <w:rPr>
          <w:rFonts w:ascii="Calibri" w:hAnsi="Calibri" w:cs="Calibri"/>
        </w:rPr>
        <w:t xml:space="preserve">4.6. Плата за содержание и ремонт общего имущества в Многоквартирном доме соразмерно </w:t>
      </w:r>
      <w:r>
        <w:rPr>
          <w:rFonts w:ascii="Calibri" w:hAnsi="Calibri" w:cs="Calibri"/>
        </w:rPr>
        <w:lastRenderedPageBreak/>
        <w:t>доле занимаемого помещения и коммунальные услуги вносится ежемесячно до десятого числа месяца, следующего за истекшим месяцем.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0" w:name="Par2014"/>
      <w:bookmarkEnd w:id="170"/>
      <w:r>
        <w:rPr>
          <w:rFonts w:ascii="Calibri" w:hAnsi="Calibri" w:cs="Calibri"/>
        </w:rPr>
        <w:t xml:space="preserve">4.7. Плата за содержание и ремонт общего имущества в Многоквартирном доме и коммунальные услуги вносится в установленные настоящим Договором сроки </w:t>
      </w:r>
      <w:hyperlink w:anchor="Par2013" w:history="1">
        <w:r>
          <w:rPr>
            <w:rFonts w:ascii="Calibri" w:hAnsi="Calibri" w:cs="Calibri"/>
            <w:color w:val="0000FF"/>
          </w:rPr>
          <w:t>(п. 4.6)</w:t>
        </w:r>
      </w:hyperlink>
      <w:r>
        <w:rPr>
          <w:rFonts w:ascii="Calibri" w:hAnsi="Calibri" w:cs="Calibri"/>
        </w:rPr>
        <w:t xml:space="preserve"> на основании платежных документов, предоставляемых Управляющей организацией или _____________________________________________ по поручению Управляющей организации </w:t>
      </w:r>
      <w:hyperlink w:anchor="Par2016" w:history="1">
        <w:r>
          <w:rPr>
            <w:rFonts w:ascii="Calibri" w:hAnsi="Calibri" w:cs="Calibri"/>
            <w:color w:val="0000FF"/>
          </w:rPr>
          <w:t>&lt;14&gt;</w:t>
        </w:r>
      </w:hyperlink>
      <w:r>
        <w:rPr>
          <w:rFonts w:ascii="Calibri" w:hAnsi="Calibri" w:cs="Calibri"/>
        </w:rPr>
        <w:t>. В случае предоставления платежных документов позднее 3-го числа месяца, следующего за отчетным, плата за помещение может быть внесена с отсрочкой на срок задержки получения платежного документа.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1" w:name="Par2016"/>
      <w:bookmarkEnd w:id="171"/>
      <w:r>
        <w:rPr>
          <w:rFonts w:ascii="Calibri" w:hAnsi="Calibri" w:cs="Calibri"/>
        </w:rPr>
        <w:t xml:space="preserve">&lt;14&gt; В данном пункте указывается наименование организации, с которой управляющая организация заключила соответствующий договор, предусмотренный </w:t>
      </w:r>
      <w:hyperlink w:anchor="Par1944" w:history="1">
        <w:r>
          <w:rPr>
            <w:rFonts w:ascii="Calibri" w:hAnsi="Calibri" w:cs="Calibri"/>
            <w:color w:val="0000FF"/>
          </w:rPr>
          <w:t>п. 3.2.6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4.8. В выставляемом платежном документе указываются: расчетный (лицевой, транзитный) счет, на который вносится плата, площадь помещения, количество проживающих (зарегистрированных) граждан, объем (количество) потребленных коммунальных ресурсов, установленные тарифы на коммунальные услуги, размер платы за содержание и ремонт жилого помещения (общего имущества в Многоквартирном доме), объемы и стоимость иных услуг с учетом исполнения условий данного Договора, сумма перерасчета, задолженности Собственника по оплате жилых помещений и коммунальных услуг за предыдущие периоды. В платежном документе также указываются суммы предоставленных субсидий на оплату жилых помещений и коммунальных услуг, размер предоставленных льгот и компенсаций расходов на оплату жилых помещений и коммунальных услуг </w:t>
      </w:r>
      <w:hyperlink w:anchor="Par2020" w:history="1">
        <w:r>
          <w:rPr>
            <w:rFonts w:ascii="Calibri" w:hAnsi="Calibri" w:cs="Calibri"/>
            <w:color w:val="0000FF"/>
          </w:rPr>
          <w:t>&lt;15&gt;</w:t>
        </w:r>
      </w:hyperlink>
      <w:r>
        <w:rPr>
          <w:rFonts w:ascii="Calibri" w:hAnsi="Calibri" w:cs="Calibri"/>
        </w:rPr>
        <w:t>, дата создания платежного документа.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2" w:name="Par2020"/>
      <w:bookmarkEnd w:id="172"/>
      <w:r>
        <w:rPr>
          <w:rFonts w:ascii="Calibri" w:hAnsi="Calibri" w:cs="Calibri"/>
        </w:rPr>
        <w:t xml:space="preserve">&lt;15&gt; В соответствии со </w:t>
      </w:r>
      <w:hyperlink r:id="rId42" w:history="1">
        <w:r>
          <w:rPr>
            <w:rFonts w:ascii="Calibri" w:hAnsi="Calibri" w:cs="Calibri"/>
            <w:color w:val="0000FF"/>
          </w:rPr>
          <w:t>ст. 160</w:t>
        </w:r>
      </w:hyperlink>
      <w:r>
        <w:rPr>
          <w:rFonts w:ascii="Calibri" w:hAnsi="Calibri" w:cs="Calibri"/>
        </w:rPr>
        <w:t xml:space="preserve"> Жилищного кодекса Российской Федерации отдельным категориям граждан в порядке и на условиях, которые установлены федеральными законами, законами субъектов Российской Федерации и нормативными правовыми актами органов местного самоуправления, могут предоставляться компенсации расходов на оплату жилых помещений и коммунальных услуг за счет средств соответствующих бюджетов. Согласно </w:t>
      </w:r>
      <w:hyperlink r:id="rId43" w:history="1">
        <w:r>
          <w:rPr>
            <w:rFonts w:ascii="Calibri" w:hAnsi="Calibri" w:cs="Calibri"/>
            <w:color w:val="0000FF"/>
          </w:rPr>
          <w:t>ст. 8</w:t>
        </w:r>
      </w:hyperlink>
      <w:r>
        <w:rPr>
          <w:rFonts w:ascii="Calibri" w:hAnsi="Calibri" w:cs="Calibri"/>
        </w:rPr>
        <w:t xml:space="preserve"> Федерального закона от 29 декабря 2004 г. N 189-ФЗ "О введении в действие Жилищного кодекса Российской Федерации" до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</w:t>
      </w:r>
      <w:hyperlink r:id="rId44" w:history="1">
        <w:r>
          <w:rPr>
            <w:rFonts w:ascii="Calibri" w:hAnsi="Calibri" w:cs="Calibri"/>
            <w:color w:val="0000FF"/>
          </w:rPr>
          <w:t>статьей 160</w:t>
        </w:r>
      </w:hyperlink>
      <w:r>
        <w:rPr>
          <w:rFonts w:ascii="Calibri" w:hAnsi="Calibri" w:cs="Calibri"/>
        </w:rPr>
        <w:t xml:space="preserve"> Жилищного кодекса Российской Федерации компенсаций сохраняется прежний порядок предоставления указанных льгот, установленный данными федеральными законами и иными нормативными правовыми актами до введения в действие Жилищного </w:t>
      </w:r>
      <w:hyperlink r:id="rId45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4.9. Сумма начисленных в соответствии с </w:t>
      </w:r>
      <w:hyperlink w:anchor="Par2047" w:history="1">
        <w:r>
          <w:rPr>
            <w:rFonts w:ascii="Calibri" w:hAnsi="Calibri" w:cs="Calibri"/>
            <w:color w:val="0000FF"/>
          </w:rPr>
          <w:t>пунктом 5.4</w:t>
        </w:r>
      </w:hyperlink>
      <w:r>
        <w:rPr>
          <w:rFonts w:ascii="Calibri" w:hAnsi="Calibri" w:cs="Calibri"/>
        </w:rPr>
        <w:t xml:space="preserve"> настоящего Договора пеней не может включаться в общую сумму платы за помещение и указывается в отдельном платежном документе. В случае выставления платежного документа позднее даты, указанной в Договоре, дата, с которой начисляются пени, сдвигается на срок задержки выставления платежного документа.</w:t>
      </w:r>
    </w:p>
    <w:p w:rsidR="00124B0F" w:rsidRDefault="00124B0F">
      <w:pPr>
        <w:pStyle w:val="ConsPlusNonformat"/>
      </w:pPr>
      <w:r>
        <w:t xml:space="preserve">    4.10. Собственники    (наниматели,   арендаторы)   вносят   плату     в</w:t>
      </w:r>
    </w:p>
    <w:p w:rsidR="00124B0F" w:rsidRDefault="00124B0F">
      <w:pPr>
        <w:pStyle w:val="ConsPlusNonformat"/>
      </w:pPr>
      <w:r>
        <w:t>соответствии  с настоящим Договором на расчетный (лицевой, транзитный) счет</w:t>
      </w:r>
    </w:p>
    <w:p w:rsidR="00124B0F" w:rsidRDefault="00124B0F">
      <w:pPr>
        <w:pStyle w:val="ConsPlusNonformat"/>
      </w:pPr>
      <w:r>
        <w:t>N __________________________ в ____________________________________________</w:t>
      </w:r>
    </w:p>
    <w:p w:rsidR="00124B0F" w:rsidRDefault="00124B0F">
      <w:pPr>
        <w:pStyle w:val="ConsPlusNonformat"/>
      </w:pPr>
      <w:r>
        <w:t>__________________________________________________________________________.</w:t>
      </w:r>
    </w:p>
    <w:p w:rsidR="00124B0F" w:rsidRDefault="00124B0F">
      <w:pPr>
        <w:pStyle w:val="ConsPlusNonformat"/>
      </w:pPr>
      <w:r>
        <w:t xml:space="preserve">   (наименование кредитной организации, БИК, ИНН, корреспондентский счет</w:t>
      </w:r>
    </w:p>
    <w:p w:rsidR="00124B0F" w:rsidRDefault="00124B0F">
      <w:pPr>
        <w:pStyle w:val="ConsPlusNonformat"/>
      </w:pPr>
      <w:r>
        <w:t xml:space="preserve">                     банка и др. банковские реквизиты)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4.11. Неиспользование помещений Собственником не является основанием невнесения платы за помещение и за отопление.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4.12. При временном отсутствии проживающих в жилых помещениях граждан внесение платы за холодное водоснабжение, горячее водоснабжение, газоснабжение,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порядке, утвержденном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4.13. В случае оказания услуг и выполнения работ по содержанию и ремонту общего имущества в Многоквартирном доме, указанных в </w:t>
      </w:r>
      <w:hyperlink w:anchor="Par2658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Договору, ненадлежащего качества и (или) с перерывами, превышающими установленную продолжительность, т.е. невыполнения полностью или частично услуг и/или работ в Многоквартирном доме,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доме, утвержденными Правительством Российской Федерации.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невыполнения работ (неоказания услуг) или выявления недостатков, не связанных с регулярно производимыми работами в соответствии с установленными периодами производства работ (услуг), стоимость таких работ и услуг может быть изменена путем проведения перерасчета по итогам года при уведомлении ТСЖ и Собственников (нанимателей, арендаторов).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4.14. Собственник (наниматель, арендатор)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4.15. Собственник, передавший функции по оплате за содержание и ремонт общего имущества согласно </w:t>
      </w:r>
      <w:hyperlink w:anchor="Par1867" w:history="1">
        <w:r>
          <w:rPr>
            <w:rFonts w:ascii="Calibri" w:hAnsi="Calibri" w:cs="Calibri"/>
            <w:color w:val="0000FF"/>
          </w:rPr>
          <w:t>п. 3.1.8</w:t>
        </w:r>
      </w:hyperlink>
      <w:r>
        <w:rPr>
          <w:rFonts w:ascii="Calibri" w:hAnsi="Calibri" w:cs="Calibri"/>
        </w:rPr>
        <w:t xml:space="preserve"> настоящего Договора нанимателям (арендаторам) и установивший размер платы за содержание и ремонт жилого помещения меньше, чем размер платы, установленный настоящим Договором, обязан в течение 10 рабочих дней после установления этой платы предоставить Управляющей организации стоимость отдельных работ или услуг, входящих в перечень услуг и работ по содержанию общего имущества в установленную для нанимателей (арендаторов) плату.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4.16. 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3" w:name="Par2036"/>
      <w:bookmarkEnd w:id="173"/>
      <w:r>
        <w:rPr>
          <w:rFonts w:ascii="Calibri" w:hAnsi="Calibri" w:cs="Calibri"/>
        </w:rPr>
        <w:t xml:space="preserve">4.17.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Федерации, и </w:t>
      </w:r>
      <w:hyperlink w:anchor="Par3144" w:history="1">
        <w:r>
          <w:rPr>
            <w:rFonts w:ascii="Calibri" w:hAnsi="Calibri" w:cs="Calibri"/>
            <w:color w:val="0000FF"/>
          </w:rPr>
          <w:t>приложением N 5</w:t>
        </w:r>
      </w:hyperlink>
      <w:r>
        <w:rPr>
          <w:rFonts w:ascii="Calibri" w:hAnsi="Calibri" w:cs="Calibri"/>
        </w:rPr>
        <w:t xml:space="preserve"> к настоящему Договору.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4.18.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4.19. Собственник (наниматель, арендатор) вправе осуществить предоплату за текущий месяц и более длительные периоды, потребовав от Управляющей организации платежные документы, с последующим перерасчетом. В случае расчетов, производимых по прибору учета (общедомовому, индивидуальному, квартирному), или отсутствия Собственника (нанимателя, арендатора) осуществляется перерасчет суммы, подлежащей оплате за предоплаченный период.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4.20. Услуги Управляющей организации, не предусмотренные настоящим Договором, выполняются за отдельную плату по отдельно заключенным договорам.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74" w:name="Par2041"/>
      <w:bookmarkEnd w:id="174"/>
      <w:r>
        <w:rPr>
          <w:rFonts w:ascii="Calibri" w:hAnsi="Calibri" w:cs="Calibri"/>
        </w:rPr>
        <w:t>5. Ответственность сторон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разграничения границ ответственности по содержанию и ремонту общего имущества в Многоквартирном доме Сторонами подписывается </w:t>
      </w:r>
      <w:hyperlink w:anchor="Par3405" w:history="1">
        <w:r>
          <w:rPr>
            <w:rFonts w:ascii="Calibri" w:hAnsi="Calibri" w:cs="Calibri"/>
            <w:color w:val="0000FF"/>
          </w:rPr>
          <w:t>Схема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 (приложение N 7).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5.2.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продолжительность, а также при предоставлении коммунальных услуг ненадлежащего качества и (или) с перерывами, превышающими установленную продолжительность, Управляющая организация обязана уплатить Собственнику (нанимателю, арендатору) неустойку в размере одной трехсотой ставки рефинансирования Центрального банка Российской Федерации, действующей на момент оплаты, от стоимости </w:t>
      </w:r>
      <w:proofErr w:type="spellStart"/>
      <w:r>
        <w:rPr>
          <w:rFonts w:ascii="Calibri" w:hAnsi="Calibri" w:cs="Calibri"/>
        </w:rPr>
        <w:t>непредоставленных</w:t>
      </w:r>
      <w:proofErr w:type="spellEnd"/>
      <w:r>
        <w:rPr>
          <w:rFonts w:ascii="Calibri" w:hAnsi="Calibri" w:cs="Calibri"/>
        </w:rPr>
        <w:t xml:space="preserve"> (невыполненных) или некачественно предоставленных (выполненных) услуг (работ) за каждый день нарушения, перечислив ее на счет, указанный Собственником, или по желанию Собственника произвести зачет в счет будущих платежей с корректировкой предоставляемого платежного документа, если сумма штрафной санкции не будет превышать месячного платежа.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5.3. В случае несвоевременного и (или) неполного внесения платы за помещение и коммунальные услуги, в том числе и при выявлении фактов, указанных в </w:t>
      </w:r>
      <w:hyperlink w:anchor="Par2047" w:history="1">
        <w:r>
          <w:rPr>
            <w:rFonts w:ascii="Calibri" w:hAnsi="Calibri" w:cs="Calibri"/>
            <w:color w:val="0000FF"/>
          </w:rPr>
          <w:t>п. 5.4</w:t>
        </w:r>
      </w:hyperlink>
      <w:r>
        <w:rPr>
          <w:rFonts w:ascii="Calibri" w:hAnsi="Calibri" w:cs="Calibri"/>
        </w:rPr>
        <w:t xml:space="preserve"> настоящего Договора, Собственник обязан уплатить Управляющей организации пени в размере одной трехсотой ставки рефинансирования Центрального банка Российской Федерации, действующей на момент оплаты, от не выплаченных в срок сумм за каждый день просрочки, начиная со следующего дня после наступления установленного срока оплаты по день фактической выплаты включительно.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5" w:name="Par2047"/>
      <w:bookmarkEnd w:id="175"/>
      <w:r>
        <w:rPr>
          <w:rFonts w:ascii="Calibri" w:hAnsi="Calibri" w:cs="Calibri"/>
        </w:rPr>
        <w:t>5.4. При выявлении Управляющей организацией факта проживания в жилом помещении Собственника лиц, не зарегистрированных в установленном порядке, и невнесения за них платы за коммунальные услуги Управляющая организация вправе обратиться в суд с иском о взыскании с Собственника реального ущерба.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6" w:name="Par2048"/>
      <w:bookmarkEnd w:id="176"/>
      <w:r>
        <w:rPr>
          <w:rFonts w:ascii="Calibri" w:hAnsi="Calibri" w:cs="Calibri"/>
        </w:rPr>
        <w:t>5.5. Управляющая организация несет ответственность за ущерб, причиненный имуществу в Многоквартирном доме, возникший в результате ее действий или бездействия, в порядке, установленном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5.6. В случае неисполнения Управляющей организацией </w:t>
      </w:r>
      <w:hyperlink w:anchor="Par2048" w:history="1">
        <w:r>
          <w:rPr>
            <w:rFonts w:ascii="Calibri" w:hAnsi="Calibri" w:cs="Calibri"/>
            <w:color w:val="0000FF"/>
          </w:rPr>
          <w:t>пункта 5.5</w:t>
        </w:r>
      </w:hyperlink>
      <w:r>
        <w:rPr>
          <w:rFonts w:ascii="Calibri" w:hAnsi="Calibri" w:cs="Calibri"/>
        </w:rPr>
        <w:t xml:space="preserve"> настоящего Договора Собственник вправе обратиться за защитой своих прав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77" w:name="Par2051"/>
      <w:bookmarkEnd w:id="177"/>
      <w:r>
        <w:rPr>
          <w:rFonts w:ascii="Calibri" w:hAnsi="Calibri" w:cs="Calibri"/>
        </w:rPr>
        <w:t>6. Контроль за выполнением Управляющей организацией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ее обязательств по Договору и порядок регистрации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факта нарушения условий настоящего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Контроль над деятельностью Управляющей организации в части исполнения настоящего Договора осуществляется ТСЖ и/или Собственниками и уполномоченными ими лицами в соответствии с их полномочиями путем: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получения от Управляющей организации не позднее 5 рабочих дней с даты обращения информации о перечнях, объемах, качестве и периодичности оказанных услуг и (или) выполненных работ;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проверки объемов, качества и периодичности оказания услуг и выполнения работ (в том числе путем проведения соответствующей экспертизы);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подачи в письменном виде жалоб, претензий и прочих обращений для устранения выявленных дефектов с проверкой полноты и своевременности их устранения;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составления актов о нарушении условий договора в соответствии с положениями </w:t>
      </w:r>
      <w:hyperlink w:anchor="Par2064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6.2</w:t>
        </w:r>
      </w:hyperlink>
      <w:r>
        <w:rPr>
          <w:rFonts w:ascii="Calibri" w:hAnsi="Calibri" w:cs="Calibri"/>
        </w:rPr>
        <w:t>-</w:t>
      </w:r>
      <w:hyperlink w:anchor="Par2071" w:history="1">
        <w:r>
          <w:rPr>
            <w:rFonts w:ascii="Calibri" w:hAnsi="Calibri" w:cs="Calibri"/>
            <w:color w:val="0000FF"/>
          </w:rPr>
          <w:t>6.5</w:t>
        </w:r>
      </w:hyperlink>
      <w:r>
        <w:rPr>
          <w:rFonts w:ascii="Calibri" w:hAnsi="Calibri" w:cs="Calibri"/>
        </w:rPr>
        <w:t xml:space="preserve"> настоящего раздела Договора;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инициирования созыва внеочередного общего собрания членов ТСЖ для принятия решений по фактам выявленных нарушений и/или </w:t>
      </w:r>
      <w:proofErr w:type="spellStart"/>
      <w:r>
        <w:rPr>
          <w:rFonts w:ascii="Calibri" w:hAnsi="Calibri" w:cs="Calibri"/>
        </w:rPr>
        <w:t>нереагированию</w:t>
      </w:r>
      <w:proofErr w:type="spellEnd"/>
      <w:r>
        <w:rPr>
          <w:rFonts w:ascii="Calibri" w:hAnsi="Calibri" w:cs="Calibri"/>
        </w:rPr>
        <w:t xml:space="preserve"> Управляющей организации на обращения Собственников (нанимателей, арендаторов) с уведомлением о проведении такого собрания (указанием даты, времени и места) Управляющей организации;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обращения в органы, осуществляющие государственный контроль за использованием и сохранностью жилищного фонда, его соответствия установленным требованиям (ОАТИ, МЖИ, </w:t>
      </w:r>
      <w:proofErr w:type="spellStart"/>
      <w:r>
        <w:rPr>
          <w:rFonts w:ascii="Calibri" w:hAnsi="Calibri" w:cs="Calibri"/>
        </w:rPr>
        <w:t>Госпожнадзор</w:t>
      </w:r>
      <w:proofErr w:type="spellEnd"/>
      <w:r>
        <w:rPr>
          <w:rFonts w:ascii="Calibri" w:hAnsi="Calibri" w:cs="Calibri"/>
        </w:rPr>
        <w:t>, СЭС и другие) для административного воздействия, обращения в другие инстанции согласно действующему законодательству;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проведения комиссионного обследования выполнения Управляющей организацией работ и услуг по Договору. Решения ТСЖ и/или общего собрания собственников помещений о проведении </w:t>
      </w:r>
      <w:r>
        <w:rPr>
          <w:rFonts w:ascii="Calibri" w:hAnsi="Calibri" w:cs="Calibri"/>
        </w:rPr>
        <w:lastRenderedPageBreak/>
        <w:t>такого обследования являются для Управляющей организации обязательными. По результатам комиссионного обследования составляется соответствующий Акт, экземпляр которого должен быть предоставлен инициаторам проведения общего собрания собственников;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обращения в СРО, членом которой является Управляющая организация.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8" w:name="Par2064"/>
      <w:bookmarkEnd w:id="178"/>
      <w:r>
        <w:rPr>
          <w:rFonts w:ascii="Calibri" w:hAnsi="Calibri" w:cs="Calibri"/>
        </w:rPr>
        <w:t>6.2. Акт о нарушении условий Договора по требованию любой из сторон Договора составляется в случаях: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выполнения услуг и работ по содержанию и ремонту общего имущества в Многоквартирном доме и (или) предоставления коммунальных услуг ненадлежащего качества и (или) с перерывами, превышающими установленную продолжительность, а также причинения вреда жизни, здоровью и имуществу Собственника (нанимателя, арендатора) и (или) проживающих в жилом помещении граждан, общему имуществу в Многоквартирном доме;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неправомерных действий Собственника (нанимателя, арендатора).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Указанный Акт является основанием для применения к Сторонам мер ответственности, предусмотренных </w:t>
      </w:r>
      <w:hyperlink w:anchor="Par2041" w:history="1">
        <w:r>
          <w:rPr>
            <w:rFonts w:ascii="Calibri" w:hAnsi="Calibri" w:cs="Calibri"/>
            <w:color w:val="0000FF"/>
          </w:rPr>
          <w:t>разделом 5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Подготовка бланков Акта осуществляется Управляющей организацией. При отсутствии бланков Акт составляется в произвольной форме. В случае необходимости в дополнение к Акту Сторонами составляется дефектная ведомость.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Акт составляется комиссией, которая должна состоять не менее чем из трех человек, включая представителей Управляющей организации, Товарищества, Собственника (нанимателя, арендатора), а также при необходимости подрядной организации, свидетелей (соседей) и других лиц. Если в течение одного часа в дневное время или двух часов в ночное время (с 22.00 до 6.00 по местному времени)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ликвидированы, составление Акта производится без его присутствия. В этом случае Акт подписывается остальными членами комиссии.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6.4. Акт должен содержать: дату и время его составления; дату, время и характер нарушения, его причины и последствия (факты причинения вреда жизни, здоровью и имуществу Собственника (нанимателя, арендатора), описание (при наличии возможности их фотографирование или видеосъемка) повреждений имущества); все разногласия, особые мнения и возражения, возникшие при составлении Акта; подписи членов комиссии и Собственника (нанимателя, арендатора).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9" w:name="Par2071"/>
      <w:bookmarkEnd w:id="179"/>
      <w:r>
        <w:rPr>
          <w:rFonts w:ascii="Calibri" w:hAnsi="Calibri" w:cs="Calibri"/>
        </w:rPr>
        <w:t>6.5. Акт составляется в присутствии Собственника (нанимателя, арендатора), права которого нарушены. При отсутствии Собственника (нанимателя, арендатора) Акт проверки составляется комиссией без его участия с приглашением в состав комиссии независимых лиц (например, соседей), о чем в Акте делается соответствующая отметка. Акт составляется комиссией не менее чем в трех экземплярах, один из которых под роспись вручается Собственнику (нанимателю, арендатору), второй - ТСЖ, третий - Управляющей организации.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0" w:name="Par2073"/>
      <w:bookmarkEnd w:id="180"/>
      <w:r>
        <w:rPr>
          <w:rFonts w:ascii="Calibri" w:hAnsi="Calibri" w:cs="Calibri"/>
        </w:rPr>
        <w:t>7. Порядок изменения и расторжения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 Настоящий Договор может быть расторгнут: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7.1.1. В одностороннем порядке: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 инициативе Управляющей организации, о чем ТСЖ и Собственники должны быть предупреждены не позже чем за два месяца до прекращения настоящего Договора в случае, если: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1" w:name="Par2078"/>
      <w:bookmarkEnd w:id="181"/>
      <w:r>
        <w:rPr>
          <w:rFonts w:ascii="Calibri" w:hAnsi="Calibri" w:cs="Calibri"/>
        </w:rPr>
        <w:t>- Многоквартирный дом окажется в состоянии, непригодном для использования по назначению в силу обстоятельств, за которые Управляющая организация не отвечает;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органы управления ТСЖ приняли иные условия Договора управления Многоквартирным домом при рассмотрении вопроса о его пролонгации, которые оказались неприемлемыми для Управляющей организации;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 инициативе Собственников в случае: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принятия органами управления ТСЖ решения о выборе иного способа управления или иной управляющей организации,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собрания;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- систематического нарушения Управляющей организацией условий настоящего Договора, неоказания услуг или невыполнения работ, указанных в </w:t>
      </w:r>
      <w:hyperlink w:anchor="Par2658" w:history="1">
        <w:r>
          <w:rPr>
            <w:rFonts w:ascii="Calibri" w:hAnsi="Calibri" w:cs="Calibri"/>
            <w:color w:val="0000FF"/>
          </w:rPr>
          <w:t>приложениях N 3</w:t>
        </w:r>
      </w:hyperlink>
      <w:r>
        <w:rPr>
          <w:rFonts w:ascii="Calibri" w:hAnsi="Calibri" w:cs="Calibri"/>
        </w:rPr>
        <w:t xml:space="preserve"> и </w:t>
      </w:r>
      <w:hyperlink w:anchor="Par291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к настоящему Договору (более 3 случаев, в отношении которых составлен Акт в соответствии с </w:t>
      </w:r>
      <w:hyperlink w:anchor="Par2064" w:history="1">
        <w:r>
          <w:rPr>
            <w:rFonts w:ascii="Calibri" w:hAnsi="Calibri" w:cs="Calibri"/>
            <w:color w:val="0000FF"/>
          </w:rPr>
          <w:t>п. 6.2</w:t>
        </w:r>
      </w:hyperlink>
      <w:r>
        <w:rPr>
          <w:rFonts w:ascii="Calibri" w:hAnsi="Calibri" w:cs="Calibri"/>
        </w:rPr>
        <w:t xml:space="preserve"> Договора).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7.1.2. По соглашению сторон.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7.1.3. В судебном порядке.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7.1.4. В связи с окончанием срока действия Договора и уведомлением одной из сторон другой стороны о нежелании его продлевать.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7.1.5. Вследствие наступления обстоятельств непреодолимой силы в соответствии с </w:t>
      </w:r>
      <w:hyperlink w:anchor="Par2099" w:history="1">
        <w:r>
          <w:rPr>
            <w:rFonts w:ascii="Calibri" w:hAnsi="Calibri" w:cs="Calibri"/>
            <w:color w:val="0000FF"/>
          </w:rPr>
          <w:t>п. 8.3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7.2. 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уведомления, за исключением случаев, указанных в </w:t>
      </w:r>
      <w:hyperlink w:anchor="Par2078" w:history="1">
        <w:proofErr w:type="spellStart"/>
        <w:r>
          <w:rPr>
            <w:rFonts w:ascii="Calibri" w:hAnsi="Calibri" w:cs="Calibri"/>
            <w:color w:val="0000FF"/>
          </w:rPr>
          <w:t>абз</w:t>
        </w:r>
        <w:proofErr w:type="spellEnd"/>
        <w:r>
          <w:rPr>
            <w:rFonts w:ascii="Calibri" w:hAnsi="Calibri" w:cs="Calibri"/>
            <w:color w:val="0000FF"/>
          </w:rPr>
          <w:t>. 1 подпункта "а" пункта 7.1.1</w:t>
        </w:r>
      </w:hyperlink>
      <w:r>
        <w:rPr>
          <w:rFonts w:ascii="Calibri" w:hAnsi="Calibri" w:cs="Calibri"/>
        </w:rPr>
        <w:t xml:space="preserve">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 В случае расторжения Договора в одностороннем порядке по инициативе Управляющей организации по основаниям, указанным в настоящем Договоре, Управляющая организация одновременно с уведомлением ТСЖ и Собственников (нанимателей, арендаторов) должна уведомить органы исполнительной власти, ГУ ИС района и административного округа о расторжении договора о предоставлении бюджетных субсидий на содержание и ремонт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 Договор считается исполненным после выполнения Сторонами взаимных обязательств и урегулирования всех расчетов между Управляющей организацией, ТСЖ и Собственниками.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7.5. Расторжение Договора не является основанием для прекращения обязательств Собственника (нанимателя, арендатора) по оплате произведенных Управляющей организацией затрат (услуг и работ) во время действия настоящего Договора, а также не является основанием для неисполнения Управляющей организацией оплаченных работ и услуг в рамках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7.6. В случае переплаты ТСЖ и/или Собственником (нанимателем, арендатором) средств за услуги по настоящему Договору на момент его расторжения Управляющая организация обязана уведомить ТСЖ и/или Собственника (арендатора, нанимателя) о сумме переплаты, получить от ТСЖ и/или Собственника (арендатора, нанимателя) распоряжение о выдаче либо о перечислении на указанный ими счет излишне полученных ею средств.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7.7. Изменение условий настоящего Договора осуществляется в порядке, предусмотренном жилищным и гражданским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2" w:name="Par2094"/>
      <w:bookmarkEnd w:id="182"/>
      <w:r>
        <w:rPr>
          <w:rFonts w:ascii="Calibri" w:hAnsi="Calibri" w:cs="Calibri"/>
        </w:rPr>
        <w:t>8. Особые условия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Все споры, возникшие из Договора или в связи с ним, разрешаются Сторонами путем переговоров. В случае если Стороны не могут достичь взаимного соглашения, споры и разногласия разрешаются в судебном порядке по месту нахождения Многоквартирного дома по заявлению одной из Сторон.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8.2. Управляющая организация, не исполнившая или ненадлежащим образом исполнившая обязательства в соответствии с настоящим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обстоятельствам непреодолимой силы относятся техногенные и природные катастрофы, не связанные с виновной деятельностью Сторон Договора, военные действия, террористические акты, издание органами власти распорядительных актов, препятствующих исполнению условий Договора, и иные независящие от Сторон обстоятельства. При этом к таким обстоятельствам не относятся, в частности, нарушение обязанностей со стороны контрагентов Стороны Договора, отсутствие на рынке нужных для исполнения товаров, отсутствие у Стороны Договора необходимых денежных средств, банкротство Стороны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наступлении обстоятельств непреодолимой силы Управляющая организация осуществляет указанные в Договоре работы и услуги по содержанию и ремонту общего имущества в Многоквартирном доме, выполнение и оказание которых возможно в сложившихся условиях, и предъявляет ТСЖ и Собственникам счета по оплате выполненных работ и оказанных услуг. При этом </w:t>
      </w:r>
      <w:r>
        <w:rPr>
          <w:rFonts w:ascii="Calibri" w:hAnsi="Calibri" w:cs="Calibri"/>
        </w:rPr>
        <w:lastRenderedPageBreak/>
        <w:t>размер платы за содержание и ремонт жилого помещения, предусмотренный настоящим Договором, должен быть изменен пропорционально объему и количеству фактически выполненных работ и оказанных услуг.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3" w:name="Par2099"/>
      <w:bookmarkEnd w:id="183"/>
      <w:r>
        <w:rPr>
          <w:rFonts w:ascii="Calibri" w:hAnsi="Calibri" w:cs="Calibri"/>
        </w:rPr>
        <w:t>8.3. 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8.4.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4" w:name="Par2102"/>
      <w:bookmarkEnd w:id="184"/>
      <w:r>
        <w:rPr>
          <w:rFonts w:ascii="Calibri" w:hAnsi="Calibri" w:cs="Calibri"/>
        </w:rPr>
        <w:t>9. Срок действия Договора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9.1. Договор заключен на ____ год(а) и вступает в действие </w:t>
      </w:r>
      <w:hyperlink w:anchor="Par2106" w:history="1">
        <w:r>
          <w:rPr>
            <w:rFonts w:ascii="Calibri" w:hAnsi="Calibri" w:cs="Calibri"/>
            <w:color w:val="0000FF"/>
          </w:rPr>
          <w:t>&lt;16&gt;</w:t>
        </w:r>
      </w:hyperlink>
      <w:r>
        <w:rPr>
          <w:rFonts w:ascii="Calibri" w:hAnsi="Calibri" w:cs="Calibri"/>
        </w:rPr>
        <w:t xml:space="preserve"> с "___" _________ 201__ г.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5" w:name="Par2106"/>
      <w:bookmarkEnd w:id="185"/>
      <w:r>
        <w:rPr>
          <w:rFonts w:ascii="Calibri" w:hAnsi="Calibri" w:cs="Calibri"/>
        </w:rPr>
        <w:t xml:space="preserve">&lt;16&gt; Данным пунктом может быть предусмотрен иной порядок вступления Договора в действие, например, согласно </w:t>
      </w:r>
      <w:hyperlink r:id="rId46" w:history="1">
        <w:r>
          <w:rPr>
            <w:rFonts w:ascii="Calibri" w:hAnsi="Calibri" w:cs="Calibri"/>
            <w:color w:val="0000FF"/>
          </w:rPr>
          <w:t>п. 7 ст. 162</w:t>
        </w:r>
      </w:hyperlink>
      <w:r>
        <w:rPr>
          <w:rFonts w:ascii="Calibri" w:hAnsi="Calibri" w:cs="Calibri"/>
        </w:rPr>
        <w:t xml:space="preserve"> ЖК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9.2. Стороны установили, что условия Договора применяются к отношениям, возникшим между ними до заключения настоящего Договора.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9.3. При отсутствии решения органов управления ТСЖ либо уведомления Управляющей организации о прекращении Договора по окончании срока его действия Договор считается продленным на тот же срок и на тех же условиях/или на иных условиях согласно </w:t>
      </w:r>
      <w:hyperlink w:anchor="Par1938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3.2.5</w:t>
        </w:r>
      </w:hyperlink>
      <w:r>
        <w:rPr>
          <w:rFonts w:ascii="Calibri" w:hAnsi="Calibri" w:cs="Calibri"/>
        </w:rPr>
        <w:t xml:space="preserve">, </w:t>
      </w:r>
      <w:hyperlink w:anchor="Par1992" w:history="1">
        <w:r>
          <w:rPr>
            <w:rFonts w:ascii="Calibri" w:hAnsi="Calibri" w:cs="Calibri"/>
            <w:color w:val="0000FF"/>
          </w:rPr>
          <w:t>4.1</w:t>
        </w:r>
      </w:hyperlink>
      <w:r>
        <w:rPr>
          <w:rFonts w:ascii="Calibri" w:hAnsi="Calibri" w:cs="Calibri"/>
        </w:rPr>
        <w:t xml:space="preserve">, </w:t>
      </w:r>
      <w:hyperlink w:anchor="Par1996" w:history="1">
        <w:r>
          <w:rPr>
            <w:rFonts w:ascii="Calibri" w:hAnsi="Calibri" w:cs="Calibri"/>
            <w:color w:val="0000FF"/>
          </w:rPr>
          <w:t>4.2</w:t>
        </w:r>
      </w:hyperlink>
      <w:r>
        <w:rPr>
          <w:rFonts w:ascii="Calibri" w:hAnsi="Calibri" w:cs="Calibri"/>
        </w:rPr>
        <w:t xml:space="preserve"> Договора </w:t>
      </w:r>
      <w:hyperlink w:anchor="Par2111" w:history="1">
        <w:r>
          <w:rPr>
            <w:rFonts w:ascii="Calibri" w:hAnsi="Calibri" w:cs="Calibri"/>
            <w:color w:val="0000FF"/>
          </w:rPr>
          <w:t>&lt;17&gt;</w:t>
        </w:r>
      </w:hyperlink>
      <w:r>
        <w:rPr>
          <w:rFonts w:ascii="Calibri" w:hAnsi="Calibri" w:cs="Calibri"/>
        </w:rPr>
        <w:t>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6" w:name="Par2111"/>
      <w:bookmarkEnd w:id="186"/>
      <w:r>
        <w:rPr>
          <w:rFonts w:ascii="Calibri" w:hAnsi="Calibri" w:cs="Calibri"/>
        </w:rPr>
        <w:t>&lt;17&gt; В данном пункте указывается один из вариантов.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9.4. Срок действия Договора может быть продлен на 3 месяца, если вновь избранная организация для управления Многоквартирным домом, выбранная на основании решения общего собрания Собственников и (или) членов ТСЖ, в течение 30 дней с даты подписания договоров управления Многоквартирным домом или с иного установленного такими договорами срока не приступила к выполнению своих обязательств.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7" w:name="Par2115"/>
      <w:bookmarkEnd w:id="187"/>
      <w:r>
        <w:rPr>
          <w:rFonts w:ascii="Calibri" w:hAnsi="Calibri" w:cs="Calibri"/>
        </w:rPr>
        <w:t>10. Заключительные положения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Настоящий Договор составлен в двух экземплярах, по одному для каждой из Сторон, каждый из которых имеет одинаковую юридическую силу. Все </w:t>
      </w:r>
      <w:hyperlink w:anchor="Par2150" w:history="1">
        <w:r>
          <w:rPr>
            <w:rFonts w:ascii="Calibri" w:hAnsi="Calibri" w:cs="Calibri"/>
            <w:color w:val="0000FF"/>
          </w:rPr>
          <w:t>приложения</w:t>
        </w:r>
      </w:hyperlink>
      <w:r>
        <w:rPr>
          <w:rFonts w:ascii="Calibri" w:hAnsi="Calibri" w:cs="Calibri"/>
        </w:rPr>
        <w:t xml:space="preserve"> к настоящему Договору являются его неотъемлемой частью. Договор составлен на ___ страницах и содержит __ приложений.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Приложения: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hyperlink w:anchor="Par2150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и состояние общего имущества в Многоквартирном доме по адресу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w:anchor="Par2499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технической документации на Многоквартирный дом и иных связанных с управлением Многоквартирным домом документов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hyperlink w:anchor="Par2658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услуг и работ по содержанию общего имущества в Многоквартирном доме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hyperlink w:anchor="Par2916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работ по ремонту общего имущества в Многоквартирном доме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hyperlink w:anchor="Par314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изменения размера платы за коммунальные услуги при предоставлении услуг ненадлежащего качества и (или) с перерывами, превышающими установленную продолжительность,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hyperlink w:anchor="Par3374" w:history="1">
        <w:r>
          <w:rPr>
            <w:rFonts w:ascii="Calibri" w:hAnsi="Calibri" w:cs="Calibri"/>
            <w:color w:val="0000FF"/>
          </w:rPr>
          <w:t>Сведения</w:t>
        </w:r>
      </w:hyperlink>
      <w:r>
        <w:rPr>
          <w:rFonts w:ascii="Calibri" w:hAnsi="Calibri" w:cs="Calibri"/>
        </w:rPr>
        <w:t xml:space="preserve"> о доле Собственника в Многоквартирном доме по правоустанавливающим документам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</w:t>
      </w:r>
      <w:hyperlink w:anchor="Par3405" w:history="1">
        <w:r>
          <w:rPr>
            <w:rFonts w:ascii="Calibri" w:hAnsi="Calibri" w:cs="Calibri"/>
            <w:color w:val="0000FF"/>
          </w:rPr>
          <w:t>Схема</w:t>
        </w:r>
      </w:hyperlink>
      <w:r>
        <w:rPr>
          <w:rFonts w:ascii="Calibri" w:hAnsi="Calibri" w:cs="Calibri"/>
        </w:rPr>
        <w:t xml:space="preserve"> разграничения ответственности Управляющей организации и Собственника на ___ л.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bookmarkStart w:id="188" w:name="Par2127"/>
      <w:bookmarkEnd w:id="188"/>
      <w:r>
        <w:t xml:space="preserve">                             Реквизиты сторон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lastRenderedPageBreak/>
        <w:t>Товарищество собственников жилья          Управляющая организация</w:t>
      </w:r>
    </w:p>
    <w:p w:rsidR="00124B0F" w:rsidRDefault="00124B0F">
      <w:pPr>
        <w:pStyle w:val="ConsPlusNonformat"/>
      </w:pPr>
      <w:r>
        <w:t>"_________________________________"       "_______________________________"</w:t>
      </w:r>
    </w:p>
    <w:p w:rsidR="00124B0F" w:rsidRDefault="00124B0F">
      <w:pPr>
        <w:pStyle w:val="ConsPlusNonformat"/>
      </w:pPr>
      <w:r>
        <w:t>_____________________________________      ________________________________</w:t>
      </w:r>
    </w:p>
    <w:p w:rsidR="00124B0F" w:rsidRDefault="00124B0F">
      <w:pPr>
        <w:pStyle w:val="ConsPlusNonformat"/>
      </w:pPr>
      <w:r>
        <w:t xml:space="preserve">             (должность)                             (должность)</w:t>
      </w:r>
    </w:p>
    <w:p w:rsidR="00124B0F" w:rsidRDefault="00124B0F">
      <w:pPr>
        <w:pStyle w:val="ConsPlusNonformat"/>
      </w:pPr>
      <w:r>
        <w:t>_____________(______________________)      ___________ (__________________)</w:t>
      </w:r>
    </w:p>
    <w:p w:rsidR="00124B0F" w:rsidRDefault="00124B0F">
      <w:pPr>
        <w:pStyle w:val="ConsPlusNonformat"/>
      </w:pPr>
      <w:r>
        <w:t xml:space="preserve">   (подпись)    (фамилия, инициалы)         (подпись)   (фамилия, инициалы)</w:t>
      </w:r>
    </w:p>
    <w:p w:rsidR="00124B0F" w:rsidRDefault="00124B0F">
      <w:pPr>
        <w:pStyle w:val="ConsPlusNonformat"/>
      </w:pPr>
      <w:r>
        <w:t xml:space="preserve">           печать ТСЖ                      печать Управляющей организации</w:t>
      </w:r>
    </w:p>
    <w:p w:rsidR="00124B0F" w:rsidRDefault="00124B0F">
      <w:pPr>
        <w:pStyle w:val="ConsPlusNonformat"/>
      </w:pPr>
      <w:r>
        <w:t>Юридический адрес: __________________      Юридический адрес: _____________</w:t>
      </w:r>
    </w:p>
    <w:p w:rsidR="00124B0F" w:rsidRDefault="00124B0F">
      <w:pPr>
        <w:pStyle w:val="ConsPlusNonformat"/>
      </w:pPr>
      <w:r>
        <w:t>_____________________________________      Фактический адрес: _____________</w:t>
      </w:r>
    </w:p>
    <w:p w:rsidR="00124B0F" w:rsidRDefault="00124B0F">
      <w:pPr>
        <w:pStyle w:val="ConsPlusNonformat"/>
      </w:pPr>
      <w:r>
        <w:t>Фактический адрес: __________________      ________________________________</w:t>
      </w:r>
    </w:p>
    <w:p w:rsidR="00124B0F" w:rsidRDefault="00124B0F">
      <w:pPr>
        <w:pStyle w:val="ConsPlusNonformat"/>
      </w:pPr>
      <w:r>
        <w:t>_____________________________________      Банковские реквизиты:</w:t>
      </w:r>
    </w:p>
    <w:p w:rsidR="00124B0F" w:rsidRDefault="00124B0F">
      <w:pPr>
        <w:pStyle w:val="ConsPlusNonformat"/>
      </w:pPr>
      <w:r>
        <w:t>Банковские реквизиты: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pStyle w:val="ConsPlusNonformat"/>
        <w:sectPr w:rsidR="00124B0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89" w:name="Par2147"/>
      <w:bookmarkEnd w:id="189"/>
      <w:r>
        <w:rPr>
          <w:rFonts w:ascii="Calibri" w:hAnsi="Calibri" w:cs="Calibri"/>
        </w:rPr>
        <w:t>Приложение N 1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90" w:name="Par2150"/>
      <w:bookmarkEnd w:id="190"/>
      <w:r>
        <w:rPr>
          <w:rFonts w:ascii="Calibri" w:hAnsi="Calibri" w:cs="Calibri"/>
        </w:rPr>
        <w:t>Состав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состояние общего имущества в Многоквартирном доме,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┐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│Наименование элемента  │Параметры                    │Характеристика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│общего имущества     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91" w:name="Par2160"/>
      <w:bookmarkEnd w:id="191"/>
      <w:r>
        <w:rPr>
          <w:rFonts w:ascii="Courier New" w:hAnsi="Courier New" w:cs="Courier New"/>
          <w:sz w:val="20"/>
          <w:szCs w:val="20"/>
        </w:rPr>
        <w:t>│I. Помещения общего пользования                       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│Помещения общего       │Количество - _____ шт.       │Количество помещений, требующих текущего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│пользования            │Площадь пола - ____ кв. м    │ремонта,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│в том числе: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│пола - ____ шт. (площадь пола, требующая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│ремонта, - _____ кв. м)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│Межквартирные          │Количество - _____ шт.       │Количество лестничных площадок, требующих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│лестничные площадки    │Площадь пола - ____ кв. м    │текущего ремонта, - ______ шт.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│в том числе пола - ____ шт. (площадь пола,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│требующая ремонта, - _____ кв. м)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│Лестницы               │Количество лестничных маршей │Количество лестниц, требующих ремонта, - ___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_____ шт.                  │шт.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лестничных маршей - │В том числе: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               │лестничных маршей - _____ шт.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ограждения - ______ │ограждений - _____ шт.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балясин - _________ │балясин - 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- ____ кв. м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│Лифтовые и иные шахты  │Количество:                  │Количество лифтовых шахт, требующих ремонта, -│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лифтовых шахт - ___ шт.    │____ шт.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│- иные шахты - ____ шт.      │Количество иных шахт, требующих ремонта,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 (указать        │______ шт.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│название шахт)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│Коридоры               │Количество - _____ шт.       │Количество коридоров, требующих ремонта,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│_____ шт.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     │в том числе пола - ____ шт. (площадь пола,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│требующая ремонта, - ___ кв. м)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│Технические этажи  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пола - 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│Чердаки            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│Требования пожарной безопасности -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│_____________ (указать: соблюдаются или не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│соблюдаются, если не соблюдаются - дать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│краткую характеристику нарушений)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│Технические подвалы    │Количество - _____ шт.       │Санитарное состояние - _________ (указать: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пола - ____ кв. м    │удовлетворительное или неудовлетворительное).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│Перечень инженерных          │Требования пожарной безопасности -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│коммуникаций, проходящих     │_____________ (указать: соблюдаются или не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│через подвал:                │соблюдаются, если не соблюдаются - дать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│краткую характеристику нарушений).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│Перечислить оборудование и инженерные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│коммуникации, нуждающиеся в замене: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│4. _____________________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│4.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│Перечень установленного      │Перечислить оборудование и инженерные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│инженерного оборудования:    │коммуникации, нуждающиеся в ремонте: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│4. _____________________     │4.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92" w:name="Par2223"/>
      <w:bookmarkEnd w:id="192"/>
      <w:r>
        <w:rPr>
          <w:rFonts w:ascii="Courier New" w:hAnsi="Courier New" w:cs="Courier New"/>
          <w:sz w:val="20"/>
          <w:szCs w:val="20"/>
        </w:rPr>
        <w:t>│II. Ограждающие несущие и ненесущие конструкции многоквартирного дома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│Фундаменты             │Вид фундамента - ________    │Состояние _________________ (указать: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│Количество продухов - ___ </w:t>
      </w:r>
      <w:proofErr w:type="spellStart"/>
      <w:r>
        <w:rPr>
          <w:rFonts w:ascii="Courier New" w:hAnsi="Courier New" w:cs="Courier New"/>
          <w:sz w:val="20"/>
          <w:szCs w:val="20"/>
        </w:rPr>
        <w:t>шт.│удовлетворительное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или неудовлетворительное,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неудовлетворительное, указать дефекты).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│Количество продухов, требующих ремонта, -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 шт.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│Стены и перегородки    │Количество подъездов - шт.   │Количество подъездов, нуждающихся в ремонте, -│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│внутри подъездов       │Площадь стен в подъездах     │______ шт.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кв. м                  │Площадь стен, нуждающихся в ремонте, -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стен ____. 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потолков ___ кв. м   │Площадь потолков, нуждающихся в ремонте,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потолков   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│___________________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│Стены и перегородки    │Площадь стен _____ кв. м     │Площадь стен, нуждающихся в ремонте, -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│внутри помещений       │Материал стены и перегородок │____ кв. м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│общего пользования     │___________.                 │Площадь потолков, нуждающихся в ремонте,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стен _____. │_____ кв. м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потолков ____ кв. м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отделки потолков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│____________________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│Наружные стены и       │Материал - ________________. │Состояние - 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│перегородки            │Площадь - ______ тыс. кв. м  │(указать: удовлетворительное или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│Длина межпанельных швов -    │неудовлетворительное, если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 м                       │неудовлетворительное - указать дефекты).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│Площадь стен, требующих утепления, - ___ кв.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│Длина межпанельных швов, нуждающихся в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│ремонте, - _______ м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│Перекрытия             │Количество этажей - ________ │Площадь перекрытия, требующая ремонта, - ____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_________________.│кв. м (указать вид работ).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- ______ тыс. кв. м  │Площадь перекрытий, требующих утепления, -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 кв. м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│Крыши                  │Количество - _____ шт.       │Характеристика состояния -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│Вид кровли - _____________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│(указать: плоская,           │(указать: удовлетворительное или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│односкатная, двускатная,     │неудовлетворительное, если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│иное).                       │неудовлетворительное - указать дефекты):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кровли - _______.   │площадь крыши, требующей капитального ремонта,│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кровли - ____ кв. м  │- _____ кв. м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свесов - __ м  │площадь крыши, требующей текущего ремонта, -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свесов - _____ кв. м │_________ кв. м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ограждений -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м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│Двери                  │Количество дверей,           │Количество дверей, ограждающих вход в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│ограждающих вход в помещения │помещения общего пользования и требующих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│общего пользования, - ___ </w:t>
      </w:r>
      <w:proofErr w:type="spellStart"/>
      <w:r>
        <w:rPr>
          <w:rFonts w:ascii="Courier New" w:hAnsi="Courier New" w:cs="Courier New"/>
          <w:sz w:val="20"/>
          <w:szCs w:val="20"/>
        </w:rPr>
        <w:t>шт.│ремонта</w:t>
      </w:r>
      <w:proofErr w:type="spellEnd"/>
      <w:r>
        <w:rPr>
          <w:rFonts w:ascii="Courier New" w:hAnsi="Courier New" w:cs="Courier New"/>
          <w:sz w:val="20"/>
          <w:szCs w:val="20"/>
        </w:rPr>
        <w:t>, - _______ шт.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│из них:                      │из них: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│деревянных - ______ шт.      │деревянных - ______ шт.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│металлических - _____ шт.    │металлических - _____ шт.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│Окна                   │Количество окон,             │Количество окон, расположенных в помещениях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│расположенных в помещениях   │общего пользования и требующих ремонта, -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│общего пользования, - ___ шт.│_______ шт.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│из них деревянных - _____ </w:t>
      </w:r>
      <w:proofErr w:type="spellStart"/>
      <w:r>
        <w:rPr>
          <w:rFonts w:ascii="Courier New" w:hAnsi="Courier New" w:cs="Courier New"/>
          <w:sz w:val="20"/>
          <w:szCs w:val="20"/>
        </w:rPr>
        <w:t>шт.│из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них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│деревянных - ______ шт.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93" w:name="Par2285"/>
      <w:bookmarkEnd w:id="193"/>
      <w:r>
        <w:rPr>
          <w:rFonts w:ascii="Courier New" w:hAnsi="Courier New" w:cs="Courier New"/>
          <w:sz w:val="20"/>
          <w:szCs w:val="20"/>
        </w:rPr>
        <w:t>│III. Механическое, электрическое, санитарно-техническое и иное оборудование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│Лифты и лифтовое       │Количество - _____ шт.       │Количество лифтов, требующих: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│оборудование           │В том числе:                 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│грузовых - ______ шт.        │капитального ремонта - ____ шт.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│Марки лифтов - __________    │текущего ремонта - ______ шт.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│Грузоподъемность ______ т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│Площадь кабин - ____ кв. м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│Мусоропровод           │Количество - _____ шт.       │Состояние ствола 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│Длина ствола - _____ м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загрузочных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│устройств - ______ шт.       │Количество загрузочных устройств, требующих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│капитального ремонта, - ____ шт.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│Вентиляция             │Количество вентиляционных    │Количество вентиляционных каналов, требующих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│каналов - _____ шт.          │ремонта, - _____ шт.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вентиляционных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│каналов - ________________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вентиляционных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│каналов - ______ м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вентиляционных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│коробов - ________ шт.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│Дымовые                │Количество вентиляционных    │Состояние вентиляционных труб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│трубы/вентиляционные   │труб - _____ шт.        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                  │Материал - 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│Количество дымовых труб -    │если неудовлетворительное - указать дефекты).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│_____ шт.                    │Состояние дымовых труб: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│Водосточные            │Количество желобов - ____ </w:t>
      </w:r>
      <w:proofErr w:type="spellStart"/>
      <w:r>
        <w:rPr>
          <w:rFonts w:ascii="Courier New" w:hAnsi="Courier New" w:cs="Courier New"/>
          <w:sz w:val="20"/>
          <w:szCs w:val="20"/>
        </w:rPr>
        <w:t>шт.│Количество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водосточных желобов, требующих: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│желоба/водосточные     │Количество водосточных труб -│замены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│трубы                  │_____ шт.                    │ремонта - 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│Тип водосточных желобов и    │Количество водосточных труб, требующих: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│водосточных труб - ______    │замены - _____ шт.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│(наружные или внутренние)    │ремонта - 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водосточных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│труб - ___ м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водосточных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│желобов - ___ м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│Электрические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│водно-распределительные│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│устройства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│Светильники            │Количество - ______ шт.      │Количество светильников, требующих замены, -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 шт.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│Количество светильников, требующих ремонта, -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 шт.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│Системы </w:t>
      </w:r>
      <w:proofErr w:type="spellStart"/>
      <w:r>
        <w:rPr>
          <w:rFonts w:ascii="Courier New" w:hAnsi="Courier New" w:cs="Courier New"/>
          <w:sz w:val="20"/>
          <w:szCs w:val="20"/>
        </w:rPr>
        <w:t>дымоудаления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│Магистраль с           │Количество - ______ шт.      │Длина магистрали, требующая замены, - ____ м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│распределительным      │Длина магистрали - ____ м    │Количество распределительных щитков, требующих│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│щитком                 │                             │ремонта, - ______ шт. (указать дефекты)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электроснабжения  │Длина - ____________ м       │Длина сетей, требующая замены, - ____ м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│Котлы отопительные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теплоснабжения    │Диаметр, материал труб и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в однотрубном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│исчислении:                  │1. ____ мм. ______________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 _____ м.│2. ____ мм. ______________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 _____ м │Протяженность труб, требующих ремонта,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│(указать вид работ, восстановление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│теплоизоляции, окраска, иное)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│теплоснабжения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│Бойлерные,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│(теплообменники)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│Элеваторные узлы       │Количество - ______ шт.      │Состояние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│Радиаторы              │Материал и количество -      │Требует замены (материал и количество):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 ______ шт.    │1.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 ______ шт.   │2.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spellStart"/>
      <w:r>
        <w:rPr>
          <w:rFonts w:ascii="Courier New" w:hAnsi="Courier New" w:cs="Courier New"/>
          <w:sz w:val="20"/>
          <w:szCs w:val="20"/>
        </w:rPr>
        <w:t>Полотенцесушители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     │Материал и количество -      │Требует замены (материал и количество):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 ______ шт.   │1.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 ______ шт.   │2. ____________ ______ шт.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│Системы очистки воды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│Марка _________________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│Насосы    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│Марка насоса: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______________________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холодной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│воды       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________, ____ м │3.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│Протяженность труб, требующих окраски,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горячей 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│воды       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________, ____ м │3.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│Протяженность труб, требующих окраски, - ___ м│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│водоснабжения 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│Коллективные приборы   │Перечень установленных       │Указать дату следующей поверки для каждого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│учета                  │приборов учета, марка и      │прибора учета: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│номер:                       │1.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│2.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│3. _____________________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│Сигнализация           │Вид сигнализации:            │Состояние для каждого вида сигнализации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_____________________     │______________________________________________│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│Трубопроводы           │Диаметр, материал и          │Диаметр, материал и протяженность труб,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│канализации            │протяженность:               │требующих замены: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│1. ____ мм. ________, ____ м.│1.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________, ____ м.│2. ____ мм. _____________, ____ м.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│3. ____ мм. ________, ____ м │3. ____ мм. _____________, ____ м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│Сети газоснабжения     │Диаметр, материал и    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│протяженность: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│1. ____ мм. _________, ___ </w:t>
      </w:r>
      <w:proofErr w:type="spellStart"/>
      <w:r>
        <w:rPr>
          <w:rFonts w:ascii="Courier New" w:hAnsi="Courier New" w:cs="Courier New"/>
          <w:sz w:val="20"/>
          <w:szCs w:val="20"/>
        </w:rPr>
        <w:t>м.│если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 мм. _________, ___ м.│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 мм. _________, ___ м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│Задвижки, вентили,     │Количество:                  │Требует замены или ремонта: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│краны на системах      │задвижек - ______ шт.        │задвижек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│газоснабжения          │вентилей - ______ шт.        │вентилей - ______ шт.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│кранов - ______ шт.          │кранов - ______ шт.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│Калориферы            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│Указатели наименования │Количество - ______ шт.      │Состояние ____________________________________│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│улицы, переулка,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│площади и пр. на фасаде│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│многоквартирного дома  │                  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│Иное оборудование      │Указать наименование 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94" w:name="Par2452"/>
      <w:bookmarkEnd w:id="194"/>
      <w:r>
        <w:rPr>
          <w:rFonts w:ascii="Courier New" w:hAnsi="Courier New" w:cs="Courier New"/>
          <w:sz w:val="20"/>
          <w:szCs w:val="20"/>
        </w:rPr>
        <w:t xml:space="preserve">│IV. Земельный участок, входящий в состав общего имущества в многоквартирном доме </w:t>
      </w:r>
      <w:hyperlink w:anchor="Par2490" w:history="1">
        <w:r>
          <w:rPr>
            <w:rFonts w:ascii="Courier New" w:hAnsi="Courier New" w:cs="Courier New"/>
            <w:color w:val="0000FF"/>
            <w:sz w:val="20"/>
            <w:szCs w:val="20"/>
          </w:rPr>
          <w:t>&lt;18&gt;</w:t>
        </w:r>
      </w:hyperlink>
      <w:r>
        <w:rPr>
          <w:rFonts w:ascii="Courier New" w:hAnsi="Courier New" w:cs="Courier New"/>
          <w:sz w:val="20"/>
          <w:szCs w:val="20"/>
        </w:rPr>
        <w:t xml:space="preserve">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┬─────────────────────────────┬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│Общая площадь          │земельного участка - ____ га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│в том числе площадь   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│застройки - ____ га;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│асфальт - ______ га;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│грунт - ______ га;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│газон - _______ га  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│Зеленые насаждения     │деревья - _______ шт.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│кустарники - _____ шт.  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                     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│Элементы               │Малые архитектурные формы    │Перечислить элементы благоустройства,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│благоустройства        │_________ (есть/нет), если   │находящиеся в неудовлетворительном состоянии.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                     │есть - перечислить _________.│Указать дефекты ______________________________│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│Ограждения ________ м.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│Скамейки - __________ шт.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│Столы - ________ шт.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│Ливневая сеть          │Люки - ________ шт.     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│Приемные колодцы - ____ шт.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│Ливневая канализация:   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│Тип - ______________    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│Материал - ______________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│Протяженность - ______ м     │                                            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┼─────────────────────────────┼──────────────────────────────────────────────┤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│Иные строения          │1. _____________________     │Указать состояние ____________________________│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│2. _____________________     │(удовлетворительное или неудовлетворительное,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│3. _____________________     │если неудовлетворительное - указать дефекты)  │</w:t>
      </w:r>
    </w:p>
    <w:p w:rsidR="00124B0F" w:rsidRDefault="00124B0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┴─────────────────────────────┴──────────────────────────────────────────────┘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95" w:name="Par2490"/>
      <w:bookmarkEnd w:id="195"/>
      <w:r>
        <w:rPr>
          <w:rFonts w:ascii="Calibri" w:hAnsi="Calibri" w:cs="Calibri"/>
        </w:rPr>
        <w:t>&lt;18&gt;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96" w:name="Par2496"/>
      <w:bookmarkEnd w:id="196"/>
      <w:r>
        <w:rPr>
          <w:rFonts w:ascii="Calibri" w:hAnsi="Calibri" w:cs="Calibri"/>
        </w:rPr>
        <w:t>Приложение N 2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97" w:name="Par2499"/>
      <w:bookmarkEnd w:id="197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технической документации на Многоквартирный дом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и иных связанных с управлением Многоквартирным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домом документов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124B0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920"/>
        <w:gridCol w:w="3072"/>
        <w:gridCol w:w="1152"/>
        <w:gridCol w:w="2112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N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п/п</w:t>
            </w:r>
          </w:p>
        </w:tc>
        <w:tc>
          <w:tcPr>
            <w:tcW w:w="4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Наименование документа                       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Количество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листов    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Примечания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25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98" w:name="Par2510"/>
            <w:bookmarkEnd w:id="198"/>
            <w:r>
              <w:rPr>
                <w:rFonts w:ascii="Courier New" w:hAnsi="Courier New" w:cs="Courier New"/>
                <w:sz w:val="16"/>
                <w:szCs w:val="16"/>
              </w:rPr>
              <w:t xml:space="preserve">I. Техническая документация на многоквартирный дом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Технический паспорт на многоквартирный дом с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экспликацией и поэтажными планами (выписка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из технического паспорта на Многоквартирный дом)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Документы (акты) о приемке результатов работ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текущему ремонту общего имущества в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Многоквартирном доме    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Документы (акты) о приемке результатов работ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капитальному ремонту общего имущества в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Многоквартирном доме    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 </w:t>
            </w:r>
          </w:p>
        </w:tc>
        <w:tc>
          <w:tcPr>
            <w:tcW w:w="19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Акты осмотра,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проверки состояния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(испытания) на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соответствие их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эксплуатационных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качеств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обязательным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требованиям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безопасности:     </w:t>
            </w: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4.1. инженерных коммуникаций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4.2. коллективных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(общедомовых) приборов учета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4.3. общих (квартирных)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приборов учета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для определения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объемов коммунальных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ресурсов всеми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потребителями в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коммунальной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квартире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4.4. индивидуальных приборов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учета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для определения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объемов коммунальных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ресурсов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потребителями,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проживающими в одном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жилом помещении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4.5. механического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оборудования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4.6. электрического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оборудования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4.7. санитарно-технического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оборудования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4.8. иного обслуживающего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более одного помещения 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многоквартирном доме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оборудования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2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0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4.9. отдельных конструктивных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элементов Многоквартирного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дома (крыши, ограждающих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несущих и ненесущих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конструкций Многоквартирного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дома, объектов, расположенных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на земельном участке, и других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элементов общего имущества)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4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Инструкция по эксплуатации Многоквартирного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 форме, установленной федеральным органом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исполнительной власти (для домов, введенных 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эксплуатацию с 01.07.2007)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Содержит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рекомендации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застройщика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(подрядчика),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проектировщиков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содержанию и ремонту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общего имущества,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сроки службы его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отдельных частей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25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199" w:name="Par2576"/>
            <w:bookmarkEnd w:id="199"/>
            <w:r>
              <w:rPr>
                <w:rFonts w:ascii="Courier New" w:hAnsi="Courier New" w:cs="Courier New"/>
                <w:sz w:val="16"/>
                <w:szCs w:val="16"/>
              </w:rPr>
              <w:t xml:space="preserve">II. Иные связанные с управлением многоквартирным домом документы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Кадастровая карта (план) земельного участка </w:t>
            </w:r>
            <w:hyperlink w:anchor="Par264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&lt;19&gt;</w:t>
              </w:r>
            </w:hyperlink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4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Документы, в которых указываются содержание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сфера действия сервитута, с приложением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заверенного соответствующей организацией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(органом) по государственному учету объектов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недвижимого имущества плана, на котором отмечена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сфера (граница) действия сервитута, относящегося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 части земельного участка, и документы,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подтверждающие государственную регистрацию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сервитута в ЕГРП </w:t>
            </w:r>
            <w:hyperlink w:anchor="Par2649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&lt;20&gt;</w:t>
              </w:r>
            </w:hyperlink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Проектная документация на многоквартирный дом, 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соответствии с которой осуществлено строительство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(реконструкция) Многоквартирного дома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 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 приемки в эксплуатацию Многоквартирного дома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10.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Акты освидетельствования скрытых работ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11.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Протокол измерения шума и вибрации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>12.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Разрешение на присоединение мощности к сети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энергоснабжающей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организации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13.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Акты разграничения эксплуатационной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ответственности инженерных сетей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электроснабжения, холодного и горячего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водоснабжения, водоотведения, теплоснабжения,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газоснабжения с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ресурсоснабжающими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организациями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14.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Акты установки и приемки в эксплуатацию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коллективных (общедомовых) приборов учета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15.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Паспорта на приборы учета, механическое,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электрическое, санитарно-техническое и иное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обслуживающее более одного помещения 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Многоквартирном доме оборудование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16.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Акты передачи управляющей организации комплектов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проектной документации и исполнительной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документации после приемки Многоквартирного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эксплуатацию          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17.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Письменные заявления, жалобы и предложения по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вопросам качества содержания и ремонта общего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имущества в Многоквартирном доме и предоставления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коммунальных услуг      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год,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предшествующий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передаче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документации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18.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Журналы (книги) учета заявлений, жалоб 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предложений по вопросам качества содержания 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ремонта общего имущества в Многоквартирном доме 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коммунальных услуг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19.</w:t>
            </w:r>
          </w:p>
        </w:tc>
        <w:tc>
          <w:tcPr>
            <w:tcW w:w="4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Иные связанные с управлением Многоквартирным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домом документы:    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договоры          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списки            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прочее                       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Необходимо указание на форму документа: оригинал; нотариально заверенная копия; копия, заверенная органом, выдавшим документ; ксерокопия или др.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отсутствия документов, указанных в настоящем приложении,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pStyle w:val="ConsPlusNonformat"/>
        <w:sectPr w:rsidR="00124B0F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0" w:name="Par2648"/>
      <w:bookmarkEnd w:id="200"/>
      <w:r>
        <w:rPr>
          <w:rFonts w:ascii="Calibri" w:hAnsi="Calibri" w:cs="Calibri"/>
        </w:rPr>
        <w:t>&lt;19&gt;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1" w:name="Par2649"/>
      <w:bookmarkEnd w:id="201"/>
      <w:r>
        <w:rPr>
          <w:rFonts w:ascii="Calibri" w:hAnsi="Calibri" w:cs="Calibri"/>
        </w:rPr>
        <w:t>&lt;20&gt; Включается в состав общего имущества после передачи земельного участка в общедолевую собственность в соответствии с действующим законодательством.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02" w:name="Par2655"/>
      <w:bookmarkEnd w:id="202"/>
      <w:r>
        <w:rPr>
          <w:rFonts w:ascii="Calibri" w:hAnsi="Calibri" w:cs="Calibri"/>
        </w:rPr>
        <w:t>Приложение N 3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03" w:name="Par2658"/>
      <w:bookmarkEnd w:id="203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 и работ по содержанию общего имущества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Многоквартирном доме, 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600"/>
        <w:gridCol w:w="2160"/>
        <w:gridCol w:w="2640"/>
        <w:gridCol w:w="1080"/>
        <w:gridCol w:w="1200"/>
        <w:gridCol w:w="480"/>
        <w:gridCol w:w="1320"/>
      </w:tblGrid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Наименование работ          </w:t>
            </w:r>
          </w:p>
        </w:tc>
        <w:tc>
          <w:tcPr>
            <w:tcW w:w="48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Периодичность                        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Годовая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плата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(руб.) 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Ст-ть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на 1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кв. м общ.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площади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(руб./кв. м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месяц)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Отметка 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включении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состав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работ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4" w:name="Par2671"/>
            <w:bookmarkEnd w:id="204"/>
            <w:r>
              <w:rPr>
                <w:rFonts w:ascii="Courier New" w:hAnsi="Courier New" w:cs="Courier New"/>
                <w:sz w:val="20"/>
                <w:szCs w:val="20"/>
              </w:rPr>
              <w:t xml:space="preserve">I. Санитарные работы по содержанию помещений общего пользования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Подметание полов во всех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помещениях общего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пользования, кабины лифта 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протирка их влажной шваброй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неделю          </w:t>
            </w:r>
          </w:p>
        </w:tc>
        <w:tc>
          <w:tcPr>
            <w:tcW w:w="264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 не реже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предусмотренного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нормативами </w:t>
            </w:r>
            <w:hyperlink w:anchor="Par29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&lt;13&gt;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по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эксплуатации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жилищного фонда: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ЖНМ-96-01/7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ЖНМ-96-01/8</w:t>
              </w:r>
            </w:hyperlink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и протирка влажной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шваброй мусорных камер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неделю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Мытье и протирка закрывающих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устройств мусоропровода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месяц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Протирка пыли с колпаков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светильников, подоконников 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помещениях общего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          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5.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Мытье и протирка дверей 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окон в помещениях общего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пользования, включая двери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мусорных камер       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6.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Уборка чердачного 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подвального помещения 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год             </w:t>
            </w: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7.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Подготовка зданий к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праздникам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раз(а) в год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8.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5" w:name="Par2702"/>
            <w:bookmarkEnd w:id="205"/>
            <w:r>
              <w:rPr>
                <w:rFonts w:ascii="Courier New" w:hAnsi="Courier New" w:cs="Courier New"/>
                <w:sz w:val="20"/>
                <w:szCs w:val="20"/>
              </w:rPr>
              <w:t xml:space="preserve">II. Уборка земельного участка, входящего в состав общего имущества в Многоквартирном доме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9.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Подметание земельного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участка в летний период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 тротуаров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Убора мусора с газона,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урн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Уборка мусора на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контейнерных площадках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 газонов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Стрижка газона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Подрезка деревьев и кустов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Очистка и ремонт детских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спортивных площадок,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элементов благоустройства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весенне-летний период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Сдвижка и подметание снега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отсутствии снегопадов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 в неделю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Сдвижка и подметание снега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 снегопаде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необходимости. Начало работ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позднее ___ часов после начала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снегопада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Ликвидация скользкости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Сбрасывание снега с крыш,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сбивание сосулек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6" w:name="Par2739"/>
            <w:bookmarkEnd w:id="206"/>
            <w:r>
              <w:rPr>
                <w:rFonts w:ascii="Courier New" w:hAnsi="Courier New" w:cs="Courier New"/>
                <w:sz w:val="20"/>
                <w:szCs w:val="20"/>
              </w:rPr>
              <w:t xml:space="preserve">III. Услуги вывоза бытовых отходов и крупногабаритного мусора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Вывоз твердых бытовых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отходов  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Вывоз крупногабаритного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мусора   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24.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7" w:name="Par2749"/>
            <w:bookmarkEnd w:id="207"/>
            <w:r>
              <w:rPr>
                <w:rFonts w:ascii="Courier New" w:hAnsi="Courier New" w:cs="Courier New"/>
                <w:sz w:val="20"/>
                <w:szCs w:val="20"/>
              </w:rPr>
              <w:t xml:space="preserve">IV. Подготовка Многоквартирного дома к сезонной эксплуатации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Укрепление водосточных труб,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колен и воронок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раз(а) в год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Расконсервирование и ремонт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поливочной системы,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консервация системы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 просевших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отмосток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весенне-летний период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Замена разбитых стекол окон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 дверей в помещениях общего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необходимости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Ремонт, регулировка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испытание систем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бойлеров,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и прочистка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дымовентиляционных каналов,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консервация поливочных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систем, проверка состояния 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 продухов в цоколях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зданий, ремонт и утепление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наружных водоразборных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кранов и колонок, ремонт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укрепление входных дверей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осенне-зимний период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Промывка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опрессовка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систем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центрального отопления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перехода к эксплуатации дома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осенне-зимний период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8" w:name="Par2783"/>
            <w:bookmarkEnd w:id="208"/>
            <w:r>
              <w:rPr>
                <w:rFonts w:ascii="Courier New" w:hAnsi="Courier New" w:cs="Courier New"/>
                <w:sz w:val="20"/>
                <w:szCs w:val="20"/>
              </w:rPr>
              <w:t xml:space="preserve">V. Проведение технических осмотров и мелкий ремонт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Проведение технических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осмотров и устранение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незначительных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неисправностей в системах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водопровода и канализации,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теплоснабжения,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электротехнических устройств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(ЖНМ-96-01/1)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Прочистка канализационного лежака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случаев в год.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исправности канализационных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вытяжек _______ проверок в год.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наличия тяги в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дымовентиляционных каналах - ____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проверок в год.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Проверка заземления оболочки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электрокабеля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замеры сопротивления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изоляции проводов - ____ раз в год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32.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Регулировка и наладка систем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отопления  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мере надобности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Поверка и ремонт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коллективных приборов учета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Количество и тип приборов, требующих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проведения поверки, _____ шт.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Эксплуатация лифтов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лифтового хозяйства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круглосуточно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Обслуживание ламп-сигналов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Ежедневно круглосуточно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36.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Обслуживание систем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дымоудаления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противопожарной безопасности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Ежемесячно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Проведение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электротехнических замеров: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сопротивления;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изоляции;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фазы-нуль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Согласно требованиям технических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регламентов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09" w:name="Par2819"/>
            <w:bookmarkEnd w:id="209"/>
            <w:r>
              <w:rPr>
                <w:rFonts w:ascii="Courier New" w:hAnsi="Courier New" w:cs="Courier New"/>
                <w:sz w:val="20"/>
                <w:szCs w:val="20"/>
              </w:rPr>
              <w:t xml:space="preserve">VI. Устранение аварии и выполнение заявок населения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39.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Устранение аварии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</w:t>
            </w:r>
            <w:hyperlink r:id="rId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ЖНМ-96-01/3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hyperlink r:id="rId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ЖНМ-96-01/2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)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 системах водоснабжения,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теплоснабжения, газоснабжения 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течение _______ минут; на системах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канализации в течение ______ минут;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 системах энергоснабжения в течение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минут после получения заявки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диспетчером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Выполнение заявок населения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(ЖНМ-96-01/5)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Протечка кровли - _______ 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нарушение водоотвода - _____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замена разбитого стекла -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_______ сутки(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ок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), неисправность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освещения мест общего пользования -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суток, неисправность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электрической проводки оборудования -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часов, неисправность лифта -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 часов с момента получения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заявки   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20"/>
                <w:szCs w:val="20"/>
              </w:rPr>
            </w:pPr>
            <w:bookmarkStart w:id="210" w:name="Par2840"/>
            <w:bookmarkEnd w:id="210"/>
            <w:r>
              <w:rPr>
                <w:rFonts w:ascii="Courier New" w:hAnsi="Courier New" w:cs="Courier New"/>
                <w:sz w:val="20"/>
                <w:szCs w:val="20"/>
              </w:rPr>
              <w:t xml:space="preserve">VII. Прочие услуги  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41.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Дератизация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раза в год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 по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энергосбережению и повышению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энергетической эффективности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9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&lt;**&gt;</w:t>
              </w:r>
            </w:hyperlink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Мероприятия, направленные на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уровня оснащенности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общедомовыми приборами учета (в том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числе многотарифными приборами учета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электроэнергии) и поквартирными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приборами учета используемых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энергетических ресурсов и воды,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автоматизация расчетов за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потребляемые энергетические ресурсы,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внедрение систем дистанционного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снятия показаний приборов учета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используемых энергетических ресурсов;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утепление многоквартирных домов,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 и мест общего пользования 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многоквартирных домах, а также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внедрение систем регулирования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потребления энергетических ресурсов;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 по повышению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энергетической эффективности систем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освещения, включая мероприятия по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установке датчиков движения и замене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ламп накаливания на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энергоэффективные</w:t>
            </w:r>
            <w:proofErr w:type="spellEnd"/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осветительные устройства в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многоквартирных домах;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мероприятия, направленные на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энергетической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эффективности крупных электробытовых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приборов (стимулирование замены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холодильников, морозильников 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стиральных машин со сроком службы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выше 15 лет на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энергоэффективные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модели);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повышение энергетической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эффективности использования лифтового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хозяйства;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восстановление/внедрение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циркуляционных систем горячего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водоснабжения, проведение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гидравлической регулировки,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автоматической/ручной балансировки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распределительных систем отопления 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стояков;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составление энергетического паспорта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(после утверждения в установленном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порядке уполномоченным федеральным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органом исполнительной власти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требований к энергетическому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паспорту)   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43.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Дезинсекция                 </w:t>
            </w: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_______ раза в неделю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44.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4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 xml:space="preserve">                                                               ИТОГО:</w:t>
      </w:r>
    </w:p>
    <w:p w:rsidR="00124B0F" w:rsidRDefault="00124B0F">
      <w:pPr>
        <w:pStyle w:val="ConsPlusNonformat"/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1" w:name="Par2906"/>
      <w:bookmarkEnd w:id="211"/>
      <w:r>
        <w:rPr>
          <w:rFonts w:ascii="Calibri" w:hAnsi="Calibri" w:cs="Calibri"/>
        </w:rPr>
        <w:t xml:space="preserve">&lt;13&gt; Нормативы по эксплуатации жилищного фонда утверждены </w:t>
      </w:r>
      <w:hyperlink r:id="rId5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Москвы от 04.06.1996 N 465.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2" w:name="Par2907"/>
      <w:bookmarkEnd w:id="212"/>
      <w:r>
        <w:rPr>
          <w:rFonts w:ascii="Calibri" w:hAnsi="Calibri" w:cs="Calibri"/>
        </w:rPr>
        <w:t xml:space="preserve">&lt;**&gt; Мероприятия по энергосбережению и повышению энергетической эффективности в многоквартирных домах, на содержание и текущий ремонт которых предоставляется бюджетная субсидия, проводятся в соответствии с требованием федерального законодательства в области энергосбережения и повышения </w:t>
      </w:r>
      <w:proofErr w:type="spellStart"/>
      <w:r>
        <w:rPr>
          <w:rFonts w:ascii="Calibri" w:hAnsi="Calibri" w:cs="Calibri"/>
        </w:rPr>
        <w:t>энергоэффективности</w:t>
      </w:r>
      <w:proofErr w:type="spellEnd"/>
      <w:r>
        <w:rPr>
          <w:rFonts w:ascii="Calibri" w:hAnsi="Calibri" w:cs="Calibri"/>
        </w:rPr>
        <w:t xml:space="preserve"> и только в случае (1) наличия экономии средств, получаемых организацией, управляющей многоквартирным домом, на содержание и текущий ремонт общего имущества такого дома, и (2) принятия решения о проведении таких мероприятий и утверждения их перечня на общем собрании собственников помещений в многоквартирном доме.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13" w:name="Par2913"/>
      <w:bookmarkEnd w:id="213"/>
      <w:r>
        <w:rPr>
          <w:rFonts w:ascii="Calibri" w:hAnsi="Calibri" w:cs="Calibri"/>
        </w:rPr>
        <w:t>Приложение N 4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14" w:name="Par2916"/>
      <w:bookmarkEnd w:id="214"/>
      <w:r>
        <w:rPr>
          <w:rFonts w:ascii="Calibri" w:hAnsi="Calibri" w:cs="Calibri"/>
        </w:rPr>
        <w:t>Перечень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работ по текущему ремонту общего имущества в Многоквартирном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доме, расположенном по адресу: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(адрес многоквартирного дома)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124B0F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72"/>
        <w:gridCol w:w="2496"/>
        <w:gridCol w:w="1152"/>
        <w:gridCol w:w="1248"/>
        <w:gridCol w:w="1248"/>
        <w:gridCol w:w="1248"/>
        <w:gridCol w:w="1056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N п/п</w:t>
            </w:r>
          </w:p>
        </w:tc>
        <w:tc>
          <w:tcPr>
            <w:tcW w:w="2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Наименование работ      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Дата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начала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завершения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  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Стоимость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работ в год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(руб.)  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Стоимость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 1 кв. м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общ.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площади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(руб./кв. 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месяц) 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Гарантийный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срок на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выполненные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работы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(лет)      </w:t>
            </w:r>
          </w:p>
        </w:tc>
        <w:tc>
          <w:tcPr>
            <w:tcW w:w="1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Отметка 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включении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состав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работ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15" w:name="Par2930"/>
            <w:bookmarkEnd w:id="215"/>
            <w:r>
              <w:rPr>
                <w:rFonts w:ascii="Courier New" w:hAnsi="Courier New" w:cs="Courier New"/>
                <w:sz w:val="16"/>
                <w:szCs w:val="16"/>
              </w:rPr>
              <w:t xml:space="preserve">Фундаменты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16" w:name="Par2938"/>
            <w:bookmarkEnd w:id="216"/>
            <w:r>
              <w:rPr>
                <w:rFonts w:ascii="Courier New" w:hAnsi="Courier New" w:cs="Courier New"/>
                <w:sz w:val="16"/>
                <w:szCs w:val="16"/>
              </w:rPr>
              <w:t xml:space="preserve">Стены и перегородки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подвалах, технических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этажах, чердаках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2.1.1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2.1.2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2.1.3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Внешние части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Многоквартирного дома,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включая межпанельные швы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2.2.1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2.2.2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2.2.3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64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подъездах и иных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помещениях общего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пользования, мусорные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камеры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2.3.1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2.3.2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2.3.3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17" w:name="Par2970"/>
            <w:bookmarkEnd w:id="217"/>
            <w:r>
              <w:rPr>
                <w:rFonts w:ascii="Courier New" w:hAnsi="Courier New" w:cs="Courier New"/>
                <w:sz w:val="16"/>
                <w:szCs w:val="16"/>
              </w:rPr>
              <w:t xml:space="preserve">Стволы мусоропроводов, закрывающие устройства на мусорных камерах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Балконы, козырьки, лоджии и эркеры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18" w:name="Par2990"/>
            <w:bookmarkEnd w:id="218"/>
            <w:r>
              <w:rPr>
                <w:rFonts w:ascii="Courier New" w:hAnsi="Courier New" w:cs="Courier New"/>
                <w:sz w:val="16"/>
                <w:szCs w:val="16"/>
              </w:rPr>
              <w:t xml:space="preserve">Перекрытия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19" w:name="Par2998"/>
            <w:bookmarkEnd w:id="219"/>
            <w:r>
              <w:rPr>
                <w:rFonts w:ascii="Courier New" w:hAnsi="Courier New" w:cs="Courier New"/>
                <w:sz w:val="16"/>
                <w:szCs w:val="16"/>
              </w:rPr>
              <w:t xml:space="preserve">Полы в помещениях общего пользования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0" w:name="Par3006"/>
            <w:bookmarkEnd w:id="220"/>
            <w:r>
              <w:rPr>
                <w:rFonts w:ascii="Courier New" w:hAnsi="Courier New" w:cs="Courier New"/>
                <w:sz w:val="16"/>
                <w:szCs w:val="16"/>
              </w:rPr>
              <w:t xml:space="preserve">Крыши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7.3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1" w:name="Par3014"/>
            <w:bookmarkEnd w:id="221"/>
            <w:r>
              <w:rPr>
                <w:rFonts w:ascii="Courier New" w:hAnsi="Courier New" w:cs="Courier New"/>
                <w:sz w:val="16"/>
                <w:szCs w:val="16"/>
              </w:rPr>
              <w:t xml:space="preserve">Водоотводящие устройства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 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2" w:name="Par3022"/>
            <w:bookmarkEnd w:id="222"/>
            <w:r>
              <w:rPr>
                <w:rFonts w:ascii="Courier New" w:hAnsi="Courier New" w:cs="Courier New"/>
                <w:sz w:val="16"/>
                <w:szCs w:val="16"/>
              </w:rPr>
              <w:t xml:space="preserve">Окна, двери в помещениях общего пользования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9.1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9.2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9.3 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3" w:name="Par3030"/>
            <w:bookmarkEnd w:id="223"/>
            <w:r>
              <w:rPr>
                <w:rFonts w:ascii="Courier New" w:hAnsi="Courier New" w:cs="Courier New"/>
                <w:sz w:val="16"/>
                <w:szCs w:val="16"/>
              </w:rPr>
              <w:t xml:space="preserve">Лестницы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4" w:name="Par3038"/>
            <w:bookmarkEnd w:id="224"/>
            <w:r>
              <w:rPr>
                <w:rFonts w:ascii="Courier New" w:hAnsi="Courier New" w:cs="Courier New"/>
                <w:sz w:val="16"/>
                <w:szCs w:val="16"/>
              </w:rPr>
              <w:t xml:space="preserve">Печи, котлы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11.3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5" w:name="Par3046"/>
            <w:bookmarkEnd w:id="225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холодного водоснабжения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12.3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13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6" w:name="Par3054"/>
            <w:bookmarkEnd w:id="226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горячего водоснабжения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13.3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7" w:name="Par3062"/>
            <w:bookmarkEnd w:id="227"/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Канализация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14.3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8" w:name="Par3070"/>
            <w:bookmarkEnd w:id="228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газоснабжения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15.3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20"/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29" w:name="Par3078"/>
            <w:bookmarkEnd w:id="229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Система электроснабжения, освещение помещений общего пользования и земельного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участка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16.3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0" w:name="Par3087"/>
            <w:bookmarkEnd w:id="230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теплоснабжения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17.3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1" w:name="Par3095"/>
            <w:bookmarkEnd w:id="231"/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Системы вентиляции,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дымоудаления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18.3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2" w:name="Par3103"/>
            <w:bookmarkEnd w:id="232"/>
            <w:r>
              <w:rPr>
                <w:rFonts w:ascii="Courier New" w:hAnsi="Courier New" w:cs="Courier New"/>
                <w:sz w:val="16"/>
                <w:szCs w:val="16"/>
              </w:rPr>
              <w:t xml:space="preserve">Лифты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19.3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3" w:name="Par3111"/>
            <w:bookmarkEnd w:id="233"/>
            <w:r>
              <w:rPr>
                <w:rFonts w:ascii="Courier New" w:hAnsi="Courier New" w:cs="Courier New"/>
                <w:sz w:val="16"/>
                <w:szCs w:val="16"/>
              </w:rPr>
              <w:t xml:space="preserve">Антенна, сети радио, телефонные, иные коммуникационные сети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20.3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   </w:t>
            </w:r>
          </w:p>
        </w:tc>
        <w:tc>
          <w:tcPr>
            <w:tcW w:w="844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4" w:name="Par3119"/>
            <w:bookmarkEnd w:id="234"/>
            <w:r>
              <w:rPr>
                <w:rFonts w:ascii="Courier New" w:hAnsi="Courier New" w:cs="Courier New"/>
                <w:sz w:val="16"/>
                <w:szCs w:val="16"/>
              </w:rPr>
              <w:t xml:space="preserve">Объекты внешнего благоустройства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21.1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21.2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21.3 </w:t>
            </w: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ИТОГО:         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Примечание: Таблица приложения заполняется Управляющей организацией с учетом технического состояния, конструктивных особенностей многоквартирного дома, размеров финансирования Собственниками. При заполнении таблицы могут быть использованы </w:t>
      </w:r>
      <w:hyperlink r:id="rId54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и нормы технической эксплуатации жилищного фонда (утверждены постановлением Госстроя РФ от 27 сентября 2003 г. N 170).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35" w:name="Par3141"/>
      <w:bookmarkEnd w:id="235"/>
      <w:r>
        <w:rPr>
          <w:rFonts w:ascii="Calibri" w:hAnsi="Calibri" w:cs="Calibri"/>
        </w:rPr>
        <w:t>Приложение N 5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36" w:name="Par3144"/>
      <w:bookmarkEnd w:id="236"/>
      <w:r>
        <w:rPr>
          <w:rFonts w:ascii="Calibri" w:hAnsi="Calibri" w:cs="Calibri"/>
        </w:rPr>
        <w:t>Порядок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изменения размера платы за коммунальные услуги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предоставлении услуг ненадлежащего качества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(или) с перерывами, превышающими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установленную продолжительность </w:t>
      </w:r>
      <w:hyperlink w:anchor="Par3151" w:history="1">
        <w:r>
          <w:rPr>
            <w:rFonts w:ascii="Calibri" w:hAnsi="Calibri" w:cs="Calibri"/>
            <w:color w:val="0000FF"/>
          </w:rPr>
          <w:t>&lt;14&gt;</w:t>
        </w:r>
      </w:hyperlink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7" w:name="Par3151"/>
      <w:bookmarkEnd w:id="237"/>
      <w:r>
        <w:rPr>
          <w:rFonts w:ascii="Calibri" w:hAnsi="Calibri" w:cs="Calibri"/>
        </w:rPr>
        <w:lastRenderedPageBreak/>
        <w:t>&lt;14&gt; Порядок определяется в соответствии с действующими Правилами предоставления коммунальных услуг, утвержденными постановлением Правительства РФ.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56"/>
        <w:gridCol w:w="2304"/>
        <w:gridCol w:w="3840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3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Требования к качеству коммунальных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                             </w:t>
            </w:r>
          </w:p>
        </w:tc>
        <w:tc>
          <w:tcPr>
            <w:tcW w:w="2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Допустимая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перерывов или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коммунальных услуг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ненадлежащего качества</w:t>
            </w:r>
          </w:p>
        </w:tc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Условия изменения размера платы за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коммунальные услуги ненадлежащего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качества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8" w:name="Par3161"/>
            <w:bookmarkEnd w:id="238"/>
            <w:r>
              <w:rPr>
                <w:rFonts w:ascii="Courier New" w:hAnsi="Courier New" w:cs="Courier New"/>
                <w:sz w:val="16"/>
                <w:szCs w:val="16"/>
              </w:rPr>
              <w:t xml:space="preserve">1. Холодное водоснабжение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1.1. Бесперебойное круглосуточное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в течение года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допустимая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перерыва подачи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холодной воды: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8 часов (суммарно)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течение одного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месяца;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4 часа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единовременно (в том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числе при аварии)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превышения (суммарно за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расчетный период) допустимой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продолжительности перерыва подачи воды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ежемесячной платы снижается на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0,15% от размера платы, определенной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исходя из показаний приборов учета,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или при определении платы исходя из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нормативов потребления коммунальных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 с учетом </w:t>
            </w: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1.2. Постоянное соответствие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состава и свойств воды действующим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санитарным нормам и правилам: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нарушение качества не допускается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отклонение состава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свойств холодной воды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 действующих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санитарных норм 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правил не допускается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несоответствии состава и свойств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воды действующим санитарным нормам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правилам плата не вносится за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каждый день предоставления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коммунальной услуги ненадлежащего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качества (независимо от показаний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приборов учета)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76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1.3. Давление в системе холодного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 в точке разбора: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а) в многоквартирных домах и жилых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домах: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не менее 0,03 МПа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(0,3 кгс/кв. см);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- не более 0,6 МПа (6 кгс/кв. см);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у водоразборных колонок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не менее 0,1 МПа (1 кгс/кв. см)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отклонение давления не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(суммарно за расчетный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периода подачи воды: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установленного до 25%, размер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ежемесячной платы снижается на 0,1%;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установленного более чем на 25%, плата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вносится за каждый день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коммунальной услуги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ненадлежащего качества (независимо от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 учета)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39" w:name="Par3194"/>
            <w:bookmarkEnd w:id="239"/>
            <w:r>
              <w:rPr>
                <w:rFonts w:ascii="Courier New" w:hAnsi="Courier New" w:cs="Courier New"/>
                <w:sz w:val="16"/>
                <w:szCs w:val="16"/>
              </w:rPr>
              <w:t xml:space="preserve">2. Горячее водоснабжение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2.2. Обеспечение температуры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горячей воды в точке разбора: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не менее 60 °C для открытых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 централизованного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теплоснабжения;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не менее 50 °C для закрытых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 централизованного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теплоснабжения;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в) не более 75 °C для любых систем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теплоснабжения    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допустимое отклонение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температуры горячей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воды в точке разбора: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в ночное время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(с 23 до 6 часов)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более чем на 5 °C;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в дневное время (с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 до 23 часов)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более чем на 3 °C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а) за каждые 3 °C снижения температуры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свыше допустимых отклонений размер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снижается на 0,1% за каждый час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превышения (суммарно за расчетный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допустимой продолжительности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нарушения;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при снижении температуры горячей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воды ниже 40 °C оплата потребленной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воды производится по тарифу за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холодную воду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12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2.3. Постоянное соответствие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состава и свойств горячей воды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действующим санитарным нормам 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правилам          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отклонение состава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 свойств горячей воды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 действующих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санитарных норм 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правил не допускается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несоответствии состава и свойств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воды действующим санитарным нормам 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правилам плата не вносится за каждый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день предоставления коммунальной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услуги ненадлежащего качества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(независимо от показаний приборов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учета)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76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2.4. Давление в системе горячего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 в точке разбора: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не менее 0,03 МПа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(0,3 кгс/кв. см);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- не более 0,45 МПа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(4,5 кгс/кв. см)  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отклонение давления не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(суммарно за расчетный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периода подачи воды: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установленного до 25%, размер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ежемесячной платы снижается на 0,1%;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установленного более чем на 25%, плата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вносится за каждый день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коммунальной услуги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ненадлежащего качества (независимо от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 учета)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40" w:name="Par3227"/>
            <w:bookmarkEnd w:id="240"/>
            <w:r>
              <w:rPr>
                <w:rFonts w:ascii="Courier New" w:hAnsi="Courier New" w:cs="Courier New"/>
                <w:sz w:val="16"/>
                <w:szCs w:val="16"/>
              </w:rPr>
              <w:t xml:space="preserve">3. Водоотведение   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3.1. Бесперебойное круглосуточное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водоотведение в течение года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допустимая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перерыва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водоотведения: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не более 8 часов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(суммарно) в течение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одного месяца;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4 часа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единовременно (в том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числе при аварии)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за каждый час, превышающий (суммарно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расчетный период) допустимую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перерыва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водоотведения, размер платы снижается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 0,15% от размера платы,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определенной исходя из показаний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приборов учета, или при определении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платы исходя из нормативов потребления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коммунальных услуг с учетом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41" w:name="Par3240"/>
            <w:bookmarkEnd w:id="241"/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4. Электроснабжение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92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4.1. Бесперебойное круглосуточное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электроснабжение в течение года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допустимая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перерыва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электроснабжения: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2 часа - при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наличии двух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независимых взаимно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резервирующих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источников питания;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24 часа - при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наличии одного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источника питания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bookmarkStart w:id="242" w:name="Par3242"/>
            <w:bookmarkEnd w:id="242"/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превышения допустимой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продолжительности перерыва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электроснабжения (суммарно за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расчетный период) размер ежемесячной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снижается на 0,15% от размера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платы, определенной исходя из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 учета, или при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определении платы исходя из нормативов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потребления коммунальных услуг с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учетом </w:t>
            </w: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4.2. Постоянное соответствие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напряжения, частоты действующим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федеральным стандартам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допускается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периода снабжения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электрической энергией, не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соответствующей установленному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стандарту (суммарно за расчетный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период), размер платы снижается на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0,15% от размера платы, определенной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исходя из показаний приборов учета,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или при определении платы исходя из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нормативов потребления коммунальных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 с учетом </w:t>
            </w: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43" w:name="Par3266"/>
            <w:bookmarkEnd w:id="243"/>
            <w:r>
              <w:rPr>
                <w:rFonts w:ascii="Courier New" w:hAnsi="Courier New" w:cs="Courier New"/>
                <w:sz w:val="16"/>
                <w:szCs w:val="16"/>
              </w:rPr>
              <w:t xml:space="preserve">5. Газоснабжение   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44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5.1. Бесперебойное круглосуточное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 в течение года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более 4 часов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(суммарно) в течение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одного месяца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превышения допустимой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продолжительности перерыва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газоснабжения (суммарно за расчетный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размер платы снижается на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0,15% от размера платы, определенной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исходя из показаний приборов учета,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или при определении платы исходя из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нормативов потребления коммунальных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 с учетом </w:t>
            </w: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28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5.2. Постоянное соответствие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свойств и давления подаваемого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газа действующим федеральным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стандартам и иным обязательным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требованиям       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отклонение свойств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 давления подаваемого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газа от действующих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федеральных стандартов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иных обязательных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требований не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несоответствии свойств и давления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подаваемого газа действующим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федеральным стандартам и иным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обязательным требованиям плата не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вносится за каждый день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коммунальной услуги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ненадлежащего качества (независимо от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 учета)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176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5.3. Давление сетевого газа: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менее 0,003 МПа;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более 0,005 МПа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отклонение давления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сетевого газа более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чем на 0,005 МПа не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(суммарно за расчетный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периода снабжения газом: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установленного до 25%, размер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ежемесячной платы снижается на 0,1%;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при давлении, отличающемся от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установленного более чем на 25%, плата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вносится за каждый день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коммунальной услуги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ненадлежащего качества (независимо от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приборов)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0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Courier New" w:hAnsi="Courier New" w:cs="Courier New"/>
                <w:sz w:val="16"/>
                <w:szCs w:val="16"/>
              </w:rPr>
            </w:pPr>
            <w:bookmarkStart w:id="244" w:name="Par3299"/>
            <w:bookmarkEnd w:id="244"/>
            <w:r>
              <w:rPr>
                <w:rFonts w:ascii="Courier New" w:hAnsi="Courier New" w:cs="Courier New"/>
                <w:sz w:val="16"/>
                <w:szCs w:val="16"/>
              </w:rPr>
              <w:t xml:space="preserve">6. Отопление                                                                         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336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6.1. Бесперебойное круглосуточное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отопление в течение отопительного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периода                 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допустимая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перерыва отопления: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не более 24 часов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(суммарно) в течение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одного месяца;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б) не более 16 часов -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температуре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воздуха в жилых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помещениях от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нормативной до 12 °C;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в) не более 8 часов -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температуре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воздуха в жилых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помещениях от 12 до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 °C;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г) не более 4 часов -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 температуре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воздуха в жилых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помещениях от 10 до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8 °C       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час, превышающий (суммарно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расчетный период) допустимую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продолжительность перерыва отопления,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размер ежемесячной платы снижается на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0,15% от размера платы, определенной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исходя из показаний приборов учета,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или при определении платы исходя из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нормативов потребления коммунальных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услуг с учетом </w:t>
            </w:r>
            <w:hyperlink w:anchor="Par3358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примечания 1</w:t>
              </w:r>
            </w:hyperlink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256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6.2. Обеспечение температуры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воздуха: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в жилых помещениях не ниже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+18 °C (в угловых комнатах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+20 °C), а в районах с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температурой наиболее холодной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пятидневки (обеспеченностью 0,92)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минус 31 °C и ниже +20 (+22) °C;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в других помещениях - в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соответствии с ГОСТ Р 51617-2000.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Допустимое снижение нормативной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температуры в ночное время суток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(от 0 до 5 часов) - не более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 °C.       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Допустимое превышение нормативной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температуры - не более 4 °C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отклонение температуры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воздуха в жилом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помещении не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bookmarkStart w:id="245" w:name="Par3323"/>
            <w:bookmarkEnd w:id="245"/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отклонения температуры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воздуха в жилом помещении от указанной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настоящем пункте (суммарно за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расчетный период) размер ежемесячной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платы снижается:      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на 0,15% от размера платы,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определенной исходя из показаний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приборов учета за каждый градус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отклонения температуры;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на 0,15% за каждый градус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отклонения температуры при определении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платы исходя из нормативов потребления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rHeight w:val="2400"/>
          <w:tblCellSpacing w:w="5" w:type="nil"/>
        </w:trPr>
        <w:tc>
          <w:tcPr>
            <w:tcW w:w="34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6.3. Давление во внутридомовой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системе отопления:   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а) с чугунными радиаторами - не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более 0,6 МПа (6 кгс/кв. см);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б) с системами </w:t>
            </w:r>
            <w:proofErr w:type="spellStart"/>
            <w:r>
              <w:rPr>
                <w:rFonts w:ascii="Courier New" w:hAnsi="Courier New" w:cs="Courier New"/>
                <w:sz w:val="16"/>
                <w:szCs w:val="16"/>
              </w:rPr>
              <w:t>конвекторного</w:t>
            </w:r>
            <w:proofErr w:type="spellEnd"/>
            <w:r>
              <w:rPr>
                <w:rFonts w:ascii="Courier New" w:hAnsi="Courier New" w:cs="Courier New"/>
                <w:sz w:val="16"/>
                <w:szCs w:val="16"/>
              </w:rPr>
              <w:t xml:space="preserve"> 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панельного отопления,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калориферами, а также прочими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отопительными приборами - не более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1,0 МПа (10 кгс/кв. см);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в) с любыми отопительными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приборами - не менее чем на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0,05 МПа (0,5 кгс/кв. см) выше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статического давления, требуемого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для постоянного заполнения системы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отопления теплоносителем   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отклонение давления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более установленных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значений не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допускается           </w:t>
            </w:r>
          </w:p>
        </w:tc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за каждый час (суммарно за расчетный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период) периода отклонения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установленного давления во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внутридомовой системе отопления при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давлении, отличающемся от 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установленного более чем на 25%, плата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 вносится за каждый день   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предоставления коммунальной услуги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ненадлежащего качества (независимо от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показаний приборов учета)             </w:t>
            </w: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46" w:name="Par3358"/>
      <w:bookmarkEnd w:id="246"/>
      <w:r>
        <w:rPr>
          <w:rFonts w:ascii="Calibri" w:hAnsi="Calibri" w:cs="Calibri"/>
        </w:rPr>
        <w:t xml:space="preserve">1) В случае перерывов в предоставлении коммунальных услуг, превышающих установленную продолжительность, плата за коммунальные услуги при отсутствии индивидуальных или коллективных приборов учета снижается на размер стоимости </w:t>
      </w:r>
      <w:proofErr w:type="spellStart"/>
      <w:r>
        <w:rPr>
          <w:rFonts w:ascii="Calibri" w:hAnsi="Calibri" w:cs="Calibri"/>
        </w:rPr>
        <w:t>непредоставленных</w:t>
      </w:r>
      <w:proofErr w:type="spellEnd"/>
      <w:r>
        <w:rPr>
          <w:rFonts w:ascii="Calibri" w:hAnsi="Calibri" w:cs="Calibri"/>
        </w:rPr>
        <w:t xml:space="preserve"> коммунальных услуг. Объем (количество) </w:t>
      </w:r>
      <w:proofErr w:type="spellStart"/>
      <w:r>
        <w:rPr>
          <w:rFonts w:ascii="Calibri" w:hAnsi="Calibri" w:cs="Calibri"/>
        </w:rPr>
        <w:t>непредоставленного</w:t>
      </w:r>
      <w:proofErr w:type="spellEnd"/>
      <w:r>
        <w:rPr>
          <w:rFonts w:ascii="Calibri" w:hAnsi="Calibri" w:cs="Calibri"/>
        </w:rPr>
        <w:t xml:space="preserve"> коммунального ресурса рассчитывается исходя из норматива потребления коммунальной услуги, количества потребителей (для водоснабжения, водоотведения, газоснабжения и электроснабжения) или общей площади (для отопления) жилых помещений, а также времени </w:t>
      </w:r>
      <w:proofErr w:type="spellStart"/>
      <w:r>
        <w:rPr>
          <w:rFonts w:ascii="Calibri" w:hAnsi="Calibri" w:cs="Calibri"/>
        </w:rPr>
        <w:t>непредоставления</w:t>
      </w:r>
      <w:proofErr w:type="spellEnd"/>
      <w:r>
        <w:rPr>
          <w:rFonts w:ascii="Calibri" w:hAnsi="Calibri" w:cs="Calibri"/>
        </w:rPr>
        <w:t xml:space="preserve"> коммунальной услуги.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Перерыв электроснабжения </w:t>
      </w:r>
      <w:hyperlink w:anchor="Par3242" w:history="1">
        <w:r>
          <w:rPr>
            <w:rFonts w:ascii="Calibri" w:hAnsi="Calibri" w:cs="Calibri"/>
            <w:color w:val="0000FF"/>
          </w:rPr>
          <w:t>(пункт 4.1)</w:t>
        </w:r>
      </w:hyperlink>
      <w:r>
        <w:rPr>
          <w:rFonts w:ascii="Calibri" w:hAnsi="Calibri" w:cs="Calibri"/>
        </w:rPr>
        <w:t xml:space="preserve"> не допускается, если он может повлечь отключение насосного оборудования, автоматических устройств технологической защиты и иного оборудования, обеспечивающего безаварийную работу внутридомовых инженерных систем и безопасные условия проживания граждан.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Требования </w:t>
      </w:r>
      <w:hyperlink w:anchor="Par3323" w:history="1">
        <w:r>
          <w:rPr>
            <w:rFonts w:ascii="Calibri" w:hAnsi="Calibri" w:cs="Calibri"/>
            <w:color w:val="0000FF"/>
          </w:rPr>
          <w:t>пункта 6.2</w:t>
        </w:r>
      </w:hyperlink>
      <w:r>
        <w:rPr>
          <w:rFonts w:ascii="Calibri" w:hAnsi="Calibri" w:cs="Calibri"/>
        </w:rPr>
        <w:t xml:space="preserve">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lastRenderedPageBreak/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47" w:name="Par3371"/>
      <w:bookmarkEnd w:id="247"/>
      <w:r>
        <w:rPr>
          <w:rFonts w:ascii="Calibri" w:hAnsi="Calibri" w:cs="Calibri"/>
        </w:rPr>
        <w:t>Приложение N 6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48" w:name="Par3374"/>
      <w:bookmarkEnd w:id="248"/>
      <w:r>
        <w:rPr>
          <w:rFonts w:ascii="Calibri" w:hAnsi="Calibri" w:cs="Calibri"/>
        </w:rPr>
        <w:t>Сведения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Собственниках по правоустанавливающим документам и их доле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праве на общее имущество в Многоквартирном доме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344"/>
        <w:gridCol w:w="1632"/>
        <w:gridCol w:w="768"/>
        <w:gridCol w:w="1536"/>
        <w:gridCol w:w="1536"/>
        <w:gridCol w:w="2304"/>
      </w:tblGrid>
      <w:tr w:rsidR="00124B0F">
        <w:tblPrEx>
          <w:tblCellMar>
            <w:top w:w="0" w:type="dxa"/>
            <w:bottom w:w="0" w:type="dxa"/>
          </w:tblCellMar>
        </w:tblPrEx>
        <w:trPr>
          <w:trHeight w:val="960"/>
          <w:tblCellSpacing w:w="5" w:type="nil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N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п/п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ФИО  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Собственника</w:t>
            </w:r>
          </w:p>
        </w:tc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N квартиры или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нежилого 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 по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экспликации БТИ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Этаж  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Общая площадь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квартиры или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нежилого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помещения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экспликации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БТИ (кв. м)   </w:t>
            </w:r>
          </w:p>
        </w:tc>
        <w:tc>
          <w:tcPr>
            <w:tcW w:w="1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Жилая площадь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квартиры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(кв. м)       </w:t>
            </w:r>
          </w:p>
        </w:tc>
        <w:tc>
          <w:tcPr>
            <w:tcW w:w="2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Доля Собственника по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правоустанавливающему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документу (доля,      </w:t>
            </w:r>
          </w:p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процент, кв. м)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2      </w:t>
            </w: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 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4  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       </w:t>
            </w: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      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7           </w:t>
            </w: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124B0F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4B0F" w:rsidRDefault="00124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249" w:name="Par3402"/>
      <w:bookmarkEnd w:id="249"/>
      <w:r>
        <w:rPr>
          <w:rFonts w:ascii="Calibri" w:hAnsi="Calibri" w:cs="Calibri"/>
        </w:rPr>
        <w:t>Приложение N 7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Примерному договору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50" w:name="Par3405"/>
      <w:bookmarkEnd w:id="250"/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РАЗГРАНИЧЕНИЯ ОТВЕТСТВЕННОСТИ УПРАВЛЯЮЩЕЙ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ОРГАНИЗАЦИИ И СОБСТВЕННИКА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При эксплуатации систем холодного и горячего водоснабжения.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Рисунок не приводится.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Исполнитель несет ответственность за надлежащее состояние и работоспособность систем горячего и холодного водоснабжения согласно нижеуказанной схеме до волнистой линии слева (включая шаровой кран).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 эксплуатации питающих электрических сетей на квартиру.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Схема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Рисунок не приводится.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Исполнитель несет ответственность за надлежащее состояние и работоспособность питающих электрических сетей на квартиру согласно нижеуказанной схеме до прибора учета </w:t>
      </w:r>
      <w:r>
        <w:rPr>
          <w:rFonts w:ascii="Calibri" w:hAnsi="Calibri" w:cs="Calibri"/>
        </w:rPr>
        <w:lastRenderedPageBreak/>
        <w:t>(пунктирной линии слева).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pStyle w:val="ConsPlusNonformat"/>
      </w:pPr>
      <w:r>
        <w:t>Управляющая организация                     Собственник</w:t>
      </w:r>
    </w:p>
    <w:p w:rsidR="00124B0F" w:rsidRDefault="00124B0F">
      <w:pPr>
        <w:pStyle w:val="ConsPlusNonformat"/>
      </w:pPr>
      <w:r>
        <w:t>"__________________"</w:t>
      </w:r>
    </w:p>
    <w:p w:rsidR="00124B0F" w:rsidRDefault="00124B0F">
      <w:pPr>
        <w:pStyle w:val="ConsPlusNonformat"/>
      </w:pPr>
      <w:r>
        <w:t>_______________________/_________/         ___________________/___________/</w:t>
      </w:r>
    </w:p>
    <w:p w:rsidR="00124B0F" w:rsidRDefault="00124B0F">
      <w:pPr>
        <w:pStyle w:val="ConsPlusNonformat"/>
      </w:pPr>
      <w:r>
        <w:t>М.П.</w:t>
      </w: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24B0F" w:rsidRDefault="00124B0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E34D8" w:rsidRDefault="00DE34D8"/>
    <w:sectPr w:rsidR="00DE34D8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0F"/>
    <w:rsid w:val="00124B0F"/>
    <w:rsid w:val="00DE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0B5FD-EC15-4FB1-A06E-3B75E920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4B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124B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24B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124B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856DCCAEC51ACD4E04FC3FD1F94CF9E6124F28EF8E5B644283E49F3B6AC6A9A1007DF3784AA40C8I51BG" TargetMode="External"/><Relationship Id="rId18" Type="http://schemas.openxmlformats.org/officeDocument/2006/relationships/hyperlink" Target="consultantplus://offline/ref=2856DCCAEC51ACD4E04FC3FD1F94CF9E6124F28EF8E5B644283E49F3B6AC6A9A1007DF3784AA4BC0I516G" TargetMode="External"/><Relationship Id="rId26" Type="http://schemas.openxmlformats.org/officeDocument/2006/relationships/hyperlink" Target="consultantplus://offline/ref=2856DCCAEC51ACD4E04FC2F009F89ACD6D20F589F1E0B419223610FFB4AB65C50700963B85AA49C850I417G" TargetMode="External"/><Relationship Id="rId39" Type="http://schemas.openxmlformats.org/officeDocument/2006/relationships/hyperlink" Target="consultantplus://offline/ref=2856DCCAEC51ACD4E04FC3FD1F94CF9E6124F782F4E7B644283E49F3B6AC6A9A1007DF3784AB4DCEI51AG" TargetMode="External"/><Relationship Id="rId21" Type="http://schemas.openxmlformats.org/officeDocument/2006/relationships/hyperlink" Target="consultantplus://offline/ref=2856DCCAEC51ACD4E04FC3FD1F94CF9E6124F28EF8E5B644283E49F3B6AC6A9A1007DF3784AA40CEI514G" TargetMode="External"/><Relationship Id="rId34" Type="http://schemas.openxmlformats.org/officeDocument/2006/relationships/hyperlink" Target="consultantplus://offline/ref=2856DCCAEC51ACD4E04FC3FD1F94CF9E6124F28EF8E5B644283E49F3B6IA1CG" TargetMode="External"/><Relationship Id="rId42" Type="http://schemas.openxmlformats.org/officeDocument/2006/relationships/hyperlink" Target="consultantplus://offline/ref=2856DCCAEC51ACD4E04FC3FD1F94CF9E6124F28EF8E5B644283E49F3B6AC6A9A1007DF3784AA40CEI514G" TargetMode="External"/><Relationship Id="rId47" Type="http://schemas.openxmlformats.org/officeDocument/2006/relationships/hyperlink" Target="consultantplus://offline/ref=2856DCCAEC51ACD4E04FC2F009F89ACD6D20F589F1E0B419223610FFB4AB65C50700963B85AA49CF5BI413G" TargetMode="External"/><Relationship Id="rId50" Type="http://schemas.openxmlformats.org/officeDocument/2006/relationships/hyperlink" Target="consultantplus://offline/ref=2856DCCAEC51ACD4E04FC2F009F89ACD6D20F589F1E0B419223610FFB4AB65C50700963B85AA49CF5AI41BG" TargetMode="External"/><Relationship Id="rId55" Type="http://schemas.openxmlformats.org/officeDocument/2006/relationships/fontTable" Target="fontTable.xml"/><Relationship Id="rId7" Type="http://schemas.openxmlformats.org/officeDocument/2006/relationships/hyperlink" Target="consultantplus://offline/ref=2856DCCAEC51ACD4E04FC3FD1F94CF9E6124F782F4E7B644283E49F3B6AC6A9A1007DF3784AB49CAI515G" TargetMode="External"/><Relationship Id="rId12" Type="http://schemas.openxmlformats.org/officeDocument/2006/relationships/hyperlink" Target="consultantplus://offline/ref=2856DCCAEC51ACD4E04FC3FD1F94CF9E6124F28EF8E5B644283E49F3B6IA1CG" TargetMode="External"/><Relationship Id="rId17" Type="http://schemas.openxmlformats.org/officeDocument/2006/relationships/hyperlink" Target="consultantplus://offline/ref=2856DCCAEC51ACD4E04FC3FD1F94CF9E6124F28EF8E5B644283E49F3B6AC6A9A1007DF3784AA4BCFI516G" TargetMode="External"/><Relationship Id="rId25" Type="http://schemas.openxmlformats.org/officeDocument/2006/relationships/hyperlink" Target="consultantplus://offline/ref=2856DCCAEC51ACD4E04FC2F009F89ACD6D20F589F1E0B419223610FFB4AB65C50700963B85AA49CF52I415G" TargetMode="External"/><Relationship Id="rId33" Type="http://schemas.openxmlformats.org/officeDocument/2006/relationships/hyperlink" Target="consultantplus://offline/ref=2856DCCAEC51ACD4E04FC3FD1F94CF9E6124F782F4E7B644283E49F3B6IA1CG" TargetMode="External"/><Relationship Id="rId38" Type="http://schemas.openxmlformats.org/officeDocument/2006/relationships/hyperlink" Target="consultantplus://offline/ref=2856DCCAEC51ACD4E04FC3FD1F94CF9E6124F782F4E7B644283E49F3B6AC6A9A1007DF3784AB4AC8I51BG" TargetMode="External"/><Relationship Id="rId46" Type="http://schemas.openxmlformats.org/officeDocument/2006/relationships/hyperlink" Target="consultantplus://offline/ref=2856DCCAEC51ACD4E04FC3FD1F94CF9E6124F28EF8E5B644283E49F3B6AC6A9A1007DF3784AA40C1I516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856DCCAEC51ACD4E04FC3FD1F94CF9E6124F782F4E7B644283E49F3B6AC6A9A1007DF3784AB4DCEI51AG" TargetMode="External"/><Relationship Id="rId20" Type="http://schemas.openxmlformats.org/officeDocument/2006/relationships/hyperlink" Target="consultantplus://offline/ref=2856DCCAEC51ACD4E04FC3FD1F94CF9E6125F38FF3E8B644283E49F3B6AC6A9A1007DF3784AA49CFI513G" TargetMode="External"/><Relationship Id="rId29" Type="http://schemas.openxmlformats.org/officeDocument/2006/relationships/hyperlink" Target="consultantplus://offline/ref=2856DCCAEC51ACD4E04FC2F009F89ACD6D20F589F1E0B419223610FFB4AB65C50700963B85AA49CB54I410G" TargetMode="External"/><Relationship Id="rId41" Type="http://schemas.openxmlformats.org/officeDocument/2006/relationships/hyperlink" Target="consultantplus://offline/ref=2856DCCAEC51ACD4E04FC3FD1F94CF9E6124F28EF8E5B644283E49F3B6AC6A9A1007DF3784AA4BC0I516G" TargetMode="External"/><Relationship Id="rId54" Type="http://schemas.openxmlformats.org/officeDocument/2006/relationships/hyperlink" Target="consultantplus://offline/ref=2856DCCAEC51ACD4E04FC3FD1F94CF9E6425F38CF3EAEB4E206745F1B1A3358D174ED33684AA48IC1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856DCCAEC51ACD4E04FC2F009F89ACD6D29F08FF1E3B644283E49F3B6IA1CG" TargetMode="External"/><Relationship Id="rId11" Type="http://schemas.openxmlformats.org/officeDocument/2006/relationships/hyperlink" Target="consultantplus://offline/ref=2856DCCAEC51ACD4E04FC3FD1F94CF9E6124F782F4E7B644283E49F3B6IA1CG" TargetMode="External"/><Relationship Id="rId24" Type="http://schemas.openxmlformats.org/officeDocument/2006/relationships/hyperlink" Target="consultantplus://offline/ref=2856DCCAEC51ACD4E04FC2F009F89ACD6D20F589F1E0B419223610FFB4AB65C50700963B85AA49CF5BI413G" TargetMode="External"/><Relationship Id="rId32" Type="http://schemas.openxmlformats.org/officeDocument/2006/relationships/hyperlink" Target="consultantplus://offline/ref=2856DCCAEC51ACD4E04FC3FD1F94CF9E6229F38EFAB7E146796B47IF16G" TargetMode="External"/><Relationship Id="rId37" Type="http://schemas.openxmlformats.org/officeDocument/2006/relationships/hyperlink" Target="consultantplus://offline/ref=2856DCCAEC51ACD4E04FC3FD1F94CF9E6124F28EF8E5B644283E49F3B6IA1CG" TargetMode="External"/><Relationship Id="rId40" Type="http://schemas.openxmlformats.org/officeDocument/2006/relationships/hyperlink" Target="consultantplus://offline/ref=2856DCCAEC51ACD4E04FC3FD1F94CF9E6124F28EF8E5B644283E49F3B6AC6A9A1007DF3784AA4BCFI516G" TargetMode="External"/><Relationship Id="rId45" Type="http://schemas.openxmlformats.org/officeDocument/2006/relationships/hyperlink" Target="consultantplus://offline/ref=2856DCCAEC51ACD4E04FC3FD1F94CF9E6124F28EF8E5B644283E49F3B6IA1CG" TargetMode="External"/><Relationship Id="rId53" Type="http://schemas.openxmlformats.org/officeDocument/2006/relationships/hyperlink" Target="consultantplus://offline/ref=2856DCCAEC51ACD4E04FC2F009F89ACD6D20F589F1E0B419223610FFB4ABI615G" TargetMode="External"/><Relationship Id="rId5" Type="http://schemas.openxmlformats.org/officeDocument/2006/relationships/hyperlink" Target="consultantplus://offline/ref=2856DCCAEC51ACD4E04FC2F009F89ACD6D29F08FF8E2B644283E49F3B6AC6A9A1007DF3784AA41CEI510G" TargetMode="External"/><Relationship Id="rId15" Type="http://schemas.openxmlformats.org/officeDocument/2006/relationships/hyperlink" Target="consultantplus://offline/ref=2856DCCAEC51ACD4E04FC3FD1F94CF9E6124F782F4E7B644283E49F3B6AC6A9A1007DF3784AB4AC8I51BG" TargetMode="External"/><Relationship Id="rId23" Type="http://schemas.openxmlformats.org/officeDocument/2006/relationships/hyperlink" Target="consultantplus://offline/ref=2856DCCAEC51ACD4E04FC3FD1F94CF9E6124F28EF8E5B644283E49F3B6AC6A9A1007DF3784AA40C1I516G" TargetMode="External"/><Relationship Id="rId28" Type="http://schemas.openxmlformats.org/officeDocument/2006/relationships/hyperlink" Target="consultantplus://offline/ref=2856DCCAEC51ACD4E04FC2F009F89ACD6D20F589F1E0B419223610FFB4AB65C50700963B85AA49C950I410G" TargetMode="External"/><Relationship Id="rId36" Type="http://schemas.openxmlformats.org/officeDocument/2006/relationships/hyperlink" Target="consultantplus://offline/ref=2856DCCAEC51ACD4E04FC3FD1F94CF9E6124F28EF8E5B644283E49F3B6AC6A9A1007DF3784AA49CAI51AG" TargetMode="External"/><Relationship Id="rId49" Type="http://schemas.openxmlformats.org/officeDocument/2006/relationships/hyperlink" Target="consultantplus://offline/ref=2856DCCAEC51ACD4E04FC2F009F89ACD6D20F589F1E0B419223610FFB4AB65C50700963B85AA49C850I417G" TargetMode="External"/><Relationship Id="rId10" Type="http://schemas.openxmlformats.org/officeDocument/2006/relationships/hyperlink" Target="consultantplus://offline/ref=2856DCCAEC51ACD4E04FC3FD1F94CF9E6229F38EFAB7E146796B47IF16G" TargetMode="External"/><Relationship Id="rId19" Type="http://schemas.openxmlformats.org/officeDocument/2006/relationships/hyperlink" Target="consultantplus://offline/ref=2856DCCAEC51ACD4E04FC3FD1F94CF9E6124F28EF8E5B644283E49F3B6AC6A9A1007DF3784AA40CEI514G" TargetMode="External"/><Relationship Id="rId31" Type="http://schemas.openxmlformats.org/officeDocument/2006/relationships/hyperlink" Target="consultantplus://offline/ref=2856DCCAEC51ACD4E04FC3FD1F94CF9E6425F38CF3EAEB4E206745F1B1A3358D174ED33684AA48IC1AG" TargetMode="External"/><Relationship Id="rId44" Type="http://schemas.openxmlformats.org/officeDocument/2006/relationships/hyperlink" Target="consultantplus://offline/ref=2856DCCAEC51ACD4E04FC3FD1F94CF9E6124F28EF8E5B644283E49F3B6AC6A9A1007DF3784AA40CEI514G" TargetMode="External"/><Relationship Id="rId52" Type="http://schemas.openxmlformats.org/officeDocument/2006/relationships/hyperlink" Target="consultantplus://offline/ref=2856DCCAEC51ACD4E04FC2F009F89ACD6D20F589F1E0B419223610FFB4AB65C50700963B85AA49CB54I410G" TargetMode="External"/><Relationship Id="rId4" Type="http://schemas.openxmlformats.org/officeDocument/2006/relationships/hyperlink" Target="consultantplus://offline/ref=2856DCCAEC51ACD4E04FC2F009F89ACD6D29F08FF8E2B644283E49F3B6AC6A9A1007DF3784AA49C9I516G" TargetMode="External"/><Relationship Id="rId9" Type="http://schemas.openxmlformats.org/officeDocument/2006/relationships/hyperlink" Target="consultantplus://offline/ref=2856DCCAEC51ACD4E04FC3FD1F94CF9E6124F782F4E7B644283E49F3B6AC6A9A1007DF3784AB49CAI51BG" TargetMode="External"/><Relationship Id="rId14" Type="http://schemas.openxmlformats.org/officeDocument/2006/relationships/hyperlink" Target="consultantplus://offline/ref=2856DCCAEC51ACD4E04FC3FD1F94CF9E6124F28EF8E5B644283E49F3B6AC6A9A1007DF3784AA49CAI51AG" TargetMode="External"/><Relationship Id="rId22" Type="http://schemas.openxmlformats.org/officeDocument/2006/relationships/hyperlink" Target="consultantplus://offline/ref=2856DCCAEC51ACD4E04FC3FD1F94CF9E6124F28EF8E5B644283E49F3B6IA1CG" TargetMode="External"/><Relationship Id="rId27" Type="http://schemas.openxmlformats.org/officeDocument/2006/relationships/hyperlink" Target="consultantplus://offline/ref=2856DCCAEC51ACD4E04FC2F009F89ACD6D20F589F1E0B419223610FFB4AB65C50700963B85AA49CF5AI41BG" TargetMode="External"/><Relationship Id="rId30" Type="http://schemas.openxmlformats.org/officeDocument/2006/relationships/hyperlink" Target="consultantplus://offline/ref=2856DCCAEC51ACD4E04FC2F009F89ACD6D20F589F1E0B419223610FFB4ABI615G" TargetMode="External"/><Relationship Id="rId35" Type="http://schemas.openxmlformats.org/officeDocument/2006/relationships/hyperlink" Target="consultantplus://offline/ref=2856DCCAEC51ACD4E04FC3FD1F94CF9E6124F28EF8E5B644283E49F3B6AC6A9A1007DF3784AA40C8I51BG" TargetMode="External"/><Relationship Id="rId43" Type="http://schemas.openxmlformats.org/officeDocument/2006/relationships/hyperlink" Target="consultantplus://offline/ref=2856DCCAEC51ACD4E04FC3FD1F94CF9E6125F38FF3E8B644283E49F3B6AC6A9A1007DF3784AA49CFI513G" TargetMode="External"/><Relationship Id="rId48" Type="http://schemas.openxmlformats.org/officeDocument/2006/relationships/hyperlink" Target="consultantplus://offline/ref=2856DCCAEC51ACD4E04FC2F009F89ACD6D20F589F1E0B419223610FFB4AB65C50700963B85AA49CF52I415G" TargetMode="External"/><Relationship Id="rId56" Type="http://schemas.openxmlformats.org/officeDocument/2006/relationships/theme" Target="theme/theme1.xml"/><Relationship Id="rId8" Type="http://schemas.openxmlformats.org/officeDocument/2006/relationships/hyperlink" Target="consultantplus://offline/ref=2856DCCAEC51ACD4E04FC3FD1F94CF9E6124F782F4E7B644283E49F3B6AC6A9A1007DF3784AB49C9I515G" TargetMode="External"/><Relationship Id="rId51" Type="http://schemas.openxmlformats.org/officeDocument/2006/relationships/hyperlink" Target="consultantplus://offline/ref=2856DCCAEC51ACD4E04FC2F009F89ACD6D20F589F1E0B419223610FFB4AB65C50700963B85AA49C950I410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89</Pages>
  <Words>43624</Words>
  <Characters>248658</Characters>
  <Application>Microsoft Office Word</Application>
  <DocSecurity>0</DocSecurity>
  <Lines>2072</Lines>
  <Paragraphs>583</Paragraphs>
  <ScaleCrop>false</ScaleCrop>
  <Company/>
  <LinksUpToDate>false</LinksUpToDate>
  <CharactersWithSpaces>291699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2014-03-18T06:53:00Z</dcterms:created>
  <dcterms:modified xsi:type="dcterms:W3CDTF">2014-03-18T06:54:00Z</dcterms:modified>
</cp:coreProperties>
</file>