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53" w:rsidRPr="00EF3CE6" w:rsidRDefault="00724753" w:rsidP="00724753">
      <w:pPr>
        <w:widowControl w:val="0"/>
        <w:ind w:left="2977" w:firstLine="425"/>
        <w:jc w:val="both"/>
      </w:pPr>
      <w:bookmarkStart w:id="0" w:name="OLE_LINK56"/>
      <w:bookmarkStart w:id="1" w:name="OLE_LINK57"/>
      <w:r w:rsidRPr="00EF3CE6">
        <w:rPr>
          <w:b/>
        </w:rPr>
        <w:t>В Октябрьский районный суд</w:t>
      </w:r>
      <w:bookmarkEnd w:id="0"/>
      <w:bookmarkEnd w:id="1"/>
      <w:r w:rsidRPr="00EF3CE6">
        <w:rPr>
          <w:b/>
        </w:rPr>
        <w:t xml:space="preserve"> г. Санкт-Петербурга</w:t>
      </w:r>
      <w:r>
        <w:rPr>
          <w:b/>
        </w:rPr>
        <w:t xml:space="preserve"> </w:t>
      </w:r>
      <w:r w:rsidRPr="00EF3CE6">
        <w:t xml:space="preserve">190000, </w:t>
      </w:r>
      <w:r w:rsidRPr="00EF3CE6">
        <w:rPr>
          <w:bCs/>
        </w:rPr>
        <w:t>г</w:t>
      </w:r>
      <w:r w:rsidRPr="00EF3CE6">
        <w:t xml:space="preserve">. </w:t>
      </w:r>
      <w:r w:rsidRPr="00EF3CE6">
        <w:rPr>
          <w:bCs/>
        </w:rPr>
        <w:t>Санкт</w:t>
      </w:r>
      <w:r w:rsidRPr="00EF3CE6">
        <w:t>-</w:t>
      </w:r>
      <w:r w:rsidRPr="00EF3CE6">
        <w:rPr>
          <w:bCs/>
        </w:rPr>
        <w:t>Петербург</w:t>
      </w:r>
      <w:r w:rsidRPr="00EF3CE6">
        <w:t>, ул. Почтамтская, д. 17</w:t>
      </w:r>
      <w:r>
        <w:t xml:space="preserve">. </w:t>
      </w:r>
      <w:r w:rsidRPr="00EF3CE6">
        <w:t>Тел./факс: (812) 571-83-10</w:t>
      </w:r>
      <w:r>
        <w:t xml:space="preserve"> </w:t>
      </w:r>
      <w:r w:rsidRPr="00EF3CE6">
        <w:t xml:space="preserve"> (812) 571-91-10</w:t>
      </w:r>
    </w:p>
    <w:p w:rsidR="00724753" w:rsidRPr="00EF3CE6" w:rsidRDefault="00724753" w:rsidP="00724753">
      <w:pPr>
        <w:widowControl w:val="0"/>
        <w:ind w:left="2977" w:firstLine="425"/>
        <w:jc w:val="both"/>
        <w:rPr>
          <w:b/>
        </w:rPr>
      </w:pPr>
      <w:r w:rsidRPr="00EF3CE6">
        <w:rPr>
          <w:b/>
          <w:color w:val="000000"/>
        </w:rPr>
        <w:t>Истец</w:t>
      </w:r>
      <w:r w:rsidRPr="00EF3CE6">
        <w:rPr>
          <w:color w:val="000000"/>
        </w:rPr>
        <w:t xml:space="preserve">: </w:t>
      </w:r>
      <w:r>
        <w:rPr>
          <w:color w:val="000000"/>
        </w:rPr>
        <w:t>Буркин Юрий Михайлович,</w:t>
      </w:r>
      <w:r w:rsidRPr="00EF3CE6">
        <w:rPr>
          <w:color w:val="000000"/>
        </w:rPr>
        <w:t xml:space="preserve"> прож</w:t>
      </w:r>
      <w:r>
        <w:rPr>
          <w:color w:val="000000"/>
        </w:rPr>
        <w:t>ивающий по адресу</w:t>
      </w:r>
      <w:r w:rsidRPr="00EF3CE6">
        <w:rPr>
          <w:color w:val="000000"/>
        </w:rPr>
        <w:t>: 198206 г. Санкт-Петербург, Петергофское шоссе.</w:t>
      </w:r>
      <w:r>
        <w:rPr>
          <w:color w:val="000000"/>
        </w:rPr>
        <w:t xml:space="preserve"> дом 84 корпус 11 кв. 58 , моб.</w:t>
      </w:r>
      <w:r w:rsidRPr="00EF3CE6">
        <w:rPr>
          <w:color w:val="000000"/>
        </w:rPr>
        <w:t xml:space="preserve"> тел.</w:t>
      </w:r>
      <w:r>
        <w:rPr>
          <w:color w:val="000000"/>
        </w:rPr>
        <w:t>8-9119169377</w:t>
      </w:r>
      <w:r w:rsidRPr="00EF3CE6">
        <w:rPr>
          <w:color w:val="000000"/>
        </w:rPr>
        <w:t xml:space="preserve">, дом. Тел. </w:t>
      </w:r>
      <w:r>
        <w:rPr>
          <w:color w:val="000000"/>
        </w:rPr>
        <w:t xml:space="preserve">4946328 </w:t>
      </w:r>
      <w:r w:rsidRPr="00EF3CE6">
        <w:rPr>
          <w:color w:val="000000"/>
        </w:rPr>
        <w:t xml:space="preserve">Пенсионное дело № </w:t>
      </w:r>
      <w:r>
        <w:rPr>
          <w:color w:val="000000"/>
        </w:rPr>
        <w:t>ПГ-299293</w:t>
      </w:r>
    </w:p>
    <w:p w:rsidR="00724753" w:rsidRPr="00EF3CE6" w:rsidRDefault="00724753" w:rsidP="00724753">
      <w:pPr>
        <w:widowControl w:val="0"/>
        <w:ind w:left="2977" w:firstLine="425"/>
        <w:jc w:val="both"/>
      </w:pPr>
      <w:r w:rsidRPr="00EF3CE6">
        <w:rPr>
          <w:b/>
        </w:rPr>
        <w:t>Ответчик:</w:t>
      </w:r>
      <w:r>
        <w:rPr>
          <w:b/>
        </w:rPr>
        <w:t xml:space="preserve"> </w:t>
      </w:r>
      <w:r w:rsidRPr="00EF3CE6">
        <w:t>Военный комиссариат г. Санкт-Петербург, расположенный по адресу: 192241, г. Санкт-Петербург,</w:t>
      </w:r>
      <w:r>
        <w:t xml:space="preserve">      </w:t>
      </w:r>
      <w:r w:rsidRPr="00EF3CE6">
        <w:t xml:space="preserve">Английский пр., д. 8/10, </w:t>
      </w:r>
    </w:p>
    <w:p w:rsidR="00724753" w:rsidRDefault="00724753" w:rsidP="00724753">
      <w:pPr>
        <w:widowControl w:val="0"/>
        <w:ind w:left="2977" w:firstLine="425"/>
        <w:jc w:val="both"/>
        <w:rPr>
          <w:color w:val="000000"/>
          <w:shd w:val="clear" w:color="auto" w:fill="FFFFFF"/>
        </w:rPr>
      </w:pPr>
      <w:r w:rsidRPr="00EF3CE6">
        <w:t xml:space="preserve">тел. (812) </w:t>
      </w:r>
      <w:r w:rsidRPr="00EF3CE6">
        <w:rPr>
          <w:color w:val="000000"/>
          <w:shd w:val="clear" w:color="auto" w:fill="FFFFFF"/>
        </w:rPr>
        <w:t xml:space="preserve">714-01-62  факс: </w:t>
      </w:r>
      <w:r w:rsidRPr="00EF3CE6">
        <w:t xml:space="preserve">(812) </w:t>
      </w:r>
      <w:r w:rsidRPr="00EF3CE6">
        <w:rPr>
          <w:color w:val="000000"/>
          <w:shd w:val="clear" w:color="auto" w:fill="FFFFFF"/>
        </w:rPr>
        <w:t>714-44-05</w:t>
      </w:r>
    </w:p>
    <w:p w:rsidR="006D65B8" w:rsidRPr="006D65B8" w:rsidRDefault="006D65B8" w:rsidP="006D65B8">
      <w:pPr>
        <w:widowControl w:val="0"/>
        <w:ind w:left="2977" w:firstLine="425"/>
        <w:jc w:val="both"/>
        <w:rPr>
          <w:b/>
        </w:rPr>
      </w:pPr>
      <w:r w:rsidRPr="006D65B8">
        <w:rPr>
          <w:b/>
        </w:rPr>
        <w:t>От оплаты государственной пошлины истец освобожден на основании п.п. 5 п. 2 ст. 333.36. Налогового кодекса РФ</w:t>
      </w:r>
    </w:p>
    <w:p w:rsidR="00A10127" w:rsidRDefault="00A10127" w:rsidP="005E1CEA">
      <w:pPr>
        <w:widowControl w:val="0"/>
        <w:ind w:left="3420" w:firstLine="567"/>
        <w:jc w:val="right"/>
        <w:rPr>
          <w:sz w:val="28"/>
          <w:szCs w:val="28"/>
        </w:rPr>
      </w:pPr>
    </w:p>
    <w:p w:rsidR="00A10127" w:rsidRDefault="00A10127" w:rsidP="005E1CEA">
      <w:pPr>
        <w:widowControl w:val="0"/>
        <w:ind w:left="3420" w:firstLine="567"/>
        <w:jc w:val="right"/>
        <w:rPr>
          <w:sz w:val="28"/>
          <w:szCs w:val="28"/>
        </w:rPr>
      </w:pPr>
    </w:p>
    <w:p w:rsidR="00CD2C94" w:rsidRDefault="00A10127" w:rsidP="00CD2C94">
      <w:pPr>
        <w:widowControl w:val="0"/>
        <w:ind w:firstLine="567"/>
        <w:jc w:val="center"/>
        <w:rPr>
          <w:b/>
          <w:sz w:val="28"/>
          <w:szCs w:val="28"/>
        </w:rPr>
      </w:pPr>
      <w:r w:rsidRPr="00CD2C94">
        <w:rPr>
          <w:b/>
          <w:sz w:val="28"/>
          <w:szCs w:val="28"/>
        </w:rPr>
        <w:t xml:space="preserve">Исковое заявление </w:t>
      </w:r>
    </w:p>
    <w:p w:rsidR="00CD2C94" w:rsidRDefault="00CD2C94" w:rsidP="00CD2C94">
      <w:pPr>
        <w:widowControl w:val="0"/>
        <w:ind w:firstLine="567"/>
        <w:jc w:val="center"/>
        <w:rPr>
          <w:b/>
          <w:sz w:val="28"/>
          <w:szCs w:val="28"/>
        </w:rPr>
      </w:pPr>
    </w:p>
    <w:p w:rsidR="00A10127" w:rsidRDefault="00D573EC" w:rsidP="0003067B">
      <w:pPr>
        <w:widowControl w:val="0"/>
        <w:ind w:firstLine="567"/>
        <w:jc w:val="both"/>
        <w:rPr>
          <w:b/>
          <w:sz w:val="28"/>
          <w:szCs w:val="28"/>
        </w:rPr>
      </w:pPr>
      <w:r w:rsidRPr="00CD2C94">
        <w:rPr>
          <w:b/>
          <w:sz w:val="28"/>
          <w:szCs w:val="28"/>
        </w:rPr>
        <w:t>о восстановлении нарушенного пенсионного права получать военную пенсию с учётом денежного довольствия при исчислении пенсии с 1 января 2013 года в размере 58,05 процентов в соответствии с ч. 2 ст. 43 и п. б</w:t>
      </w:r>
      <w:r>
        <w:rPr>
          <w:b/>
          <w:sz w:val="28"/>
          <w:szCs w:val="28"/>
        </w:rPr>
        <w:t>.</w:t>
      </w:r>
      <w:r w:rsidRPr="00CD2C94">
        <w:rPr>
          <w:b/>
          <w:sz w:val="28"/>
          <w:szCs w:val="28"/>
        </w:rPr>
        <w:t xml:space="preserve"> ст</w:t>
      </w:r>
      <w:r>
        <w:rPr>
          <w:b/>
          <w:sz w:val="28"/>
          <w:szCs w:val="28"/>
        </w:rPr>
        <w:t>.</w:t>
      </w:r>
      <w:r w:rsidRPr="00CD2C94">
        <w:rPr>
          <w:b/>
          <w:sz w:val="28"/>
          <w:szCs w:val="28"/>
        </w:rPr>
        <w:t xml:space="preserve"> 49</w:t>
      </w:r>
      <w:r w:rsidR="003E1E20">
        <w:rPr>
          <w:b/>
          <w:sz w:val="28"/>
          <w:szCs w:val="28"/>
        </w:rPr>
        <w:t xml:space="preserve"> Закона №4486-1 "О пенсионном обеспечении</w:t>
      </w:r>
      <w:r w:rsidR="003E1E20" w:rsidRPr="003E1E20">
        <w:rPr>
          <w:b/>
          <w:sz w:val="28"/>
          <w:szCs w:val="28"/>
        </w:rPr>
        <w:t xml:space="preserve"> </w:t>
      </w:r>
      <w:r w:rsidR="003E1E20" w:rsidRPr="0077484B">
        <w:rPr>
          <w:b/>
          <w:sz w:val="28"/>
          <w:szCs w:val="28"/>
        </w:rPr>
        <w:t>лиц, проходивших военную службу..."</w:t>
      </w:r>
      <w:r w:rsidRPr="00CD2C94">
        <w:rPr>
          <w:b/>
          <w:sz w:val="28"/>
          <w:szCs w:val="28"/>
        </w:rPr>
        <w:t>.</w:t>
      </w:r>
    </w:p>
    <w:p w:rsidR="0098370C" w:rsidRPr="00C007AB" w:rsidRDefault="0098370C" w:rsidP="0098370C">
      <w:pPr>
        <w:ind w:firstLine="709"/>
        <w:jc w:val="both"/>
        <w:rPr>
          <w:sz w:val="28"/>
          <w:szCs w:val="28"/>
        </w:rPr>
      </w:pPr>
    </w:p>
    <w:p w:rsidR="00C007AB" w:rsidRPr="00C007AB" w:rsidRDefault="00C007AB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C007AB">
        <w:rPr>
          <w:sz w:val="28"/>
          <w:szCs w:val="28"/>
        </w:rPr>
        <w:t xml:space="preserve">Я, Буркин Юрий Михайлович, </w:t>
      </w:r>
      <w:r w:rsidR="00B214E4">
        <w:rPr>
          <w:sz w:val="28"/>
          <w:szCs w:val="28"/>
        </w:rPr>
        <w:t>с</w:t>
      </w:r>
      <w:r w:rsidRPr="00C007AB">
        <w:rPr>
          <w:sz w:val="28"/>
          <w:szCs w:val="28"/>
        </w:rPr>
        <w:t xml:space="preserve"> 24 марта </w:t>
      </w:r>
      <w:smartTag w:uri="urn:schemas-microsoft-com:office:smarttags" w:element="metricconverter">
        <w:smartTagPr>
          <w:attr w:name="ProductID" w:val="2005 г"/>
        </w:smartTagPr>
        <w:r w:rsidRPr="00C007AB">
          <w:rPr>
            <w:sz w:val="28"/>
            <w:szCs w:val="28"/>
          </w:rPr>
          <w:t>2005 г</w:t>
        </w:r>
      </w:smartTag>
      <w:r w:rsidRPr="00C007AB">
        <w:rPr>
          <w:sz w:val="28"/>
          <w:szCs w:val="28"/>
        </w:rPr>
        <w:t xml:space="preserve">. являюсь </w:t>
      </w:r>
      <w:r w:rsidR="00B214E4">
        <w:rPr>
          <w:sz w:val="28"/>
          <w:szCs w:val="28"/>
        </w:rPr>
        <w:t xml:space="preserve">военным </w:t>
      </w:r>
      <w:r w:rsidRPr="00C007AB">
        <w:rPr>
          <w:sz w:val="28"/>
          <w:szCs w:val="28"/>
        </w:rPr>
        <w:t xml:space="preserve">пенсионером </w:t>
      </w:r>
      <w:r w:rsidR="00B214E4" w:rsidRPr="00C007AB">
        <w:rPr>
          <w:sz w:val="28"/>
          <w:szCs w:val="28"/>
        </w:rPr>
        <w:t>Министерства Обороны Российской Федерации</w:t>
      </w:r>
      <w:r w:rsidRPr="00C007AB">
        <w:rPr>
          <w:sz w:val="28"/>
          <w:szCs w:val="28"/>
        </w:rPr>
        <w:t xml:space="preserve">. </w:t>
      </w:r>
    </w:p>
    <w:p w:rsidR="00E727CA" w:rsidRPr="008B2221" w:rsidRDefault="003E1E20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. </w:t>
      </w:r>
      <w:r w:rsidR="00D573EC">
        <w:rPr>
          <w:sz w:val="28"/>
          <w:szCs w:val="28"/>
        </w:rPr>
        <w:t>Военкомат, н</w:t>
      </w:r>
      <w:r w:rsidR="00D573EC" w:rsidRPr="001D7092">
        <w:rPr>
          <w:sz w:val="28"/>
          <w:szCs w:val="28"/>
        </w:rPr>
        <w:t>арушив моё пенсионное право получать военную пенсию с учётом денежного довольствия при исчислении пенсии с 1 января 2013 года в размере 58,05 процентов в соответствии с ч. 2 ст. 43 и п. б</w:t>
      </w:r>
      <w:r w:rsidR="00D573EC">
        <w:rPr>
          <w:sz w:val="28"/>
          <w:szCs w:val="28"/>
        </w:rPr>
        <w:t>.</w:t>
      </w:r>
      <w:r w:rsidR="00D573EC" w:rsidRPr="001D7092">
        <w:rPr>
          <w:sz w:val="28"/>
          <w:szCs w:val="28"/>
        </w:rPr>
        <w:t xml:space="preserve"> ст. 49</w:t>
      </w:r>
      <w:r w:rsidR="00D573EC">
        <w:rPr>
          <w:sz w:val="28"/>
          <w:szCs w:val="28"/>
        </w:rPr>
        <w:t xml:space="preserve"> Закона № 4486-1,</w:t>
      </w:r>
      <w:r w:rsidR="00D573EC" w:rsidRPr="001D7092">
        <w:rPr>
          <w:sz w:val="28"/>
          <w:szCs w:val="28"/>
        </w:rPr>
        <w:t xml:space="preserve"> </w:t>
      </w:r>
      <w:r w:rsidR="0003067B">
        <w:rPr>
          <w:sz w:val="28"/>
          <w:szCs w:val="28"/>
        </w:rPr>
        <w:t xml:space="preserve">самовольно, </w:t>
      </w:r>
      <w:r w:rsidR="00D573EC" w:rsidRPr="001D7092">
        <w:rPr>
          <w:sz w:val="28"/>
          <w:szCs w:val="28"/>
        </w:rPr>
        <w:t>произвёл</w:t>
      </w:r>
      <w:r w:rsidR="00D573EC">
        <w:rPr>
          <w:sz w:val="28"/>
          <w:szCs w:val="28"/>
        </w:rPr>
        <w:t xml:space="preserve"> увеличение 54% на 4,05 % не с 1 января, а с 1 октября.</w:t>
      </w:r>
      <w:r w:rsidR="00D573EC" w:rsidRPr="001D7092">
        <w:rPr>
          <w:sz w:val="28"/>
          <w:szCs w:val="28"/>
        </w:rPr>
        <w:t xml:space="preserve"> </w:t>
      </w:r>
      <w:r w:rsidR="00E727CA" w:rsidRPr="0074062B">
        <w:rPr>
          <w:sz w:val="28"/>
          <w:szCs w:val="28"/>
        </w:rPr>
        <w:t>Чем ухудшил моё имущественное положение</w:t>
      </w:r>
      <w:r w:rsidR="00E727CA">
        <w:rPr>
          <w:sz w:val="28"/>
          <w:szCs w:val="28"/>
        </w:rPr>
        <w:t>.</w:t>
      </w:r>
      <w:r w:rsidR="00E727CA" w:rsidRPr="0074062B">
        <w:rPr>
          <w:sz w:val="28"/>
          <w:szCs w:val="28"/>
        </w:rPr>
        <w:t xml:space="preserve"> </w:t>
      </w:r>
    </w:p>
    <w:p w:rsidR="00B214E4" w:rsidRPr="00A06117" w:rsidRDefault="003E1E20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. </w:t>
      </w:r>
      <w:r w:rsidR="00B214E4" w:rsidRPr="00B214E4">
        <w:rPr>
          <w:sz w:val="28"/>
          <w:szCs w:val="28"/>
        </w:rPr>
        <w:t xml:space="preserve">Поскольку пенсия по государственному пенсионному обеспечению определяется в статье 2 Федерального закона </w:t>
      </w:r>
      <w:r w:rsidR="00B214E4">
        <w:rPr>
          <w:sz w:val="28"/>
          <w:szCs w:val="28"/>
        </w:rPr>
        <w:t xml:space="preserve">№166 </w:t>
      </w:r>
      <w:r w:rsidR="00B214E4" w:rsidRPr="00B214E4">
        <w:rPr>
          <w:sz w:val="28"/>
          <w:szCs w:val="28"/>
        </w:rPr>
        <w:t xml:space="preserve">"О государственном пенсионном обеспечении в Российской Федерации" как ежемесячная денежная выплата, предоставляемая </w:t>
      </w:r>
      <w:r w:rsidR="00D573EC" w:rsidRPr="00B214E4">
        <w:rPr>
          <w:sz w:val="28"/>
          <w:szCs w:val="28"/>
        </w:rPr>
        <w:t>гражданам,</w:t>
      </w:r>
      <w:r w:rsidR="00B214E4" w:rsidRPr="00B214E4">
        <w:rPr>
          <w:sz w:val="28"/>
          <w:szCs w:val="28"/>
        </w:rPr>
        <w:t xml:space="preserve"> в том числе </w:t>
      </w:r>
      <w:r w:rsidR="00B214E4" w:rsidRPr="0077484B">
        <w:rPr>
          <w:b/>
          <w:sz w:val="28"/>
          <w:szCs w:val="28"/>
        </w:rPr>
        <w:t>в целях компенсации утраченного заработка (дохода),</w:t>
      </w:r>
      <w:r w:rsidR="00B214E4" w:rsidRPr="00B214E4">
        <w:rPr>
          <w:sz w:val="28"/>
          <w:szCs w:val="28"/>
        </w:rPr>
        <w:t xml:space="preserve"> пенсия по инвалидности, соответственно, </w:t>
      </w:r>
      <w:r w:rsidR="00B214E4" w:rsidRPr="0077484B">
        <w:rPr>
          <w:b/>
          <w:sz w:val="28"/>
          <w:szCs w:val="28"/>
        </w:rPr>
        <w:t xml:space="preserve">имеет целью текущее (постоянное) жизнеобеспечение нетрудоспособных военнослужащих, ставших инвалидами, и призвана </w:t>
      </w:r>
      <w:r w:rsidR="00B214E4" w:rsidRPr="0077484B">
        <w:rPr>
          <w:b/>
          <w:sz w:val="28"/>
          <w:szCs w:val="28"/>
          <w:u w:val="single"/>
        </w:rPr>
        <w:t>восполнить утраченный ими в связи с невозможностью дальнейшего прохождения службы заработок</w:t>
      </w:r>
      <w:r w:rsidR="00B214E4" w:rsidRPr="0077484B">
        <w:rPr>
          <w:b/>
          <w:sz w:val="28"/>
          <w:szCs w:val="28"/>
        </w:rPr>
        <w:t xml:space="preserve"> </w:t>
      </w:r>
      <w:r w:rsidR="00B214E4" w:rsidRPr="0077484B">
        <w:rPr>
          <w:b/>
          <w:sz w:val="28"/>
          <w:szCs w:val="28"/>
          <w:u w:val="single"/>
        </w:rPr>
        <w:t>(денежное содержание).</w:t>
      </w:r>
      <w:r w:rsidR="00B214E4">
        <w:rPr>
          <w:sz w:val="28"/>
          <w:szCs w:val="28"/>
        </w:rPr>
        <w:t xml:space="preserve"> </w:t>
      </w:r>
      <w:r w:rsidR="00B214E4" w:rsidRPr="00B214E4">
        <w:rPr>
          <w:sz w:val="28"/>
          <w:szCs w:val="28"/>
        </w:rPr>
        <w:t>(П</w:t>
      </w:r>
      <w:r w:rsidR="00B214E4" w:rsidRPr="00A06117">
        <w:rPr>
          <w:sz w:val="28"/>
          <w:szCs w:val="28"/>
        </w:rPr>
        <w:t xml:space="preserve">остановление КС РФ от 17 мая 2011 г. </w:t>
      </w:r>
      <w:r w:rsidR="00D573EC">
        <w:rPr>
          <w:sz w:val="28"/>
          <w:szCs w:val="28"/>
        </w:rPr>
        <w:t>№</w:t>
      </w:r>
      <w:r w:rsidR="00B214E4" w:rsidRPr="00A06117">
        <w:rPr>
          <w:sz w:val="28"/>
          <w:szCs w:val="28"/>
        </w:rPr>
        <w:t xml:space="preserve"> 8-П)</w:t>
      </w:r>
    </w:p>
    <w:p w:rsidR="00F2012E" w:rsidRDefault="00A06117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указанным правилам (новым правилам учёта денежного довольствия для исчисления пенсии) </w:t>
      </w:r>
      <w:r w:rsidRPr="00A06117">
        <w:rPr>
          <w:sz w:val="28"/>
          <w:szCs w:val="28"/>
        </w:rPr>
        <w:t xml:space="preserve">с 1 января 2012 года определение размера пенсии лицам, проходившим военную службу, и членам их семей осуществляется исходя из установленных действующим законодательством и учитываемых в размере 54 процентов, включаемых в денежное довольствие для исчисления пенсий окладов по воинским должностям и окладов по </w:t>
      </w:r>
      <w:r w:rsidRPr="00A06117">
        <w:rPr>
          <w:sz w:val="28"/>
          <w:szCs w:val="28"/>
        </w:rPr>
        <w:lastRenderedPageBreak/>
        <w:t xml:space="preserve">воинским званиям, а также сумм ежемесячной надбавки за выслугу лет. </w:t>
      </w:r>
    </w:p>
    <w:p w:rsidR="0081441C" w:rsidRDefault="00A06117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A06117">
        <w:rPr>
          <w:sz w:val="28"/>
          <w:szCs w:val="28"/>
        </w:rPr>
        <w:t xml:space="preserve">При этом </w:t>
      </w:r>
      <w:r w:rsidRPr="00F2012E">
        <w:rPr>
          <w:sz w:val="28"/>
          <w:szCs w:val="28"/>
        </w:rPr>
        <w:t>с 1 января 2013 года</w:t>
      </w:r>
      <w:r w:rsidRPr="00A06117">
        <w:rPr>
          <w:sz w:val="28"/>
          <w:szCs w:val="28"/>
        </w:rPr>
        <w:t xml:space="preserve"> </w:t>
      </w:r>
      <w:r w:rsidRPr="00F2012E">
        <w:rPr>
          <w:sz w:val="28"/>
          <w:szCs w:val="28"/>
        </w:rPr>
        <w:t>денежное довольствие для исчисления пенсий</w:t>
      </w:r>
      <w:r w:rsidRPr="00A06117">
        <w:rPr>
          <w:sz w:val="28"/>
          <w:szCs w:val="28"/>
        </w:rPr>
        <w:t xml:space="preserve"> лицам, проходившим военную службу, и членам их семей </w:t>
      </w:r>
      <w:r w:rsidRPr="00F2012E">
        <w:rPr>
          <w:sz w:val="28"/>
          <w:szCs w:val="28"/>
        </w:rPr>
        <w:t>в целях достижения 100 процентов</w:t>
      </w:r>
      <w:r w:rsidRPr="00A06117">
        <w:rPr>
          <w:sz w:val="28"/>
          <w:szCs w:val="28"/>
        </w:rPr>
        <w:t xml:space="preserve"> </w:t>
      </w:r>
      <w:r w:rsidRPr="00F2012E">
        <w:rPr>
          <w:sz w:val="28"/>
          <w:szCs w:val="28"/>
        </w:rPr>
        <w:t>его размера</w:t>
      </w:r>
      <w:r w:rsidRPr="00A06117">
        <w:rPr>
          <w:sz w:val="28"/>
          <w:szCs w:val="28"/>
        </w:rPr>
        <w:t xml:space="preserve"> подлежит </w:t>
      </w:r>
      <w:r w:rsidRPr="00F2012E">
        <w:rPr>
          <w:sz w:val="28"/>
          <w:szCs w:val="28"/>
        </w:rPr>
        <w:t>ежегодному увеличению на 2 процента либо в большем объеме (в зависимости от уровня инфляции)</w:t>
      </w:r>
      <w:r w:rsidRPr="00A06117">
        <w:rPr>
          <w:sz w:val="28"/>
          <w:szCs w:val="28"/>
        </w:rPr>
        <w:t xml:space="preserve"> в соответствии с федеральным законом о федеральном бюджете на очередной финансовый год и плановый период</w:t>
      </w:r>
      <w:r w:rsidR="00F2012E" w:rsidRPr="00F2012E">
        <w:rPr>
          <w:sz w:val="28"/>
          <w:szCs w:val="28"/>
        </w:rPr>
        <w:t xml:space="preserve"> (Определение КС РФ от 24 сентября 2012 г. </w:t>
      </w:r>
      <w:r w:rsidR="00D573EC">
        <w:rPr>
          <w:sz w:val="28"/>
          <w:szCs w:val="28"/>
        </w:rPr>
        <w:t>№</w:t>
      </w:r>
      <w:r w:rsidR="00F2012E" w:rsidRPr="00F2012E">
        <w:rPr>
          <w:sz w:val="28"/>
          <w:szCs w:val="28"/>
        </w:rPr>
        <w:t xml:space="preserve"> 1800-О).</w:t>
      </w:r>
      <w:r w:rsidR="00F2012E">
        <w:rPr>
          <w:sz w:val="28"/>
          <w:szCs w:val="28"/>
        </w:rPr>
        <w:t xml:space="preserve"> </w:t>
      </w:r>
    </w:p>
    <w:p w:rsidR="00F2012E" w:rsidRPr="00F2012E" w:rsidRDefault="00E85EE9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Вышеперечисленное</w:t>
      </w:r>
      <w:r w:rsidR="00F2012E" w:rsidRPr="0077484B">
        <w:rPr>
          <w:b/>
          <w:sz w:val="28"/>
          <w:szCs w:val="28"/>
        </w:rPr>
        <w:t xml:space="preserve"> является</w:t>
      </w:r>
      <w:r w:rsidR="00F2012E">
        <w:rPr>
          <w:sz w:val="28"/>
          <w:szCs w:val="28"/>
        </w:rPr>
        <w:t xml:space="preserve"> </w:t>
      </w:r>
      <w:r w:rsidR="0081441C">
        <w:rPr>
          <w:sz w:val="28"/>
          <w:szCs w:val="28"/>
        </w:rPr>
        <w:t xml:space="preserve">подтверждением </w:t>
      </w:r>
      <w:r w:rsidR="00F2012E" w:rsidRPr="0077484B">
        <w:rPr>
          <w:b/>
          <w:sz w:val="28"/>
          <w:szCs w:val="28"/>
        </w:rPr>
        <w:t>установленн</w:t>
      </w:r>
      <w:r w:rsidR="0081441C">
        <w:rPr>
          <w:b/>
          <w:sz w:val="28"/>
          <w:szCs w:val="28"/>
        </w:rPr>
        <w:t>ого</w:t>
      </w:r>
      <w:r w:rsidR="00F2012E" w:rsidRPr="0077484B">
        <w:rPr>
          <w:b/>
          <w:sz w:val="28"/>
          <w:szCs w:val="28"/>
        </w:rPr>
        <w:t xml:space="preserve"> ч</w:t>
      </w:r>
      <w:r>
        <w:rPr>
          <w:b/>
          <w:sz w:val="28"/>
          <w:szCs w:val="28"/>
        </w:rPr>
        <w:t xml:space="preserve">. </w:t>
      </w:r>
      <w:r w:rsidR="00F2012E" w:rsidRPr="0077484B">
        <w:rPr>
          <w:b/>
          <w:sz w:val="28"/>
          <w:szCs w:val="28"/>
        </w:rPr>
        <w:t>2 ст</w:t>
      </w:r>
      <w:r>
        <w:rPr>
          <w:b/>
          <w:sz w:val="28"/>
          <w:szCs w:val="28"/>
        </w:rPr>
        <w:t>.</w:t>
      </w:r>
      <w:r w:rsidR="00F2012E" w:rsidRPr="0077484B">
        <w:rPr>
          <w:b/>
          <w:sz w:val="28"/>
          <w:szCs w:val="28"/>
        </w:rPr>
        <w:t xml:space="preserve"> 43 и  п.б. ст</w:t>
      </w:r>
      <w:r>
        <w:rPr>
          <w:b/>
          <w:sz w:val="28"/>
          <w:szCs w:val="28"/>
        </w:rPr>
        <w:t>.</w:t>
      </w:r>
      <w:r w:rsidR="00F2012E" w:rsidRPr="0077484B">
        <w:rPr>
          <w:b/>
          <w:sz w:val="28"/>
          <w:szCs w:val="28"/>
        </w:rPr>
        <w:t xml:space="preserve"> 49</w:t>
      </w:r>
      <w:r w:rsidR="00F2012E">
        <w:rPr>
          <w:sz w:val="28"/>
          <w:szCs w:val="28"/>
        </w:rPr>
        <w:t xml:space="preserve"> </w:t>
      </w:r>
      <w:r w:rsidR="00F2012E" w:rsidRPr="0077484B">
        <w:rPr>
          <w:b/>
          <w:sz w:val="28"/>
          <w:szCs w:val="28"/>
        </w:rPr>
        <w:t>Закона №4486-1 "О</w:t>
      </w:r>
      <w:r w:rsidR="0081441C">
        <w:rPr>
          <w:b/>
          <w:sz w:val="28"/>
          <w:szCs w:val="28"/>
        </w:rPr>
        <w:t xml:space="preserve"> </w:t>
      </w:r>
      <w:r w:rsidR="00F2012E" w:rsidRPr="0077484B">
        <w:rPr>
          <w:b/>
          <w:sz w:val="28"/>
          <w:szCs w:val="28"/>
        </w:rPr>
        <w:t>пенсионном обеспечении</w:t>
      </w:r>
      <w:r w:rsidR="00F2012E">
        <w:rPr>
          <w:sz w:val="28"/>
          <w:szCs w:val="28"/>
        </w:rPr>
        <w:t xml:space="preserve">..." </w:t>
      </w:r>
      <w:r w:rsidR="00F2012E" w:rsidRPr="0077484B">
        <w:rPr>
          <w:b/>
          <w:sz w:val="28"/>
          <w:szCs w:val="28"/>
          <w:u w:val="single"/>
        </w:rPr>
        <w:t>механизм</w:t>
      </w:r>
      <w:r w:rsidR="0081441C">
        <w:rPr>
          <w:b/>
          <w:sz w:val="28"/>
          <w:szCs w:val="28"/>
          <w:u w:val="single"/>
        </w:rPr>
        <w:t>а</w:t>
      </w:r>
      <w:r w:rsidR="00F2012E" w:rsidRPr="0077484B">
        <w:rPr>
          <w:b/>
          <w:sz w:val="28"/>
          <w:szCs w:val="28"/>
          <w:u w:val="single"/>
        </w:rPr>
        <w:t xml:space="preserve"> поэтапного ежегодного повышения величины денежного довольствия, учитываемой при исчислении пенсии лицам, проходившим военную службу</w:t>
      </w:r>
      <w:r w:rsidR="00D573EC">
        <w:rPr>
          <w:sz w:val="28"/>
          <w:szCs w:val="28"/>
        </w:rPr>
        <w:t>"</w:t>
      </w:r>
      <w:r w:rsidR="00D573EC" w:rsidRPr="00F2012E">
        <w:rPr>
          <w:sz w:val="28"/>
          <w:szCs w:val="28"/>
        </w:rPr>
        <w:t xml:space="preserve"> (</w:t>
      </w:r>
      <w:r w:rsidR="00F2012E" w:rsidRPr="00F2012E">
        <w:rPr>
          <w:sz w:val="28"/>
          <w:szCs w:val="28"/>
        </w:rPr>
        <w:t xml:space="preserve">Определение КС РФ от 24 сентября 2012 г. </w:t>
      </w:r>
      <w:r w:rsidR="00D573EC" w:rsidRPr="00F2012E">
        <w:rPr>
          <w:sz w:val="28"/>
          <w:szCs w:val="28"/>
        </w:rPr>
        <w:t>№</w:t>
      </w:r>
      <w:r w:rsidR="00F2012E" w:rsidRPr="00F2012E">
        <w:rPr>
          <w:sz w:val="28"/>
          <w:szCs w:val="28"/>
        </w:rPr>
        <w:t xml:space="preserve"> 1800-О)</w:t>
      </w:r>
      <w:r w:rsidR="00F2012E">
        <w:rPr>
          <w:sz w:val="28"/>
          <w:szCs w:val="28"/>
        </w:rPr>
        <w:t>.</w:t>
      </w:r>
    </w:p>
    <w:p w:rsidR="00C007AB" w:rsidRDefault="003E1E20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. </w:t>
      </w:r>
      <w:r w:rsidR="004C7152" w:rsidRPr="004C7152">
        <w:rPr>
          <w:sz w:val="28"/>
          <w:szCs w:val="28"/>
        </w:rPr>
        <w:t xml:space="preserve">Из нормативного единства вышеуказанных положений следует, что </w:t>
      </w:r>
      <w:r w:rsidR="00D8254B">
        <w:rPr>
          <w:sz w:val="28"/>
          <w:szCs w:val="28"/>
        </w:rPr>
        <w:t xml:space="preserve">механизм </w:t>
      </w:r>
      <w:r w:rsidR="004C7152">
        <w:rPr>
          <w:sz w:val="28"/>
          <w:szCs w:val="28"/>
        </w:rPr>
        <w:t>ежегодно</w:t>
      </w:r>
      <w:r w:rsidR="00D8254B">
        <w:rPr>
          <w:sz w:val="28"/>
          <w:szCs w:val="28"/>
        </w:rPr>
        <w:t>го</w:t>
      </w:r>
      <w:r w:rsidR="004C7152">
        <w:rPr>
          <w:sz w:val="28"/>
          <w:szCs w:val="28"/>
        </w:rPr>
        <w:t xml:space="preserve"> увеличени</w:t>
      </w:r>
      <w:r w:rsidR="00D8254B">
        <w:rPr>
          <w:sz w:val="28"/>
          <w:szCs w:val="28"/>
        </w:rPr>
        <w:t>я</w:t>
      </w:r>
      <w:r w:rsidR="004C7152">
        <w:rPr>
          <w:sz w:val="28"/>
          <w:szCs w:val="28"/>
        </w:rPr>
        <w:t xml:space="preserve"> на 2 и более процентов денежного довольствия для исчисления пенсий </w:t>
      </w:r>
      <w:r w:rsidR="004C7152" w:rsidRPr="005F0836">
        <w:rPr>
          <w:b/>
          <w:sz w:val="28"/>
          <w:szCs w:val="28"/>
        </w:rPr>
        <w:t>с 54% до 100%</w:t>
      </w:r>
      <w:r w:rsidR="005F0836">
        <w:rPr>
          <w:sz w:val="28"/>
          <w:szCs w:val="28"/>
        </w:rPr>
        <w:t xml:space="preserve"> </w:t>
      </w:r>
      <w:r w:rsidR="005F0836" w:rsidRPr="00111654">
        <w:rPr>
          <w:b/>
          <w:sz w:val="28"/>
          <w:szCs w:val="28"/>
        </w:rPr>
        <w:t>полностью расписан</w:t>
      </w:r>
      <w:r w:rsidR="005F0836" w:rsidRPr="005F0836">
        <w:rPr>
          <w:b/>
          <w:sz w:val="28"/>
          <w:szCs w:val="28"/>
        </w:rPr>
        <w:t xml:space="preserve"> </w:t>
      </w:r>
      <w:r w:rsidR="00111654">
        <w:rPr>
          <w:b/>
          <w:sz w:val="28"/>
          <w:szCs w:val="28"/>
        </w:rPr>
        <w:t xml:space="preserve">в </w:t>
      </w:r>
      <w:r w:rsidR="005F0836" w:rsidRPr="0077484B">
        <w:rPr>
          <w:b/>
          <w:sz w:val="28"/>
          <w:szCs w:val="28"/>
        </w:rPr>
        <w:t>ч</w:t>
      </w:r>
      <w:r w:rsidR="005F0836">
        <w:rPr>
          <w:b/>
          <w:sz w:val="28"/>
          <w:szCs w:val="28"/>
        </w:rPr>
        <w:t xml:space="preserve">. </w:t>
      </w:r>
      <w:r w:rsidR="005F0836" w:rsidRPr="0077484B">
        <w:rPr>
          <w:b/>
          <w:sz w:val="28"/>
          <w:szCs w:val="28"/>
        </w:rPr>
        <w:t>2 ст</w:t>
      </w:r>
      <w:r w:rsidR="005F0836">
        <w:rPr>
          <w:b/>
          <w:sz w:val="28"/>
          <w:szCs w:val="28"/>
        </w:rPr>
        <w:t>.</w:t>
      </w:r>
      <w:r w:rsidR="005F0836" w:rsidRPr="0077484B">
        <w:rPr>
          <w:b/>
          <w:sz w:val="28"/>
          <w:szCs w:val="28"/>
        </w:rPr>
        <w:t xml:space="preserve"> 43 и п.б. ст</w:t>
      </w:r>
      <w:r w:rsidR="005F0836">
        <w:rPr>
          <w:b/>
          <w:sz w:val="28"/>
          <w:szCs w:val="28"/>
        </w:rPr>
        <w:t>.</w:t>
      </w:r>
      <w:r w:rsidR="005F0836" w:rsidRPr="0077484B">
        <w:rPr>
          <w:b/>
          <w:sz w:val="28"/>
          <w:szCs w:val="28"/>
        </w:rPr>
        <w:t xml:space="preserve"> 49</w:t>
      </w:r>
      <w:r w:rsidR="005F0836">
        <w:rPr>
          <w:sz w:val="28"/>
          <w:szCs w:val="28"/>
        </w:rPr>
        <w:t xml:space="preserve"> </w:t>
      </w:r>
      <w:r w:rsidR="005F0836" w:rsidRPr="0077484B">
        <w:rPr>
          <w:b/>
          <w:sz w:val="28"/>
          <w:szCs w:val="28"/>
        </w:rPr>
        <w:t>Закона №4486-1</w:t>
      </w:r>
      <w:r w:rsidR="00D8254B">
        <w:rPr>
          <w:b/>
          <w:sz w:val="28"/>
          <w:szCs w:val="28"/>
        </w:rPr>
        <w:t>,</w:t>
      </w:r>
      <w:r w:rsidR="005F0836">
        <w:rPr>
          <w:b/>
          <w:sz w:val="28"/>
          <w:szCs w:val="28"/>
        </w:rPr>
        <w:t xml:space="preserve"> является неотъемлемой </w:t>
      </w:r>
      <w:r w:rsidR="00111654">
        <w:rPr>
          <w:b/>
          <w:sz w:val="28"/>
          <w:szCs w:val="28"/>
        </w:rPr>
        <w:t xml:space="preserve">и </w:t>
      </w:r>
      <w:r w:rsidR="005F0836">
        <w:rPr>
          <w:b/>
          <w:sz w:val="28"/>
          <w:szCs w:val="28"/>
        </w:rPr>
        <w:t xml:space="preserve">неизменяемой частью </w:t>
      </w:r>
      <w:r w:rsidR="005F0836" w:rsidRPr="00E85EE9">
        <w:rPr>
          <w:b/>
          <w:sz w:val="28"/>
          <w:szCs w:val="28"/>
          <w:u w:val="single"/>
        </w:rPr>
        <w:t>новы</w:t>
      </w:r>
      <w:r w:rsidR="005F0836">
        <w:rPr>
          <w:b/>
          <w:sz w:val="28"/>
          <w:szCs w:val="28"/>
          <w:u w:val="single"/>
        </w:rPr>
        <w:t>х</w:t>
      </w:r>
      <w:r w:rsidR="005F0836" w:rsidRPr="00E85EE9">
        <w:rPr>
          <w:b/>
          <w:sz w:val="28"/>
          <w:szCs w:val="28"/>
          <w:u w:val="single"/>
        </w:rPr>
        <w:t xml:space="preserve"> </w:t>
      </w:r>
      <w:r w:rsidR="005F0836" w:rsidRPr="00E85EE9">
        <w:rPr>
          <w:rStyle w:val="u"/>
          <w:b/>
          <w:sz w:val="28"/>
          <w:szCs w:val="28"/>
          <w:u w:val="single"/>
        </w:rPr>
        <w:t>правил</w:t>
      </w:r>
      <w:r w:rsidR="005F0836" w:rsidRPr="00E85EE9">
        <w:rPr>
          <w:b/>
          <w:sz w:val="28"/>
          <w:szCs w:val="28"/>
          <w:u w:val="single"/>
        </w:rPr>
        <w:t xml:space="preserve"> учета денежного довольствия для исчисления пенсий</w:t>
      </w:r>
      <w:r w:rsidR="00D8254B">
        <w:rPr>
          <w:b/>
          <w:sz w:val="28"/>
          <w:szCs w:val="28"/>
          <w:u w:val="single"/>
        </w:rPr>
        <w:t xml:space="preserve"> и</w:t>
      </w:r>
      <w:r w:rsidR="005F0836">
        <w:rPr>
          <w:b/>
          <w:sz w:val="28"/>
          <w:szCs w:val="28"/>
        </w:rPr>
        <w:t>:</w:t>
      </w:r>
    </w:p>
    <w:p w:rsidR="004C7152" w:rsidRDefault="004C7152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35F2D">
        <w:rPr>
          <w:sz w:val="28"/>
          <w:szCs w:val="28"/>
        </w:rPr>
        <w:t xml:space="preserve">производиться </w:t>
      </w:r>
      <w:r>
        <w:rPr>
          <w:sz w:val="28"/>
          <w:szCs w:val="28"/>
        </w:rPr>
        <w:t>ТОЛЬКО с 1 января ежегодно</w:t>
      </w:r>
      <w:r w:rsidR="00FB69B9">
        <w:rPr>
          <w:sz w:val="28"/>
          <w:szCs w:val="28"/>
        </w:rPr>
        <w:t>, а не с 1 мая или 1 октября или любого другого дня</w:t>
      </w:r>
      <w:r>
        <w:rPr>
          <w:sz w:val="28"/>
          <w:szCs w:val="28"/>
        </w:rPr>
        <w:t>;</w:t>
      </w:r>
    </w:p>
    <w:p w:rsidR="004C7152" w:rsidRDefault="004C7152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8254B">
        <w:rPr>
          <w:sz w:val="28"/>
          <w:szCs w:val="28"/>
        </w:rPr>
        <w:t xml:space="preserve">ежегодное </w:t>
      </w:r>
      <w:r>
        <w:rPr>
          <w:sz w:val="28"/>
          <w:szCs w:val="28"/>
        </w:rPr>
        <w:t xml:space="preserve">увеличение на 2% </w:t>
      </w:r>
      <w:r w:rsidRPr="004C7152">
        <w:rPr>
          <w:sz w:val="28"/>
          <w:szCs w:val="28"/>
        </w:rPr>
        <w:t xml:space="preserve">в </w:t>
      </w:r>
      <w:r w:rsidR="00D8254B">
        <w:rPr>
          <w:sz w:val="28"/>
          <w:szCs w:val="28"/>
        </w:rPr>
        <w:t>Ф</w:t>
      </w:r>
      <w:r w:rsidRPr="004C7152">
        <w:rPr>
          <w:sz w:val="28"/>
          <w:szCs w:val="28"/>
        </w:rPr>
        <w:t>едеральн</w:t>
      </w:r>
      <w:r w:rsidR="00D8254B">
        <w:rPr>
          <w:sz w:val="28"/>
          <w:szCs w:val="28"/>
        </w:rPr>
        <w:t>о</w:t>
      </w:r>
      <w:r w:rsidRPr="004C7152">
        <w:rPr>
          <w:sz w:val="28"/>
          <w:szCs w:val="28"/>
        </w:rPr>
        <w:t>м закон</w:t>
      </w:r>
      <w:r w:rsidR="00D8254B">
        <w:rPr>
          <w:sz w:val="28"/>
          <w:szCs w:val="28"/>
        </w:rPr>
        <w:t>е</w:t>
      </w:r>
      <w:r w:rsidRPr="004C7152">
        <w:rPr>
          <w:sz w:val="28"/>
          <w:szCs w:val="28"/>
        </w:rPr>
        <w:t xml:space="preserve"> о федеральном бюджете</w:t>
      </w:r>
      <w:r>
        <w:rPr>
          <w:sz w:val="28"/>
          <w:szCs w:val="28"/>
        </w:rPr>
        <w:t xml:space="preserve"> не указывается;</w:t>
      </w:r>
    </w:p>
    <w:p w:rsidR="00735F2D" w:rsidRDefault="004C7152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</w:t>
      </w:r>
      <w:r w:rsidR="00D8254B">
        <w:rPr>
          <w:sz w:val="28"/>
          <w:szCs w:val="28"/>
        </w:rPr>
        <w:t>Ф</w:t>
      </w:r>
      <w:r w:rsidRPr="004C7152">
        <w:rPr>
          <w:sz w:val="28"/>
          <w:szCs w:val="28"/>
        </w:rPr>
        <w:t>едеральн</w:t>
      </w:r>
      <w:r w:rsidR="00735F2D">
        <w:rPr>
          <w:sz w:val="28"/>
          <w:szCs w:val="28"/>
        </w:rPr>
        <w:t>о</w:t>
      </w:r>
      <w:r w:rsidRPr="004C7152">
        <w:rPr>
          <w:sz w:val="28"/>
          <w:szCs w:val="28"/>
        </w:rPr>
        <w:t>м закон</w:t>
      </w:r>
      <w:r w:rsidR="00735F2D">
        <w:rPr>
          <w:sz w:val="28"/>
          <w:szCs w:val="28"/>
        </w:rPr>
        <w:t>е</w:t>
      </w:r>
      <w:r w:rsidRPr="004C7152">
        <w:rPr>
          <w:sz w:val="28"/>
          <w:szCs w:val="28"/>
        </w:rPr>
        <w:t xml:space="preserve"> о федеральном бюджете</w:t>
      </w:r>
      <w:r>
        <w:rPr>
          <w:sz w:val="28"/>
          <w:szCs w:val="28"/>
        </w:rPr>
        <w:t xml:space="preserve"> указывается, только на сколько </w:t>
      </w:r>
      <w:r w:rsidR="00735F2D">
        <w:rPr>
          <w:sz w:val="28"/>
          <w:szCs w:val="28"/>
        </w:rPr>
        <w:t xml:space="preserve">с 1 января </w:t>
      </w:r>
      <w:r>
        <w:rPr>
          <w:sz w:val="28"/>
          <w:szCs w:val="28"/>
        </w:rPr>
        <w:t>увеличивается денежно</w:t>
      </w:r>
      <w:r w:rsidR="00735F2D">
        <w:rPr>
          <w:sz w:val="28"/>
          <w:szCs w:val="28"/>
        </w:rPr>
        <w:t>е</w:t>
      </w:r>
      <w:r>
        <w:rPr>
          <w:sz w:val="28"/>
          <w:szCs w:val="28"/>
        </w:rPr>
        <w:t xml:space="preserve"> довольстви</w:t>
      </w:r>
      <w:r w:rsidR="00735F2D">
        <w:rPr>
          <w:sz w:val="28"/>
          <w:szCs w:val="28"/>
        </w:rPr>
        <w:t>е</w:t>
      </w:r>
      <w:r>
        <w:rPr>
          <w:sz w:val="28"/>
          <w:szCs w:val="28"/>
        </w:rPr>
        <w:t xml:space="preserve"> для исчисления пенсий</w:t>
      </w:r>
      <w:r w:rsidR="00735F2D">
        <w:rPr>
          <w:sz w:val="28"/>
          <w:szCs w:val="28"/>
        </w:rPr>
        <w:t xml:space="preserve"> при установлении данного увеличения в размере, превышающем 2 процента, а не итоговый "снижающий" коэффициент денежного довольствия для исчисления пенсий</w:t>
      </w:r>
      <w:r w:rsidR="00FB69B9">
        <w:rPr>
          <w:sz w:val="28"/>
          <w:szCs w:val="28"/>
        </w:rPr>
        <w:t xml:space="preserve"> (56%; 58,05%...)</w:t>
      </w:r>
      <w:r w:rsidR="00735F2D">
        <w:rPr>
          <w:sz w:val="28"/>
          <w:szCs w:val="28"/>
        </w:rPr>
        <w:t>;</w:t>
      </w:r>
    </w:p>
    <w:p w:rsidR="00111654" w:rsidRDefault="00735F2D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D7DA4">
        <w:rPr>
          <w:sz w:val="28"/>
          <w:szCs w:val="28"/>
        </w:rPr>
        <w:t xml:space="preserve">с учётом уровня инфляции (потребительских цен) </w:t>
      </w:r>
      <w:r>
        <w:rPr>
          <w:sz w:val="28"/>
          <w:szCs w:val="28"/>
        </w:rPr>
        <w:t xml:space="preserve">увеличение </w:t>
      </w:r>
      <w:r w:rsidR="00E727CA">
        <w:rPr>
          <w:sz w:val="28"/>
          <w:szCs w:val="28"/>
        </w:rPr>
        <w:t xml:space="preserve">(2%) </w:t>
      </w:r>
      <w:r w:rsidR="004D7DA4">
        <w:rPr>
          <w:sz w:val="28"/>
          <w:szCs w:val="28"/>
        </w:rPr>
        <w:t xml:space="preserve">может быть установлено </w:t>
      </w:r>
      <w:r>
        <w:rPr>
          <w:sz w:val="28"/>
          <w:szCs w:val="28"/>
        </w:rPr>
        <w:t xml:space="preserve">в </w:t>
      </w:r>
      <w:r w:rsidR="00D573EC">
        <w:rPr>
          <w:sz w:val="28"/>
          <w:szCs w:val="28"/>
        </w:rPr>
        <w:t>размере,</w:t>
      </w:r>
      <w:r>
        <w:rPr>
          <w:sz w:val="28"/>
          <w:szCs w:val="28"/>
        </w:rPr>
        <w:t xml:space="preserve"> превышающем 2 процента</w:t>
      </w:r>
      <w:r w:rsidR="00E727CA">
        <w:rPr>
          <w:sz w:val="28"/>
          <w:szCs w:val="28"/>
        </w:rPr>
        <w:t>, но только с 1 января ежегодно</w:t>
      </w:r>
      <w:r w:rsidR="00111654">
        <w:rPr>
          <w:sz w:val="28"/>
          <w:szCs w:val="28"/>
        </w:rPr>
        <w:t>;</w:t>
      </w:r>
    </w:p>
    <w:p w:rsidR="004D7DA4" w:rsidRPr="00D5793D" w:rsidRDefault="00111654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5793D">
        <w:rPr>
          <w:sz w:val="28"/>
          <w:szCs w:val="28"/>
        </w:rPr>
        <w:t xml:space="preserve">акцентирую - именно </w:t>
      </w:r>
      <w:r w:rsidR="00D5793D" w:rsidRPr="00226091">
        <w:rPr>
          <w:b/>
          <w:sz w:val="28"/>
          <w:szCs w:val="28"/>
        </w:rPr>
        <w:t xml:space="preserve">увеличение </w:t>
      </w:r>
      <w:r w:rsidR="00D5793D" w:rsidRPr="00D5793D">
        <w:rPr>
          <w:b/>
          <w:sz w:val="28"/>
          <w:szCs w:val="28"/>
        </w:rPr>
        <w:t>2%</w:t>
      </w:r>
      <w:r w:rsidR="00D5793D">
        <w:rPr>
          <w:sz w:val="28"/>
          <w:szCs w:val="28"/>
        </w:rPr>
        <w:t xml:space="preserve"> </w:t>
      </w:r>
      <w:r w:rsidR="00D5793D" w:rsidRPr="00D5793D">
        <w:rPr>
          <w:b/>
          <w:sz w:val="28"/>
          <w:szCs w:val="28"/>
        </w:rPr>
        <w:t>изменяется с учётом инфляции</w:t>
      </w:r>
      <w:r w:rsidR="00D5793D">
        <w:rPr>
          <w:sz w:val="28"/>
          <w:szCs w:val="28"/>
        </w:rPr>
        <w:t xml:space="preserve">, </w:t>
      </w:r>
      <w:r w:rsidR="00D5793D" w:rsidRPr="00D8254B">
        <w:rPr>
          <w:b/>
          <w:sz w:val="28"/>
          <w:szCs w:val="28"/>
        </w:rPr>
        <w:t>а</w:t>
      </w:r>
      <w:r w:rsidR="00D5793D">
        <w:rPr>
          <w:sz w:val="28"/>
          <w:szCs w:val="28"/>
        </w:rPr>
        <w:t xml:space="preserve"> </w:t>
      </w:r>
      <w:r w:rsidR="00D5793D" w:rsidRPr="00FB69B9">
        <w:rPr>
          <w:b/>
          <w:sz w:val="28"/>
          <w:szCs w:val="28"/>
        </w:rPr>
        <w:t xml:space="preserve">не </w:t>
      </w:r>
      <w:r w:rsidR="00FB69B9" w:rsidRPr="00FB69B9">
        <w:rPr>
          <w:b/>
          <w:sz w:val="28"/>
          <w:szCs w:val="28"/>
        </w:rPr>
        <w:t>весь</w:t>
      </w:r>
      <w:r w:rsidR="00FB69B9">
        <w:rPr>
          <w:sz w:val="28"/>
          <w:szCs w:val="28"/>
        </w:rPr>
        <w:t xml:space="preserve"> </w:t>
      </w:r>
      <w:r w:rsidR="00FB69B9" w:rsidRPr="00FB69B9">
        <w:rPr>
          <w:b/>
          <w:sz w:val="28"/>
          <w:szCs w:val="28"/>
        </w:rPr>
        <w:t>процент</w:t>
      </w:r>
      <w:r w:rsidR="00D573EC">
        <w:rPr>
          <w:b/>
          <w:sz w:val="28"/>
          <w:szCs w:val="28"/>
        </w:rPr>
        <w:t xml:space="preserve">, который именно </w:t>
      </w:r>
      <w:r w:rsidR="00D573EC" w:rsidRPr="00D573EC">
        <w:rPr>
          <w:b/>
          <w:sz w:val="28"/>
          <w:szCs w:val="28"/>
          <w:u w:val="single"/>
        </w:rPr>
        <w:t>снижает</w:t>
      </w:r>
      <w:r w:rsidR="00D573EC">
        <w:rPr>
          <w:b/>
          <w:sz w:val="28"/>
          <w:szCs w:val="28"/>
        </w:rPr>
        <w:t xml:space="preserve"> </w:t>
      </w:r>
      <w:r w:rsidR="00D573EC" w:rsidRPr="00F2012E">
        <w:rPr>
          <w:sz w:val="28"/>
          <w:szCs w:val="28"/>
        </w:rPr>
        <w:t>(Определение КС РФ от 24 сентября 2012 г. № 1800-О)</w:t>
      </w:r>
      <w:r w:rsidR="00FB69B9">
        <w:rPr>
          <w:sz w:val="28"/>
          <w:szCs w:val="28"/>
        </w:rPr>
        <w:t xml:space="preserve"> </w:t>
      </w:r>
      <w:r w:rsidR="00D5793D" w:rsidRPr="00D5793D">
        <w:rPr>
          <w:b/>
          <w:sz w:val="28"/>
          <w:szCs w:val="28"/>
        </w:rPr>
        <w:t>учитываемо</w:t>
      </w:r>
      <w:r w:rsidR="00D573EC">
        <w:rPr>
          <w:b/>
          <w:sz w:val="28"/>
          <w:szCs w:val="28"/>
        </w:rPr>
        <w:t>е</w:t>
      </w:r>
      <w:r w:rsidR="00D5793D" w:rsidRPr="00D5793D">
        <w:rPr>
          <w:b/>
          <w:sz w:val="28"/>
          <w:szCs w:val="28"/>
        </w:rPr>
        <w:t xml:space="preserve"> денежное довольствие для исчисления пенсий</w:t>
      </w:r>
      <w:r w:rsidR="004D7DA4" w:rsidRPr="00D5793D">
        <w:rPr>
          <w:b/>
          <w:sz w:val="28"/>
          <w:szCs w:val="28"/>
        </w:rPr>
        <w:t>.</w:t>
      </w:r>
      <w:r w:rsidR="00735F2D" w:rsidRPr="00D5793D">
        <w:rPr>
          <w:sz w:val="28"/>
          <w:szCs w:val="28"/>
        </w:rPr>
        <w:t xml:space="preserve"> </w:t>
      </w:r>
    </w:p>
    <w:p w:rsidR="004D7DA4" w:rsidRPr="00FB69B9" w:rsidRDefault="00D5793D" w:rsidP="0003067B">
      <w:pPr>
        <w:widowControl w:val="0"/>
        <w:spacing w:line="264" w:lineRule="auto"/>
        <w:ind w:firstLine="709"/>
        <w:jc w:val="both"/>
        <w:rPr>
          <w:sz w:val="28"/>
          <w:szCs w:val="28"/>
          <w:u w:val="single"/>
        </w:rPr>
      </w:pPr>
      <w:r w:rsidRPr="00D5793D">
        <w:rPr>
          <w:sz w:val="28"/>
          <w:szCs w:val="28"/>
        </w:rPr>
        <w:t>Таким образом</w:t>
      </w:r>
      <w:r w:rsidRPr="00226091">
        <w:rPr>
          <w:sz w:val="28"/>
          <w:szCs w:val="28"/>
        </w:rPr>
        <w:t xml:space="preserve">, </w:t>
      </w:r>
      <w:r w:rsidR="00226091">
        <w:rPr>
          <w:sz w:val="28"/>
          <w:szCs w:val="28"/>
        </w:rPr>
        <w:t xml:space="preserve">рассмотренная выше </w:t>
      </w:r>
      <w:r w:rsidRPr="00226091">
        <w:rPr>
          <w:sz w:val="28"/>
          <w:szCs w:val="28"/>
          <w:u w:val="single"/>
        </w:rPr>
        <w:t xml:space="preserve">часть новых </w:t>
      </w:r>
      <w:r w:rsidRPr="00226091">
        <w:rPr>
          <w:rStyle w:val="u"/>
          <w:sz w:val="28"/>
          <w:szCs w:val="28"/>
          <w:u w:val="single"/>
        </w:rPr>
        <w:t>правил</w:t>
      </w:r>
      <w:r w:rsidRPr="00226091">
        <w:rPr>
          <w:sz w:val="28"/>
          <w:szCs w:val="28"/>
          <w:u w:val="single"/>
        </w:rPr>
        <w:t xml:space="preserve"> учета денежного довольствия для исчисления пенсий</w:t>
      </w:r>
      <w:r w:rsidR="00226091">
        <w:rPr>
          <w:sz w:val="28"/>
          <w:szCs w:val="28"/>
          <w:u w:val="single"/>
        </w:rPr>
        <w:t>,</w:t>
      </w:r>
      <w:r w:rsidRPr="00226091">
        <w:rPr>
          <w:sz w:val="28"/>
          <w:szCs w:val="28"/>
          <w:u w:val="single"/>
        </w:rPr>
        <w:t xml:space="preserve"> </w:t>
      </w:r>
      <w:r w:rsidR="00226091" w:rsidRPr="00226091">
        <w:rPr>
          <w:sz w:val="28"/>
          <w:szCs w:val="28"/>
          <w:u w:val="single"/>
        </w:rPr>
        <w:t>установленных с 1 января 2012 года</w:t>
      </w:r>
      <w:r w:rsidR="001D7092">
        <w:rPr>
          <w:sz w:val="28"/>
          <w:szCs w:val="28"/>
          <w:u w:val="single"/>
        </w:rPr>
        <w:t xml:space="preserve"> </w:t>
      </w:r>
      <w:r w:rsidR="001D7092" w:rsidRPr="001D7092">
        <w:rPr>
          <w:b/>
          <w:sz w:val="28"/>
          <w:szCs w:val="28"/>
          <w:u w:val="single"/>
        </w:rPr>
        <w:t>содержит исчерпывающую регулировку права</w:t>
      </w:r>
      <w:r w:rsidR="001D7092">
        <w:rPr>
          <w:sz w:val="28"/>
          <w:szCs w:val="28"/>
          <w:u w:val="single"/>
        </w:rPr>
        <w:t xml:space="preserve"> и</w:t>
      </w:r>
      <w:r w:rsidR="00226091" w:rsidRPr="00226091">
        <w:rPr>
          <w:sz w:val="28"/>
          <w:szCs w:val="28"/>
          <w:u w:val="single"/>
        </w:rPr>
        <w:t xml:space="preserve"> </w:t>
      </w:r>
      <w:r w:rsidRPr="00226091">
        <w:rPr>
          <w:sz w:val="28"/>
          <w:szCs w:val="28"/>
          <w:u w:val="single"/>
        </w:rPr>
        <w:t>является</w:t>
      </w:r>
      <w:r w:rsidRPr="00226091">
        <w:rPr>
          <w:b/>
          <w:sz w:val="28"/>
          <w:szCs w:val="28"/>
          <w:u w:val="single"/>
        </w:rPr>
        <w:t xml:space="preserve"> </w:t>
      </w:r>
      <w:r w:rsidR="00226091" w:rsidRPr="00226091">
        <w:rPr>
          <w:b/>
          <w:sz w:val="28"/>
          <w:szCs w:val="28"/>
          <w:u w:val="single"/>
        </w:rPr>
        <w:t xml:space="preserve">юридически </w:t>
      </w:r>
      <w:r w:rsidRPr="00226091">
        <w:rPr>
          <w:b/>
          <w:sz w:val="28"/>
          <w:szCs w:val="28"/>
          <w:u w:val="single"/>
        </w:rPr>
        <w:t xml:space="preserve">законченным механизмом </w:t>
      </w:r>
      <w:r w:rsidRPr="00FB69B9">
        <w:rPr>
          <w:sz w:val="28"/>
          <w:szCs w:val="28"/>
          <w:u w:val="single"/>
        </w:rPr>
        <w:t>поэтапного ежегодного повышения величины денежного довольствия, учитываемой при исчислении пенсии.</w:t>
      </w:r>
    </w:p>
    <w:p w:rsidR="0074062B" w:rsidRDefault="0074062B" w:rsidP="0003067B">
      <w:pPr>
        <w:spacing w:line="264" w:lineRule="auto"/>
        <w:ind w:firstLine="709"/>
        <w:jc w:val="both"/>
        <w:rPr>
          <w:sz w:val="28"/>
          <w:szCs w:val="28"/>
        </w:rPr>
      </w:pPr>
      <w:r w:rsidRPr="00657F20">
        <w:rPr>
          <w:sz w:val="28"/>
          <w:szCs w:val="28"/>
        </w:rPr>
        <w:t>Другим законом это право регулироваться не может, поскольку уже регулируется СПЕЦИАЛЬНЫМ ЗАКОНОМ</w:t>
      </w:r>
      <w:r w:rsidR="00B4263E">
        <w:rPr>
          <w:sz w:val="28"/>
          <w:szCs w:val="28"/>
        </w:rPr>
        <w:t xml:space="preserve"> №4486-1 «О ПЕНСИОННОМ </w:t>
      </w:r>
      <w:r w:rsidR="00B4263E">
        <w:rPr>
          <w:sz w:val="28"/>
          <w:szCs w:val="28"/>
        </w:rPr>
        <w:lastRenderedPageBreak/>
        <w:t>ОБЕСПЕЧЕНИИ ЛИЦ, ПРОХОДИВШИХ ВОЕННУЮ СЛУЖБУ…»</w:t>
      </w:r>
      <w:r w:rsidRPr="00657F20">
        <w:rPr>
          <w:sz w:val="28"/>
          <w:szCs w:val="28"/>
        </w:rPr>
        <w:t>, ПРИНЯТЫМ ВО ИСПОЛНЕНИЕ КОНСТИТУЦИИ РФ.</w:t>
      </w:r>
    </w:p>
    <w:p w:rsidR="004D7DA4" w:rsidRPr="006E084C" w:rsidRDefault="008B2221" w:rsidP="0003067B">
      <w:pPr>
        <w:widowControl w:val="0"/>
        <w:spacing w:line="264" w:lineRule="auto"/>
        <w:ind w:firstLine="709"/>
        <w:jc w:val="both"/>
        <w:rPr>
          <w:b/>
          <w:sz w:val="28"/>
          <w:szCs w:val="28"/>
        </w:rPr>
      </w:pPr>
      <w:r w:rsidRPr="006E084C">
        <w:rPr>
          <w:b/>
          <w:sz w:val="28"/>
          <w:szCs w:val="28"/>
        </w:rPr>
        <w:t xml:space="preserve">Самовольное изменение </w:t>
      </w:r>
      <w:r w:rsidR="00E52D32" w:rsidRPr="006E084C">
        <w:rPr>
          <w:b/>
          <w:sz w:val="28"/>
          <w:szCs w:val="28"/>
        </w:rPr>
        <w:t xml:space="preserve">городским военкоматом (как главным ответчиком) новых </w:t>
      </w:r>
      <w:r w:rsidRPr="006E084C">
        <w:rPr>
          <w:b/>
          <w:sz w:val="28"/>
          <w:szCs w:val="28"/>
        </w:rPr>
        <w:t xml:space="preserve">условий установления денежного довольствия для исчисления пенсии с учётом его увеличения </w:t>
      </w:r>
      <w:r w:rsidR="00E727CA" w:rsidRPr="006E084C">
        <w:rPr>
          <w:b/>
          <w:sz w:val="28"/>
          <w:szCs w:val="28"/>
        </w:rPr>
        <w:t xml:space="preserve">только </w:t>
      </w:r>
      <w:r w:rsidRPr="006E084C">
        <w:rPr>
          <w:b/>
          <w:sz w:val="28"/>
          <w:szCs w:val="28"/>
        </w:rPr>
        <w:t>с 1 января ежегодно</w:t>
      </w:r>
      <w:r w:rsidR="00E727CA" w:rsidRPr="006E084C">
        <w:rPr>
          <w:b/>
          <w:sz w:val="28"/>
          <w:szCs w:val="28"/>
        </w:rPr>
        <w:t>,</w:t>
      </w:r>
      <w:r w:rsidR="00E727CA">
        <w:rPr>
          <w:sz w:val="28"/>
          <w:szCs w:val="28"/>
        </w:rPr>
        <w:t xml:space="preserve"> </w:t>
      </w:r>
      <w:r w:rsidR="00E727CA" w:rsidRPr="00E727CA">
        <w:rPr>
          <w:i/>
          <w:sz w:val="28"/>
          <w:szCs w:val="28"/>
        </w:rPr>
        <w:t xml:space="preserve">которое </w:t>
      </w:r>
      <w:r w:rsidR="006E3E2C">
        <w:rPr>
          <w:i/>
          <w:sz w:val="28"/>
          <w:szCs w:val="28"/>
        </w:rPr>
        <w:t xml:space="preserve">даже не успели правильно применить и тут же </w:t>
      </w:r>
      <w:r w:rsidR="0003067B">
        <w:rPr>
          <w:i/>
          <w:sz w:val="28"/>
          <w:szCs w:val="28"/>
        </w:rPr>
        <w:t>нарушили,</w:t>
      </w:r>
      <w:r w:rsidR="00E727CA">
        <w:rPr>
          <w:sz w:val="28"/>
          <w:szCs w:val="28"/>
        </w:rPr>
        <w:t xml:space="preserve"> </w:t>
      </w:r>
      <w:r w:rsidRPr="006E084C">
        <w:rPr>
          <w:b/>
          <w:sz w:val="28"/>
          <w:szCs w:val="28"/>
        </w:rPr>
        <w:t xml:space="preserve">является в данном случае таким ограничением конституционного права на социальное обеспечение, которое не может быть оправдано указанными в </w:t>
      </w:r>
      <w:r w:rsidR="00D573EC" w:rsidRPr="006E084C">
        <w:rPr>
          <w:b/>
          <w:sz w:val="28"/>
          <w:szCs w:val="28"/>
        </w:rPr>
        <w:t xml:space="preserve">части 3 </w:t>
      </w:r>
      <w:r w:rsidRPr="006E084C">
        <w:rPr>
          <w:b/>
          <w:sz w:val="28"/>
          <w:szCs w:val="28"/>
        </w:rPr>
        <w:t>стать</w:t>
      </w:r>
      <w:r w:rsidR="00D573EC" w:rsidRPr="006E084C">
        <w:rPr>
          <w:b/>
          <w:sz w:val="28"/>
          <w:szCs w:val="28"/>
        </w:rPr>
        <w:t>и</w:t>
      </w:r>
      <w:r w:rsidRPr="006E084C">
        <w:rPr>
          <w:b/>
          <w:sz w:val="28"/>
          <w:szCs w:val="28"/>
        </w:rPr>
        <w:t xml:space="preserve"> 55 Конституции Российской Федерации целями, ради достижения которых допускается ограничение федеральным законом прав и свобод человека и гражданина.</w:t>
      </w:r>
    </w:p>
    <w:p w:rsidR="004D7DA4" w:rsidRPr="007F7B84" w:rsidRDefault="007F7B84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C908D4">
        <w:rPr>
          <w:b/>
          <w:sz w:val="28"/>
          <w:szCs w:val="28"/>
        </w:rPr>
        <w:t>Изменений в Закон 4486-1</w:t>
      </w:r>
      <w:r>
        <w:rPr>
          <w:sz w:val="28"/>
          <w:szCs w:val="28"/>
        </w:rPr>
        <w:t xml:space="preserve"> "О пенсионном </w:t>
      </w:r>
      <w:r w:rsidRPr="007F7B84">
        <w:rPr>
          <w:sz w:val="28"/>
          <w:szCs w:val="28"/>
        </w:rPr>
        <w:t xml:space="preserve">обеспечении...." другими </w:t>
      </w:r>
      <w:r>
        <w:rPr>
          <w:sz w:val="28"/>
          <w:szCs w:val="28"/>
        </w:rPr>
        <w:t xml:space="preserve">федеральными </w:t>
      </w:r>
      <w:r w:rsidRPr="007F7B84">
        <w:rPr>
          <w:sz w:val="28"/>
          <w:szCs w:val="28"/>
        </w:rPr>
        <w:t>законами,  именно в ст</w:t>
      </w:r>
      <w:r>
        <w:rPr>
          <w:sz w:val="28"/>
          <w:szCs w:val="28"/>
        </w:rPr>
        <w:t>атьи</w:t>
      </w:r>
      <w:r w:rsidRPr="007F7B84">
        <w:rPr>
          <w:sz w:val="28"/>
          <w:szCs w:val="28"/>
        </w:rPr>
        <w:t xml:space="preserve"> 43 и 49, об увеличении на 2% и более </w:t>
      </w:r>
      <w:r>
        <w:rPr>
          <w:sz w:val="28"/>
          <w:szCs w:val="28"/>
        </w:rPr>
        <w:t>ЕЖЕГОДНО ТОЛЬКО С 1 ЯНВАРЯ</w:t>
      </w:r>
      <w:r w:rsidRPr="007F7B84">
        <w:rPr>
          <w:sz w:val="28"/>
          <w:szCs w:val="28"/>
        </w:rPr>
        <w:t xml:space="preserve"> "указанного денежного довольствия учитывае</w:t>
      </w:r>
      <w:r>
        <w:rPr>
          <w:sz w:val="28"/>
          <w:szCs w:val="28"/>
        </w:rPr>
        <w:t>мого</w:t>
      </w:r>
      <w:r w:rsidRPr="007F7B84">
        <w:rPr>
          <w:sz w:val="28"/>
          <w:szCs w:val="28"/>
        </w:rPr>
        <w:t xml:space="preserve"> при исчислении пенсии с 1 января 2012 года в размере 54 процентов</w:t>
      </w:r>
      <w:r>
        <w:rPr>
          <w:sz w:val="28"/>
          <w:szCs w:val="28"/>
        </w:rPr>
        <w:t xml:space="preserve">", </w:t>
      </w:r>
      <w:r w:rsidRPr="00C908D4">
        <w:rPr>
          <w:b/>
          <w:sz w:val="28"/>
          <w:szCs w:val="28"/>
        </w:rPr>
        <w:t>НЕ ВНОСИЛОСЬ</w:t>
      </w:r>
      <w:r>
        <w:rPr>
          <w:sz w:val="28"/>
          <w:szCs w:val="28"/>
        </w:rPr>
        <w:t xml:space="preserve">. </w:t>
      </w:r>
    </w:p>
    <w:p w:rsidR="008846A4" w:rsidRPr="006315F5" w:rsidRDefault="008846A4" w:rsidP="0003067B">
      <w:pPr>
        <w:spacing w:line="264" w:lineRule="auto"/>
        <w:ind w:left="426" w:hanging="426"/>
        <w:rPr>
          <w:bCs/>
          <w:sz w:val="26"/>
          <w:szCs w:val="26"/>
        </w:rPr>
      </w:pPr>
      <w:r w:rsidRPr="00BB1011">
        <w:rPr>
          <w:sz w:val="28"/>
          <w:szCs w:val="28"/>
        </w:rPr>
        <w:t>Руководствуясь ст.</w:t>
      </w:r>
      <w:r w:rsidR="00F94884" w:rsidRPr="00F94884">
        <w:rPr>
          <w:sz w:val="28"/>
          <w:szCs w:val="28"/>
        </w:rPr>
        <w:t xml:space="preserve"> ст. 131,132 </w:t>
      </w:r>
      <w:proofErr w:type="spellStart"/>
      <w:r w:rsidR="00F94884" w:rsidRPr="00F94884">
        <w:rPr>
          <w:sz w:val="28"/>
          <w:szCs w:val="28"/>
        </w:rPr>
        <w:t>гл.12</w:t>
      </w:r>
      <w:proofErr w:type="spellEnd"/>
      <w:r w:rsidR="00F94884" w:rsidRPr="00F94884">
        <w:rPr>
          <w:sz w:val="28"/>
          <w:szCs w:val="28"/>
        </w:rPr>
        <w:t xml:space="preserve"> </w:t>
      </w:r>
      <w:proofErr w:type="spellStart"/>
      <w:r w:rsidR="00F94884" w:rsidRPr="00F94884">
        <w:rPr>
          <w:sz w:val="28"/>
          <w:szCs w:val="28"/>
        </w:rPr>
        <w:t>ГПК</w:t>
      </w:r>
      <w:proofErr w:type="spellEnd"/>
      <w:r w:rsidR="00F94884" w:rsidRPr="00F94884">
        <w:rPr>
          <w:sz w:val="28"/>
          <w:szCs w:val="28"/>
        </w:rPr>
        <w:t xml:space="preserve"> </w:t>
      </w:r>
      <w:proofErr w:type="spellStart"/>
      <w:r w:rsidR="00F94884" w:rsidRPr="00F94884">
        <w:rPr>
          <w:sz w:val="28"/>
          <w:szCs w:val="28"/>
        </w:rPr>
        <w:t>РФ</w:t>
      </w:r>
      <w:r w:rsidRPr="00BB1011">
        <w:rPr>
          <w:sz w:val="28"/>
          <w:szCs w:val="28"/>
        </w:rPr>
        <w:t>ГПК</w:t>
      </w:r>
      <w:proofErr w:type="spellEnd"/>
      <w:r w:rsidRPr="00BB1011">
        <w:rPr>
          <w:sz w:val="28"/>
          <w:szCs w:val="28"/>
        </w:rPr>
        <w:t xml:space="preserve"> РФ,</w:t>
      </w:r>
    </w:p>
    <w:p w:rsidR="008846A4" w:rsidRDefault="008846A4" w:rsidP="0003067B">
      <w:pPr>
        <w:spacing w:line="264" w:lineRule="auto"/>
        <w:ind w:firstLine="567"/>
        <w:rPr>
          <w:sz w:val="28"/>
          <w:szCs w:val="28"/>
        </w:rPr>
      </w:pPr>
      <w:r w:rsidRPr="00A404D2">
        <w:rPr>
          <w:b/>
          <w:sz w:val="28"/>
          <w:szCs w:val="28"/>
        </w:rPr>
        <w:t>Прошу</w:t>
      </w:r>
      <w:r w:rsidRPr="002F4294">
        <w:rPr>
          <w:sz w:val="28"/>
          <w:szCs w:val="28"/>
        </w:rPr>
        <w:t>:</w:t>
      </w:r>
    </w:p>
    <w:p w:rsidR="008846A4" w:rsidRDefault="008846A4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60DFD">
        <w:rPr>
          <w:sz w:val="28"/>
          <w:szCs w:val="28"/>
        </w:rPr>
        <w:tab/>
      </w:r>
      <w:r w:rsidR="001E3D49">
        <w:rPr>
          <w:sz w:val="28"/>
          <w:szCs w:val="28"/>
        </w:rPr>
        <w:t>Восстановить</w:t>
      </w:r>
      <w:r>
        <w:rPr>
          <w:sz w:val="28"/>
          <w:szCs w:val="28"/>
        </w:rPr>
        <w:t xml:space="preserve"> моё право </w:t>
      </w:r>
      <w:r w:rsidRPr="006E084C">
        <w:rPr>
          <w:b/>
          <w:sz w:val="28"/>
          <w:szCs w:val="28"/>
        </w:rPr>
        <w:t xml:space="preserve">на </w:t>
      </w:r>
      <w:r w:rsidR="00460DFD" w:rsidRPr="006E084C">
        <w:rPr>
          <w:b/>
          <w:sz w:val="28"/>
          <w:szCs w:val="28"/>
        </w:rPr>
        <w:t>ежегодное увеличение</w:t>
      </w:r>
      <w:r w:rsidR="00460DFD" w:rsidRPr="00F2012E">
        <w:rPr>
          <w:sz w:val="28"/>
          <w:szCs w:val="28"/>
        </w:rPr>
        <w:t xml:space="preserve"> на 2 процента </w:t>
      </w:r>
      <w:r w:rsidR="00460DFD">
        <w:rPr>
          <w:sz w:val="28"/>
          <w:szCs w:val="28"/>
        </w:rPr>
        <w:t xml:space="preserve">и более </w:t>
      </w:r>
      <w:r w:rsidR="00460DFD" w:rsidRPr="003B5745">
        <w:rPr>
          <w:b/>
          <w:sz w:val="28"/>
          <w:szCs w:val="28"/>
        </w:rPr>
        <w:t>в целях достижения</w:t>
      </w:r>
      <w:r w:rsidR="00460DFD">
        <w:rPr>
          <w:sz w:val="28"/>
          <w:szCs w:val="28"/>
        </w:rPr>
        <w:t xml:space="preserve"> (</w:t>
      </w:r>
      <w:r w:rsidR="00460DFD" w:rsidRPr="003B5745">
        <w:rPr>
          <w:b/>
          <w:sz w:val="28"/>
          <w:szCs w:val="28"/>
        </w:rPr>
        <w:t>восстановления</w:t>
      </w:r>
      <w:r w:rsidR="00460DFD">
        <w:rPr>
          <w:sz w:val="28"/>
          <w:szCs w:val="28"/>
        </w:rPr>
        <w:t>)</w:t>
      </w:r>
      <w:r w:rsidR="00460DFD" w:rsidRPr="00F2012E">
        <w:rPr>
          <w:sz w:val="28"/>
          <w:szCs w:val="28"/>
        </w:rPr>
        <w:t xml:space="preserve"> 100 процентов</w:t>
      </w:r>
      <w:r w:rsidR="00460DFD">
        <w:rPr>
          <w:sz w:val="28"/>
          <w:szCs w:val="28"/>
        </w:rPr>
        <w:t xml:space="preserve"> денежного довольствия для исчисления пенсии </w:t>
      </w:r>
      <w:r w:rsidR="00460DFD" w:rsidRPr="006E084C">
        <w:rPr>
          <w:b/>
          <w:sz w:val="28"/>
          <w:szCs w:val="28"/>
        </w:rPr>
        <w:t>только с 1 января</w:t>
      </w:r>
      <w:r w:rsidR="00460DFD">
        <w:rPr>
          <w:sz w:val="28"/>
          <w:szCs w:val="28"/>
        </w:rPr>
        <w:t>.</w:t>
      </w:r>
    </w:p>
    <w:p w:rsidR="00D941C5" w:rsidRDefault="00460DFD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ab/>
      </w:r>
      <w:r w:rsidR="00D941C5" w:rsidRPr="00D941C5">
        <w:rPr>
          <w:sz w:val="28"/>
          <w:szCs w:val="28"/>
        </w:rPr>
        <w:t xml:space="preserve">Взыскать с ответчика </w:t>
      </w:r>
      <w:r w:rsidR="006E084C">
        <w:rPr>
          <w:sz w:val="28"/>
          <w:szCs w:val="28"/>
        </w:rPr>
        <w:t xml:space="preserve">за 2013 год </w:t>
      </w:r>
      <w:r w:rsidR="00D941C5" w:rsidRPr="00D941C5">
        <w:rPr>
          <w:sz w:val="28"/>
          <w:szCs w:val="28"/>
        </w:rPr>
        <w:t xml:space="preserve">сумму </w:t>
      </w:r>
      <w:r w:rsidR="00DE5E29" w:rsidRPr="00DE5E29">
        <w:rPr>
          <w:b/>
          <w:sz w:val="28"/>
          <w:szCs w:val="28"/>
        </w:rPr>
        <w:t>6655 руб</w:t>
      </w:r>
      <w:r w:rsidR="003B5745">
        <w:rPr>
          <w:b/>
          <w:sz w:val="28"/>
          <w:szCs w:val="28"/>
        </w:rPr>
        <w:t>.</w:t>
      </w:r>
      <w:r w:rsidR="00DE5E29" w:rsidRPr="00DE5E29">
        <w:rPr>
          <w:b/>
          <w:sz w:val="28"/>
          <w:szCs w:val="28"/>
        </w:rPr>
        <w:t xml:space="preserve"> 86 </w:t>
      </w:r>
      <w:r w:rsidR="00D941C5" w:rsidRPr="00DE5E29">
        <w:rPr>
          <w:b/>
          <w:sz w:val="28"/>
          <w:szCs w:val="28"/>
        </w:rPr>
        <w:t xml:space="preserve"> </w:t>
      </w:r>
      <w:r w:rsidR="00DE5E29" w:rsidRPr="00DE5E29">
        <w:rPr>
          <w:b/>
          <w:sz w:val="28"/>
          <w:szCs w:val="28"/>
        </w:rPr>
        <w:t>коп</w:t>
      </w:r>
      <w:r w:rsidR="00D941C5" w:rsidRPr="00D941C5">
        <w:rPr>
          <w:sz w:val="28"/>
          <w:szCs w:val="28"/>
        </w:rPr>
        <w:t>., как разницу между причитающейся и фактически выданной с января по сентябрь</w:t>
      </w:r>
      <w:r w:rsidR="003E1E20">
        <w:rPr>
          <w:sz w:val="28"/>
          <w:szCs w:val="28"/>
        </w:rPr>
        <w:t xml:space="preserve"> включительно</w:t>
      </w:r>
      <w:r w:rsidR="00D941C5" w:rsidRPr="00D941C5">
        <w:rPr>
          <w:sz w:val="28"/>
          <w:szCs w:val="28"/>
        </w:rPr>
        <w:t xml:space="preserve"> 2013 года пенсией. Расчёты в приложении 2.</w:t>
      </w:r>
    </w:p>
    <w:p w:rsidR="00B7791A" w:rsidRPr="00D941C5" w:rsidRDefault="00B7791A" w:rsidP="0003067B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>Взыскать с ответчика сумму 349рублей 38 копеек как индексацию недоплаты с учётом уровня инфляции с 1января 2013 года по 1 марта 2014 года.</w:t>
      </w:r>
      <w:r w:rsidRPr="00B7791A">
        <w:rPr>
          <w:sz w:val="28"/>
          <w:szCs w:val="28"/>
        </w:rPr>
        <w:t xml:space="preserve"> </w:t>
      </w:r>
      <w:r w:rsidRPr="00D941C5">
        <w:rPr>
          <w:sz w:val="28"/>
          <w:szCs w:val="28"/>
        </w:rPr>
        <w:t>Расчёты в приложении 2.</w:t>
      </w:r>
    </w:p>
    <w:p w:rsidR="008846A4" w:rsidRPr="00D97F45" w:rsidRDefault="008846A4" w:rsidP="0003067B">
      <w:pPr>
        <w:spacing w:line="264" w:lineRule="auto"/>
        <w:ind w:firstLine="567"/>
        <w:rPr>
          <w:sz w:val="28"/>
          <w:szCs w:val="28"/>
        </w:rPr>
      </w:pPr>
    </w:p>
    <w:p w:rsidR="008846A4" w:rsidRPr="00BB1011" w:rsidRDefault="008846A4" w:rsidP="0003067B">
      <w:pPr>
        <w:spacing w:line="264" w:lineRule="auto"/>
        <w:ind w:firstLine="567"/>
        <w:rPr>
          <w:sz w:val="28"/>
          <w:szCs w:val="28"/>
        </w:rPr>
      </w:pPr>
      <w:r w:rsidRPr="00BB1011">
        <w:rPr>
          <w:sz w:val="28"/>
          <w:szCs w:val="28"/>
        </w:rPr>
        <w:t xml:space="preserve">        Приложение:</w:t>
      </w:r>
    </w:p>
    <w:p w:rsidR="00D941C5" w:rsidRDefault="00D941C5" w:rsidP="0003067B">
      <w:pPr>
        <w:spacing w:line="264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</w:r>
      <w:r w:rsidR="008846A4" w:rsidRPr="00BB1011"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8846A4" w:rsidRPr="00BB1011">
        <w:rPr>
          <w:sz w:val="28"/>
          <w:szCs w:val="28"/>
        </w:rPr>
        <w:t>Копии заявления по числу лиц, участвовавших в деле</w:t>
      </w:r>
      <w:r w:rsidR="006D65B8">
        <w:rPr>
          <w:sz w:val="28"/>
          <w:szCs w:val="28"/>
        </w:rPr>
        <w:t>.</w:t>
      </w:r>
    </w:p>
    <w:p w:rsidR="008846A4" w:rsidRDefault="00D941C5" w:rsidP="0003067B">
      <w:pPr>
        <w:spacing w:line="264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Расчёты по недоплате.</w:t>
      </w:r>
    </w:p>
    <w:p w:rsidR="00D941C5" w:rsidRDefault="00D941C5" w:rsidP="0003067B">
      <w:pPr>
        <w:spacing w:line="264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 xml:space="preserve">Выписка со </w:t>
      </w:r>
      <w:r w:rsidR="003E1E20">
        <w:rPr>
          <w:sz w:val="28"/>
          <w:szCs w:val="28"/>
        </w:rPr>
        <w:t>С</w:t>
      </w:r>
      <w:r>
        <w:rPr>
          <w:sz w:val="28"/>
          <w:szCs w:val="28"/>
        </w:rPr>
        <w:t>бербанка</w:t>
      </w:r>
      <w:r w:rsidR="003E1E20">
        <w:rPr>
          <w:sz w:val="28"/>
          <w:szCs w:val="28"/>
        </w:rPr>
        <w:t>.</w:t>
      </w:r>
    </w:p>
    <w:p w:rsidR="00D941C5" w:rsidRDefault="00D941C5" w:rsidP="0003067B">
      <w:pPr>
        <w:spacing w:line="264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  <w:t>4</w:t>
      </w:r>
      <w:r>
        <w:rPr>
          <w:sz w:val="28"/>
          <w:szCs w:val="28"/>
        </w:rPr>
        <w:tab/>
        <w:t>Уведомление о получении моего заявления военкомат</w:t>
      </w:r>
      <w:r w:rsidR="00DE5E29">
        <w:rPr>
          <w:sz w:val="28"/>
          <w:szCs w:val="28"/>
        </w:rPr>
        <w:t>ом</w:t>
      </w:r>
      <w:r>
        <w:rPr>
          <w:sz w:val="28"/>
          <w:szCs w:val="28"/>
        </w:rPr>
        <w:t>.</w:t>
      </w:r>
    </w:p>
    <w:p w:rsidR="00DE5E29" w:rsidRDefault="00DE5E29" w:rsidP="0003067B">
      <w:pPr>
        <w:spacing w:line="264" w:lineRule="auto"/>
        <w:ind w:firstLine="567"/>
        <w:rPr>
          <w:sz w:val="28"/>
          <w:szCs w:val="28"/>
        </w:rPr>
      </w:pPr>
    </w:p>
    <w:p w:rsidR="008846A4" w:rsidRDefault="008846A4" w:rsidP="0003067B">
      <w:pPr>
        <w:spacing w:line="264" w:lineRule="auto"/>
        <w:ind w:firstLine="567"/>
        <w:rPr>
          <w:sz w:val="28"/>
          <w:szCs w:val="28"/>
        </w:rPr>
      </w:pPr>
      <w:r w:rsidRPr="00BB1011">
        <w:rPr>
          <w:sz w:val="28"/>
          <w:szCs w:val="28"/>
        </w:rPr>
        <w:t>"</w:t>
      </w:r>
      <w:r w:rsidR="00DE5E29">
        <w:rPr>
          <w:sz w:val="28"/>
          <w:szCs w:val="28"/>
        </w:rPr>
        <w:t>1</w:t>
      </w:r>
      <w:r w:rsidR="001212DE">
        <w:rPr>
          <w:sz w:val="28"/>
          <w:szCs w:val="28"/>
        </w:rPr>
        <w:t>1</w:t>
      </w:r>
      <w:r w:rsidRPr="00BB1011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="00DE5E29">
        <w:rPr>
          <w:sz w:val="28"/>
          <w:szCs w:val="28"/>
        </w:rPr>
        <w:t>марта</w:t>
      </w:r>
      <w:r w:rsidRPr="00BB1011">
        <w:rPr>
          <w:sz w:val="28"/>
          <w:szCs w:val="28"/>
        </w:rPr>
        <w:t xml:space="preserve"> 20</w:t>
      </w:r>
      <w:r>
        <w:rPr>
          <w:sz w:val="28"/>
          <w:szCs w:val="28"/>
        </w:rPr>
        <w:t>1</w:t>
      </w:r>
      <w:r w:rsidR="00DE5E29">
        <w:rPr>
          <w:sz w:val="28"/>
          <w:szCs w:val="28"/>
        </w:rPr>
        <w:t>4</w:t>
      </w:r>
      <w:r w:rsidRPr="00BB1011">
        <w:rPr>
          <w:sz w:val="28"/>
          <w:szCs w:val="28"/>
        </w:rPr>
        <w:t xml:space="preserve"> г.                               </w:t>
      </w:r>
      <w:r>
        <w:rPr>
          <w:sz w:val="28"/>
          <w:szCs w:val="28"/>
        </w:rPr>
        <w:t>Буркин Ю.М.</w:t>
      </w:r>
    </w:p>
    <w:p w:rsidR="007F7B84" w:rsidRDefault="007F7B84" w:rsidP="00735F2D">
      <w:pPr>
        <w:widowControl w:val="0"/>
        <w:ind w:firstLine="709"/>
        <w:jc w:val="both"/>
        <w:rPr>
          <w:sz w:val="28"/>
          <w:szCs w:val="28"/>
        </w:rPr>
      </w:pPr>
    </w:p>
    <w:p w:rsidR="007F7B84" w:rsidRDefault="007F7B84" w:rsidP="00735F2D">
      <w:pPr>
        <w:widowControl w:val="0"/>
        <w:ind w:firstLine="709"/>
        <w:jc w:val="both"/>
        <w:rPr>
          <w:sz w:val="28"/>
          <w:szCs w:val="28"/>
        </w:rPr>
      </w:pPr>
    </w:p>
    <w:p w:rsidR="007F7B84" w:rsidRDefault="007F7B84" w:rsidP="00735F2D">
      <w:pPr>
        <w:widowControl w:val="0"/>
        <w:ind w:firstLine="709"/>
        <w:jc w:val="both"/>
        <w:rPr>
          <w:sz w:val="28"/>
          <w:szCs w:val="28"/>
        </w:rPr>
      </w:pPr>
    </w:p>
    <w:p w:rsidR="007F7B84" w:rsidRDefault="007F7B84" w:rsidP="00735F2D">
      <w:pPr>
        <w:widowControl w:val="0"/>
        <w:ind w:firstLine="709"/>
        <w:jc w:val="both"/>
        <w:rPr>
          <w:sz w:val="28"/>
          <w:szCs w:val="28"/>
        </w:rPr>
      </w:pPr>
    </w:p>
    <w:p w:rsidR="007F7B84" w:rsidRDefault="007F7B84" w:rsidP="00735F2D">
      <w:pPr>
        <w:widowControl w:val="0"/>
        <w:ind w:firstLine="709"/>
        <w:jc w:val="both"/>
        <w:rPr>
          <w:sz w:val="28"/>
          <w:szCs w:val="28"/>
        </w:rPr>
      </w:pPr>
    </w:p>
    <w:p w:rsidR="008B2221" w:rsidRDefault="008B2221" w:rsidP="00735F2D">
      <w:pPr>
        <w:widowControl w:val="0"/>
        <w:ind w:firstLine="709"/>
        <w:jc w:val="both"/>
        <w:rPr>
          <w:sz w:val="28"/>
          <w:szCs w:val="28"/>
        </w:rPr>
      </w:pPr>
    </w:p>
    <w:p w:rsidR="00D941C5" w:rsidRDefault="00D941C5" w:rsidP="00735F2D">
      <w:pPr>
        <w:widowControl w:val="0"/>
        <w:ind w:firstLine="709"/>
        <w:jc w:val="both"/>
        <w:rPr>
          <w:sz w:val="28"/>
          <w:szCs w:val="28"/>
        </w:rPr>
      </w:pPr>
    </w:p>
    <w:p w:rsidR="00D941C5" w:rsidRDefault="00D941C5" w:rsidP="00735F2D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47"/>
      </w:tblGrid>
      <w:tr w:rsidR="00E727CA" w:rsidRPr="001B648C" w:rsidTr="00C84841">
        <w:tc>
          <w:tcPr>
            <w:tcW w:w="9747" w:type="dxa"/>
          </w:tcPr>
          <w:p w:rsidR="00E727CA" w:rsidRPr="0077484B" w:rsidRDefault="00E727CA" w:rsidP="0088665C">
            <w:pPr>
              <w:ind w:firstLine="539"/>
              <w:jc w:val="both"/>
              <w:rPr>
                <w:b/>
                <w:sz w:val="28"/>
                <w:szCs w:val="28"/>
              </w:rPr>
            </w:pPr>
            <w:r w:rsidRPr="0077484B">
              <w:rPr>
                <w:b/>
                <w:sz w:val="28"/>
                <w:szCs w:val="28"/>
              </w:rPr>
              <w:lastRenderedPageBreak/>
              <w:t>Закон 4486-1 "О Пенсионном обеспечении лиц, проходивших военную службу..."</w:t>
            </w:r>
          </w:p>
          <w:p w:rsidR="00E727CA" w:rsidRPr="0077484B" w:rsidRDefault="00E727CA" w:rsidP="0088665C">
            <w:pPr>
              <w:ind w:firstLine="539"/>
              <w:jc w:val="both"/>
              <w:rPr>
                <w:b/>
                <w:sz w:val="28"/>
                <w:szCs w:val="28"/>
              </w:rPr>
            </w:pPr>
            <w:r w:rsidRPr="0077484B">
              <w:rPr>
                <w:rStyle w:val="blk"/>
                <w:b/>
                <w:sz w:val="28"/>
                <w:szCs w:val="28"/>
              </w:rPr>
              <w:t>Статья 43. Денежное довольствие для исчисления пенсий</w:t>
            </w:r>
          </w:p>
          <w:p w:rsidR="00E727CA" w:rsidRPr="0081441C" w:rsidRDefault="00E727CA" w:rsidP="0088665C">
            <w:pPr>
              <w:ind w:firstLine="539"/>
              <w:jc w:val="both"/>
              <w:rPr>
                <w:rStyle w:val="blk"/>
                <w:i/>
              </w:rPr>
            </w:pPr>
            <w:r w:rsidRPr="0081441C">
              <w:rPr>
                <w:rStyle w:val="blk"/>
                <w:i/>
              </w:rPr>
              <w:t xml:space="preserve">Пенсии, назначаемые лицам, указанным в </w:t>
            </w:r>
            <w:r w:rsidRPr="0081441C">
              <w:rPr>
                <w:rStyle w:val="u"/>
                <w:i/>
              </w:rPr>
              <w:t>статье 1</w:t>
            </w:r>
            <w:r w:rsidRPr="0081441C">
              <w:rPr>
                <w:rStyle w:val="blk"/>
                <w:i/>
              </w:rPr>
              <w:t xml:space="preserve"> настоящего Закона, и их семьям, исчисляются из денежного довольствия военнослужащих, лиц рядового и начальствующего состава органов внутренних дел, Государственной противопожарной службы, органов по контролю за оборотом наркотических средств и психотропных веществ, лиц, проходящих службу в учреждениях и органах уголовно-исполнительной системы. Для исчисления им пенсии учитываются в </w:t>
            </w:r>
            <w:r w:rsidRPr="0081441C">
              <w:rPr>
                <w:rStyle w:val="u"/>
                <w:i/>
              </w:rPr>
              <w:t>порядке</w:t>
            </w:r>
            <w:r w:rsidRPr="0081441C">
              <w:rPr>
                <w:rStyle w:val="blk"/>
                <w:i/>
              </w:rPr>
              <w:t xml:space="preserve">, </w:t>
            </w:r>
            <w:r w:rsidRPr="0081441C">
              <w:rPr>
                <w:rStyle w:val="blk"/>
                <w:i/>
                <w:u w:val="single"/>
              </w:rPr>
              <w:t>определяемом Правительством Российской Федерации</w:t>
            </w:r>
            <w:r w:rsidRPr="0081441C">
              <w:rPr>
                <w:rStyle w:val="blk"/>
                <w:i/>
              </w:rPr>
              <w:t xml:space="preserve">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процентная надбавка за выслугу лет (стаж службы), </w:t>
            </w:r>
            <w:r w:rsidRPr="0081441C">
              <w:rPr>
                <w:rStyle w:val="blk"/>
                <w:i/>
                <w:u w:val="single"/>
              </w:rPr>
              <w:t>включая выплаты в связи с индексацией денежного довольствия</w:t>
            </w:r>
            <w:r w:rsidRPr="0081441C">
              <w:rPr>
                <w:rStyle w:val="blk"/>
                <w:i/>
              </w:rPr>
              <w:t>.</w:t>
            </w:r>
          </w:p>
          <w:p w:rsidR="00E727CA" w:rsidRPr="0077484B" w:rsidRDefault="00E727CA" w:rsidP="0088665C">
            <w:pPr>
              <w:ind w:firstLine="539"/>
              <w:jc w:val="both"/>
              <w:rPr>
                <w:b/>
                <w:i/>
                <w:u w:val="single"/>
              </w:rPr>
            </w:pPr>
            <w:r w:rsidRPr="0077484B">
              <w:rPr>
                <w:rStyle w:val="blk"/>
                <w:b/>
                <w:i/>
              </w:rPr>
              <w:t>Указанное денежное довольствие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</w:rPr>
              <w:t>учитывается</w:t>
            </w:r>
            <w:r w:rsidRPr="0077484B">
              <w:rPr>
                <w:rStyle w:val="blk"/>
                <w:i/>
              </w:rPr>
              <w:t xml:space="preserve"> при исчислении пенсии с 1 января 2012 года в размере 54 процентов </w:t>
            </w:r>
            <w:r w:rsidRPr="0077484B">
              <w:rPr>
                <w:rStyle w:val="blk"/>
                <w:b/>
                <w:i/>
              </w:rPr>
              <w:t>и начиная с 1 января 2013 года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  <w:u w:val="single"/>
              </w:rPr>
              <w:t>ежегодно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  <w:u w:val="single"/>
              </w:rPr>
              <w:t>увеличивается на 2 процента до достижения 100 процентов его размера</w:t>
            </w:r>
            <w:r w:rsidRPr="0077484B">
              <w:rPr>
                <w:rStyle w:val="blk"/>
                <w:i/>
                <w:u w:val="single"/>
              </w:rPr>
              <w:t>.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b/>
                <w:i/>
                <w:u w:val="single"/>
              </w:rPr>
              <w:t>С учетом уровня инфляции (потребительских цен)</w:t>
            </w:r>
            <w:r w:rsidRPr="0077484B">
              <w:rPr>
                <w:rStyle w:val="blk"/>
                <w:i/>
              </w:rPr>
              <w:t xml:space="preserve"> федеральным </w:t>
            </w:r>
            <w:r w:rsidRPr="0077484B">
              <w:rPr>
                <w:rStyle w:val="u"/>
                <w:i/>
              </w:rPr>
              <w:t>законом</w:t>
            </w:r>
            <w:r w:rsidRPr="0077484B">
              <w:rPr>
                <w:rStyle w:val="blk"/>
                <w:i/>
              </w:rPr>
              <w:t xml:space="preserve"> о федеральном бюджете на очередной финансовый год и плановый период </w:t>
            </w:r>
            <w:r w:rsidRPr="0077484B">
              <w:rPr>
                <w:rStyle w:val="blk"/>
                <w:b/>
                <w:i/>
                <w:u w:val="single"/>
              </w:rPr>
              <w:t>указанное ежегодное увеличение</w:t>
            </w:r>
            <w:r w:rsidRPr="0077484B">
              <w:rPr>
                <w:rStyle w:val="blk"/>
                <w:i/>
              </w:rPr>
              <w:t xml:space="preserve"> </w:t>
            </w:r>
            <w:r w:rsidRPr="0077484B">
              <w:rPr>
                <w:rStyle w:val="blk"/>
                <w:i/>
                <w:u w:val="single"/>
              </w:rPr>
              <w:t xml:space="preserve">может быть установлено на очередной финансовый год </w:t>
            </w:r>
            <w:r w:rsidRPr="0077484B">
              <w:rPr>
                <w:rStyle w:val="blk"/>
                <w:b/>
                <w:i/>
                <w:u w:val="single"/>
              </w:rPr>
              <w:t>в размере, превышающем 2 процента.</w:t>
            </w:r>
          </w:p>
          <w:p w:rsidR="00E727CA" w:rsidRPr="0077484B" w:rsidRDefault="00E727CA" w:rsidP="0088665C">
            <w:pPr>
              <w:jc w:val="both"/>
              <w:rPr>
                <w:rStyle w:val="blk"/>
                <w:i/>
              </w:rPr>
            </w:pPr>
            <w:r w:rsidRPr="0077484B">
              <w:rPr>
                <w:rStyle w:val="blk"/>
                <w:i/>
              </w:rPr>
              <w:t xml:space="preserve">(часть вторая введена Федеральным </w:t>
            </w:r>
            <w:r w:rsidRPr="0077484B">
              <w:rPr>
                <w:rStyle w:val="u"/>
                <w:i/>
              </w:rPr>
              <w:t>законом</w:t>
            </w:r>
            <w:r w:rsidRPr="0077484B">
              <w:rPr>
                <w:rStyle w:val="blk"/>
                <w:i/>
              </w:rPr>
              <w:t xml:space="preserve"> от 08.11.2011 </w:t>
            </w:r>
            <w:r w:rsidR="00D573EC" w:rsidRPr="0077484B">
              <w:rPr>
                <w:rStyle w:val="blk"/>
                <w:i/>
              </w:rPr>
              <w:t>№</w:t>
            </w:r>
            <w:r w:rsidRPr="0077484B">
              <w:rPr>
                <w:rStyle w:val="blk"/>
                <w:i/>
              </w:rPr>
              <w:t xml:space="preserve"> 309-ФЗ)</w:t>
            </w:r>
          </w:p>
          <w:p w:rsidR="00E727CA" w:rsidRPr="0077484B" w:rsidRDefault="00E727CA" w:rsidP="0088665C">
            <w:pPr>
              <w:ind w:firstLine="539"/>
              <w:jc w:val="both"/>
              <w:rPr>
                <w:b/>
                <w:sz w:val="28"/>
                <w:szCs w:val="28"/>
              </w:rPr>
            </w:pPr>
            <w:r w:rsidRPr="0077484B">
              <w:rPr>
                <w:rStyle w:val="blk"/>
                <w:b/>
                <w:sz w:val="28"/>
                <w:szCs w:val="28"/>
              </w:rPr>
              <w:t>Статья 49. Пересмотр пенсий, минимальных размеров пенсий, надбавок к пенсиям, увеличений и повышений пенсий</w:t>
            </w:r>
          </w:p>
          <w:p w:rsidR="00E727CA" w:rsidRPr="00E85EE9" w:rsidRDefault="00E727CA" w:rsidP="0088665C">
            <w:pPr>
              <w:ind w:firstLine="539"/>
              <w:jc w:val="both"/>
              <w:rPr>
                <w:i/>
                <w:vanish/>
              </w:rPr>
            </w:pPr>
            <w:r w:rsidRPr="00E85EE9">
              <w:rPr>
                <w:rStyle w:val="blk"/>
                <w:i/>
              </w:rPr>
              <w:t xml:space="preserve">Пенсии, назначенные лицам, указанным в </w:t>
            </w:r>
            <w:r w:rsidRPr="00E85EE9">
              <w:rPr>
                <w:rStyle w:val="u"/>
                <w:i/>
              </w:rPr>
              <w:t>статье 1</w:t>
            </w:r>
            <w:r w:rsidRPr="00E85EE9">
              <w:rPr>
                <w:rStyle w:val="blk"/>
                <w:i/>
              </w:rPr>
              <w:t xml:space="preserve"> настоящего Закона, и их семьям, </w:t>
            </w:r>
            <w:r w:rsidRPr="00E85EE9">
              <w:rPr>
                <w:rStyle w:val="blk"/>
                <w:b/>
                <w:i/>
              </w:rPr>
              <w:t>подлежат пересмотру</w:t>
            </w:r>
            <w:r w:rsidRPr="00E85EE9">
              <w:rPr>
                <w:rStyle w:val="blk"/>
                <w:i/>
              </w:rPr>
              <w:t>: ...</w:t>
            </w:r>
          </w:p>
          <w:p w:rsidR="00E727CA" w:rsidRPr="00E85EE9" w:rsidRDefault="00E727CA" w:rsidP="0088665C">
            <w:pPr>
              <w:ind w:firstLine="539"/>
              <w:jc w:val="both"/>
              <w:rPr>
                <w:i/>
              </w:rPr>
            </w:pPr>
            <w:r w:rsidRPr="00E85EE9">
              <w:rPr>
                <w:rStyle w:val="blk"/>
                <w:b/>
                <w:i/>
              </w:rPr>
              <w:t>б)</w:t>
            </w:r>
            <w:r w:rsidRPr="00E85EE9">
              <w:rPr>
                <w:rStyle w:val="blk"/>
                <w:i/>
              </w:rPr>
              <w:t xml:space="preserve"> </w:t>
            </w:r>
            <w:r w:rsidRPr="00E85EE9">
              <w:rPr>
                <w:rStyle w:val="blk"/>
                <w:b/>
                <w:i/>
                <w:sz w:val="28"/>
                <w:szCs w:val="28"/>
                <w:u w:val="single"/>
              </w:rPr>
              <w:t>с 1 января каждого года</w:t>
            </w:r>
            <w:r w:rsidRPr="00E85EE9">
              <w:rPr>
                <w:rStyle w:val="blk"/>
                <w:i/>
              </w:rPr>
              <w:t xml:space="preserve"> </w:t>
            </w:r>
            <w:r w:rsidRPr="00E85EE9">
              <w:rPr>
                <w:rStyle w:val="blk"/>
                <w:b/>
                <w:i/>
                <w:u w:val="single"/>
              </w:rPr>
              <w:t xml:space="preserve">с учетом увеличения денежного довольствия, установленного частью второй </w:t>
            </w:r>
            <w:r w:rsidRPr="00E85EE9">
              <w:rPr>
                <w:rStyle w:val="u"/>
                <w:b/>
                <w:i/>
                <w:u w:val="single"/>
              </w:rPr>
              <w:t>статьи 43</w:t>
            </w:r>
            <w:r w:rsidRPr="00E85EE9">
              <w:rPr>
                <w:rStyle w:val="blk"/>
                <w:b/>
                <w:i/>
                <w:u w:val="single"/>
              </w:rPr>
              <w:t xml:space="preserve"> настоящего Закона.</w:t>
            </w:r>
          </w:p>
          <w:p w:rsidR="00E727CA" w:rsidRPr="0081441C" w:rsidRDefault="00E727CA" w:rsidP="0088665C">
            <w:pPr>
              <w:jc w:val="both"/>
            </w:pPr>
            <w:r w:rsidRPr="00E85EE9">
              <w:rPr>
                <w:rStyle w:val="blk"/>
                <w:i/>
              </w:rPr>
              <w:t xml:space="preserve">(часть первая в ред. Федерального </w:t>
            </w:r>
            <w:r w:rsidRPr="00E85EE9">
              <w:rPr>
                <w:rStyle w:val="u"/>
                <w:i/>
              </w:rPr>
              <w:t>закона</w:t>
            </w:r>
            <w:r w:rsidRPr="00E85EE9">
              <w:rPr>
                <w:rStyle w:val="blk"/>
                <w:i/>
              </w:rPr>
              <w:t xml:space="preserve"> от 08.11.2011 </w:t>
            </w:r>
            <w:r w:rsidR="00D573EC" w:rsidRPr="00E85EE9">
              <w:rPr>
                <w:rStyle w:val="blk"/>
                <w:i/>
              </w:rPr>
              <w:t>№</w:t>
            </w:r>
            <w:r w:rsidRPr="00E85EE9">
              <w:rPr>
                <w:rStyle w:val="blk"/>
                <w:i/>
              </w:rPr>
              <w:t xml:space="preserve"> 309-ФЗ)...</w:t>
            </w:r>
          </w:p>
        </w:tc>
      </w:tr>
      <w:tr w:rsidR="00E727CA" w:rsidRPr="0092194E" w:rsidTr="00C84841">
        <w:tc>
          <w:tcPr>
            <w:tcW w:w="9747" w:type="dxa"/>
          </w:tcPr>
          <w:p w:rsidR="00E727CA" w:rsidRPr="0092194E" w:rsidRDefault="00E727CA" w:rsidP="0088665C">
            <w:pPr>
              <w:jc w:val="center"/>
              <w:rPr>
                <w:b/>
                <w:bCs/>
                <w:sz w:val="26"/>
                <w:szCs w:val="26"/>
              </w:rPr>
            </w:pPr>
            <w:r w:rsidRPr="0092194E">
              <w:rPr>
                <w:rStyle w:val="ep"/>
                <w:b/>
                <w:bCs/>
                <w:sz w:val="26"/>
                <w:szCs w:val="26"/>
              </w:rPr>
              <w:t>ОПРЕДЕЛЕНИЕ Конституционного суда</w:t>
            </w:r>
          </w:p>
          <w:p w:rsidR="00E727CA" w:rsidRPr="0092194E" w:rsidRDefault="00E727CA" w:rsidP="0088665C">
            <w:pPr>
              <w:jc w:val="center"/>
              <w:rPr>
                <w:b/>
                <w:bCs/>
                <w:sz w:val="26"/>
                <w:szCs w:val="26"/>
              </w:rPr>
            </w:pPr>
            <w:r w:rsidRPr="0092194E">
              <w:rPr>
                <w:rStyle w:val="blk"/>
                <w:b/>
                <w:bCs/>
                <w:sz w:val="26"/>
                <w:szCs w:val="26"/>
              </w:rPr>
              <w:t xml:space="preserve">от 24 сентября 2012 г. </w:t>
            </w:r>
            <w:r w:rsidR="00D573EC" w:rsidRPr="0092194E">
              <w:rPr>
                <w:rStyle w:val="blk"/>
                <w:b/>
                <w:bCs/>
                <w:sz w:val="26"/>
                <w:szCs w:val="26"/>
              </w:rPr>
              <w:t>№</w:t>
            </w:r>
            <w:r w:rsidRPr="0092194E">
              <w:rPr>
                <w:rStyle w:val="blk"/>
                <w:b/>
                <w:bCs/>
                <w:sz w:val="26"/>
                <w:szCs w:val="26"/>
              </w:rPr>
              <w:t xml:space="preserve"> </w:t>
            </w:r>
            <w:r w:rsidRPr="0092194E">
              <w:rPr>
                <w:rStyle w:val="ep"/>
                <w:b/>
                <w:bCs/>
                <w:sz w:val="26"/>
                <w:szCs w:val="26"/>
              </w:rPr>
              <w:t>1800</w:t>
            </w:r>
            <w:r w:rsidRPr="0092194E">
              <w:rPr>
                <w:rStyle w:val="blk"/>
                <w:b/>
                <w:bCs/>
                <w:sz w:val="26"/>
                <w:szCs w:val="26"/>
              </w:rPr>
              <w:t>-О</w:t>
            </w:r>
          </w:p>
          <w:p w:rsidR="00E727CA" w:rsidRDefault="00E727CA" w:rsidP="0088665C">
            <w:pPr>
              <w:jc w:val="both"/>
            </w:pPr>
            <w:r>
              <w:t xml:space="preserve">....Одновременно с проведением этой реформы в законодательство о пенсионном обеспечении лиц, уволенных с военной службы, внесены положения, устанавливающие </w:t>
            </w:r>
            <w:r w:rsidRPr="0092194E">
              <w:rPr>
                <w:b/>
                <w:sz w:val="28"/>
                <w:szCs w:val="28"/>
                <w:u w:val="single"/>
              </w:rPr>
              <w:t xml:space="preserve">новые </w:t>
            </w:r>
            <w:r w:rsidRPr="0092194E">
              <w:rPr>
                <w:rStyle w:val="u"/>
                <w:b/>
                <w:sz w:val="28"/>
                <w:szCs w:val="28"/>
                <w:u w:val="single"/>
              </w:rPr>
              <w:t>правила</w:t>
            </w:r>
            <w:r w:rsidRPr="0092194E">
              <w:rPr>
                <w:b/>
                <w:sz w:val="28"/>
                <w:szCs w:val="28"/>
                <w:u w:val="single"/>
              </w:rPr>
              <w:t xml:space="preserve"> учета денежного довольствия для исчисления пенсий</w:t>
            </w:r>
            <w:r>
              <w:t>....</w:t>
            </w:r>
          </w:p>
          <w:p w:rsidR="00E727CA" w:rsidRDefault="00E727CA" w:rsidP="0088665C">
            <w:pPr>
              <w:jc w:val="both"/>
            </w:pPr>
            <w:r w:rsidRPr="0092194E">
              <w:rPr>
                <w:b/>
              </w:rPr>
              <w:t xml:space="preserve">Согласно указанным </w:t>
            </w:r>
            <w:r w:rsidRPr="0092194E">
              <w:rPr>
                <w:rStyle w:val="u"/>
                <w:b/>
                <w:sz w:val="28"/>
                <w:szCs w:val="28"/>
                <w:u w:val="single"/>
              </w:rPr>
              <w:t>правилам</w:t>
            </w:r>
            <w:r w:rsidRPr="0092194E">
              <w:rPr>
                <w:sz w:val="28"/>
                <w:szCs w:val="28"/>
                <w:u w:val="single"/>
              </w:rPr>
              <w:t xml:space="preserve"> </w:t>
            </w:r>
            <w:r>
              <w:t xml:space="preserve">с </w:t>
            </w:r>
            <w:r w:rsidRPr="0092194E">
              <w:rPr>
                <w:i/>
                <w:u w:val="single"/>
              </w:rPr>
              <w:t>1 января 2012 года определение размера пенсии лицам, проходившим военную службу, и членам их семей осуществляется исходя из установленных действующим законодательством и учитываемых в размере 54 процентов, включаемых в денежное довольствие для исчисления пенсий окладов по воинским должностям и окладов по воинским званиям, а также сумм ежемесячной надбавки за выслугу лет.</w:t>
            </w:r>
            <w:r>
              <w:t xml:space="preserve"> При этом с 1 января 2013 года денежное довольствие для исчисления пенсий лицам, проходившим военную службу, и членам их семей </w:t>
            </w:r>
            <w:r w:rsidRPr="00C84841">
              <w:rPr>
                <w:b/>
              </w:rPr>
              <w:t>в целях достижения 100 процентов его размера подлежит ежегодному увеличению на 2 процента</w:t>
            </w:r>
            <w:r>
              <w:t xml:space="preserve"> либо в большем объеме (в зависимости от уровня инфляции) в соответствии с федеральным </w:t>
            </w:r>
            <w:r>
              <w:rPr>
                <w:rStyle w:val="u"/>
              </w:rPr>
              <w:t>законом</w:t>
            </w:r>
            <w:r>
              <w:t xml:space="preserve"> о федеральном бюджете на очередной финансовый год и плановый период.....</w:t>
            </w:r>
          </w:p>
          <w:p w:rsidR="00E727CA" w:rsidRDefault="00E727CA" w:rsidP="0088665C">
            <w:pPr>
              <w:jc w:val="both"/>
            </w:pPr>
            <w:r w:rsidRPr="0092194E">
              <w:rPr>
                <w:b/>
              </w:rPr>
              <w:t>...Снизив размер денежного довольствия</w:t>
            </w:r>
            <w:r>
              <w:t xml:space="preserve">, учитываемого при определении размера пенсий лицам, уволенным с военной службы, </w:t>
            </w:r>
            <w:r w:rsidRPr="0092194E">
              <w:rPr>
                <w:b/>
              </w:rPr>
              <w:t>со 100 процентов до 54 процентов</w:t>
            </w:r>
            <w:r>
              <w:t xml:space="preserve">, </w:t>
            </w:r>
            <w:r w:rsidRPr="0092194E">
              <w:rPr>
                <w:b/>
              </w:rPr>
              <w:t>законодатель предусмотрел, что исчисление пенсий осуществляется исходя из нового - более высокого - денежного довольствия,</w:t>
            </w:r>
            <w:r>
              <w:t xml:space="preserve"> обеспечив тем самым увеличение размера получаемых гражданами пенсий....</w:t>
            </w:r>
          </w:p>
          <w:p w:rsidR="00C84841" w:rsidRDefault="00E727CA" w:rsidP="0088665C">
            <w:pPr>
              <w:widowControl w:val="0"/>
              <w:jc w:val="both"/>
            </w:pPr>
            <w:r>
              <w:t xml:space="preserve">... Наряду с этим </w:t>
            </w:r>
            <w:r>
              <w:rPr>
                <w:rStyle w:val="u"/>
              </w:rPr>
              <w:t>правила</w:t>
            </w:r>
            <w:r>
              <w:t xml:space="preserve"> исчисления пенсий, применяемые с 1 января 2012 года, предусматривают </w:t>
            </w:r>
            <w:r w:rsidRPr="0092194E">
              <w:rPr>
                <w:b/>
              </w:rPr>
              <w:t>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</w:t>
            </w:r>
            <w:r>
              <w:t>...</w:t>
            </w:r>
          </w:p>
          <w:p w:rsidR="00E727CA" w:rsidRPr="0092194E" w:rsidRDefault="00E727CA" w:rsidP="0088665C">
            <w:pPr>
              <w:widowControl w:val="0"/>
              <w:jc w:val="both"/>
              <w:rPr>
                <w:sz w:val="28"/>
                <w:szCs w:val="28"/>
              </w:rPr>
            </w:pPr>
            <w:r>
              <w:t>..</w:t>
            </w:r>
          </w:p>
        </w:tc>
      </w:tr>
      <w:tr w:rsidR="000C2C62" w:rsidRPr="0092194E" w:rsidTr="00C84841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841" w:rsidRDefault="00C84841" w:rsidP="000C2C62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0C2C62" w:rsidRPr="000C2C62" w:rsidRDefault="000C2C62" w:rsidP="000C2C62">
            <w:pPr>
              <w:jc w:val="center"/>
              <w:rPr>
                <w:b/>
                <w:bCs/>
                <w:sz w:val="26"/>
                <w:szCs w:val="26"/>
              </w:rPr>
            </w:pPr>
            <w:r w:rsidRPr="000C2C62">
              <w:rPr>
                <w:b/>
                <w:bCs/>
                <w:sz w:val="26"/>
                <w:szCs w:val="26"/>
              </w:rPr>
              <w:t xml:space="preserve">Из   стенограммы   Заседания   государственной   Думы   № 257  от 21.10.2011 при обсуждении законопроекта №556510-5 (http://api.duma.gov.ru/api/transcript/556510-5): </w:t>
            </w:r>
          </w:p>
          <w:p w:rsidR="000C2C62" w:rsidRPr="000C2C62" w:rsidRDefault="000C2C62" w:rsidP="000C2C62">
            <w:pPr>
              <w:jc w:val="center"/>
              <w:rPr>
                <w:b/>
                <w:bCs/>
                <w:sz w:val="26"/>
                <w:szCs w:val="26"/>
              </w:rPr>
            </w:pPr>
            <w:r w:rsidRPr="000C2C62">
              <w:rPr>
                <w:b/>
                <w:bCs/>
                <w:sz w:val="26"/>
                <w:szCs w:val="26"/>
              </w:rPr>
              <w:t xml:space="preserve">Первый заместитель Председателя Комитета Государственной Думы Федерального Собрания Российской Федерации по обороне Заварзин В.М.: </w:t>
            </w:r>
          </w:p>
          <w:p w:rsidR="000C2C62" w:rsidRPr="000C2C62" w:rsidRDefault="000C2C62" w:rsidP="000C2C62">
            <w:pPr>
              <w:jc w:val="both"/>
              <w:rPr>
                <w:b/>
                <w:bCs/>
                <w:sz w:val="26"/>
                <w:szCs w:val="26"/>
              </w:rPr>
            </w:pPr>
            <w:r w:rsidRPr="000C2C62">
              <w:rPr>
                <w:b/>
                <w:bCs/>
                <w:sz w:val="26"/>
                <w:szCs w:val="26"/>
              </w:rPr>
              <w:t>"У нас будет каждый год начиная с 2013 года индексация практически на 4 процента, мы это заложили, и это, кстати, победа, Борис Сергеевич, победа, я скажу, над правительством, что мы заложили не до 2 процентов, а 2 процента и более, ...Если нормальная финансовая обстановка в стране, мы сможем и 10 процентов набросить, вы понимаете. Это раз. И плюс индексируется в соответствии с уровнем инфляции денежное содержание, которое автоматически идёт пенсионеру."</w:t>
            </w:r>
          </w:p>
        </w:tc>
      </w:tr>
    </w:tbl>
    <w:p w:rsidR="00E727CA" w:rsidRPr="00C007AB" w:rsidRDefault="00E727CA" w:rsidP="00E727CA">
      <w:pPr>
        <w:widowControl w:val="0"/>
        <w:ind w:firstLine="709"/>
        <w:jc w:val="both"/>
        <w:rPr>
          <w:sz w:val="28"/>
          <w:szCs w:val="28"/>
        </w:rPr>
      </w:pPr>
    </w:p>
    <w:p w:rsidR="008B2221" w:rsidRDefault="008B2221" w:rsidP="00735F2D">
      <w:pPr>
        <w:widowControl w:val="0"/>
        <w:ind w:firstLine="709"/>
        <w:jc w:val="both"/>
        <w:rPr>
          <w:sz w:val="28"/>
          <w:szCs w:val="28"/>
        </w:rPr>
      </w:pPr>
    </w:p>
    <w:sectPr w:rsidR="008B2221" w:rsidSect="005E1CEA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E1CEA"/>
    <w:rsid w:val="0003067B"/>
    <w:rsid w:val="00030772"/>
    <w:rsid w:val="000349B8"/>
    <w:rsid w:val="00053C8E"/>
    <w:rsid w:val="00092A24"/>
    <w:rsid w:val="000C2C62"/>
    <w:rsid w:val="000D10A9"/>
    <w:rsid w:val="000F498D"/>
    <w:rsid w:val="00106911"/>
    <w:rsid w:val="00111364"/>
    <w:rsid w:val="00111654"/>
    <w:rsid w:val="001212DE"/>
    <w:rsid w:val="001626B7"/>
    <w:rsid w:val="0016322D"/>
    <w:rsid w:val="001B648C"/>
    <w:rsid w:val="001D1B6A"/>
    <w:rsid w:val="001D7092"/>
    <w:rsid w:val="001E30EA"/>
    <w:rsid w:val="001E3218"/>
    <w:rsid w:val="001E3D49"/>
    <w:rsid w:val="0020316F"/>
    <w:rsid w:val="00215622"/>
    <w:rsid w:val="00226091"/>
    <w:rsid w:val="0026426A"/>
    <w:rsid w:val="00276812"/>
    <w:rsid w:val="002C2EBB"/>
    <w:rsid w:val="00336652"/>
    <w:rsid w:val="00371658"/>
    <w:rsid w:val="003B05D5"/>
    <w:rsid w:val="003B5745"/>
    <w:rsid w:val="003B7336"/>
    <w:rsid w:val="003E1E20"/>
    <w:rsid w:val="003E62ED"/>
    <w:rsid w:val="00445381"/>
    <w:rsid w:val="0045673B"/>
    <w:rsid w:val="00460DFD"/>
    <w:rsid w:val="00493976"/>
    <w:rsid w:val="004A7032"/>
    <w:rsid w:val="004A7D53"/>
    <w:rsid w:val="004C7152"/>
    <w:rsid w:val="004D7DA4"/>
    <w:rsid w:val="005320E5"/>
    <w:rsid w:val="005C0DF8"/>
    <w:rsid w:val="005D4633"/>
    <w:rsid w:val="005E1CEA"/>
    <w:rsid w:val="005E7C91"/>
    <w:rsid w:val="005F0836"/>
    <w:rsid w:val="005F5262"/>
    <w:rsid w:val="00657F20"/>
    <w:rsid w:val="00692B9F"/>
    <w:rsid w:val="006B29F8"/>
    <w:rsid w:val="006D5547"/>
    <w:rsid w:val="006D65B8"/>
    <w:rsid w:val="006E084C"/>
    <w:rsid w:val="006E3E2C"/>
    <w:rsid w:val="00724753"/>
    <w:rsid w:val="00735F2D"/>
    <w:rsid w:val="0074062B"/>
    <w:rsid w:val="0074416A"/>
    <w:rsid w:val="007509CE"/>
    <w:rsid w:val="00766E84"/>
    <w:rsid w:val="0077484B"/>
    <w:rsid w:val="007C28C0"/>
    <w:rsid w:val="007F7B84"/>
    <w:rsid w:val="0081441C"/>
    <w:rsid w:val="00831E8F"/>
    <w:rsid w:val="0087385E"/>
    <w:rsid w:val="008846A4"/>
    <w:rsid w:val="00885DC3"/>
    <w:rsid w:val="0088665C"/>
    <w:rsid w:val="00887368"/>
    <w:rsid w:val="008A10AE"/>
    <w:rsid w:val="008A39F3"/>
    <w:rsid w:val="008B2221"/>
    <w:rsid w:val="008E1793"/>
    <w:rsid w:val="0092194E"/>
    <w:rsid w:val="00974A08"/>
    <w:rsid w:val="0098370C"/>
    <w:rsid w:val="009B258D"/>
    <w:rsid w:val="009B3ADF"/>
    <w:rsid w:val="00A06117"/>
    <w:rsid w:val="00A10127"/>
    <w:rsid w:val="00A10EEC"/>
    <w:rsid w:val="00A90D82"/>
    <w:rsid w:val="00A97E40"/>
    <w:rsid w:val="00AC5D0C"/>
    <w:rsid w:val="00B0232E"/>
    <w:rsid w:val="00B214E4"/>
    <w:rsid w:val="00B25B34"/>
    <w:rsid w:val="00B4263E"/>
    <w:rsid w:val="00B7791A"/>
    <w:rsid w:val="00B84D68"/>
    <w:rsid w:val="00B868CD"/>
    <w:rsid w:val="00BA37E7"/>
    <w:rsid w:val="00C007AB"/>
    <w:rsid w:val="00C02E16"/>
    <w:rsid w:val="00C23A99"/>
    <w:rsid w:val="00C44D41"/>
    <w:rsid w:val="00C5304F"/>
    <w:rsid w:val="00C84841"/>
    <w:rsid w:val="00C857D6"/>
    <w:rsid w:val="00C908D4"/>
    <w:rsid w:val="00CA4FC0"/>
    <w:rsid w:val="00CD2616"/>
    <w:rsid w:val="00CD2C94"/>
    <w:rsid w:val="00CE20A6"/>
    <w:rsid w:val="00D42B4A"/>
    <w:rsid w:val="00D573EC"/>
    <w:rsid w:val="00D5793D"/>
    <w:rsid w:val="00D8254B"/>
    <w:rsid w:val="00D906EC"/>
    <w:rsid w:val="00D941C5"/>
    <w:rsid w:val="00DA612C"/>
    <w:rsid w:val="00DB6892"/>
    <w:rsid w:val="00DE5E29"/>
    <w:rsid w:val="00DF26B0"/>
    <w:rsid w:val="00DF54B9"/>
    <w:rsid w:val="00E174C6"/>
    <w:rsid w:val="00E47905"/>
    <w:rsid w:val="00E52D32"/>
    <w:rsid w:val="00E65903"/>
    <w:rsid w:val="00E727CA"/>
    <w:rsid w:val="00E85EE9"/>
    <w:rsid w:val="00EF5431"/>
    <w:rsid w:val="00EF6689"/>
    <w:rsid w:val="00F159B3"/>
    <w:rsid w:val="00F2012E"/>
    <w:rsid w:val="00F40C30"/>
    <w:rsid w:val="00F80291"/>
    <w:rsid w:val="00F94884"/>
    <w:rsid w:val="00FB5527"/>
    <w:rsid w:val="00FB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converted-space">
    <w:name w:val="apple-converted-space"/>
    <w:basedOn w:val="a0"/>
    <w:rsid w:val="005E1CEA"/>
  </w:style>
  <w:style w:type="table" w:styleId="a3">
    <w:name w:val="Table Grid"/>
    <w:basedOn w:val="a1"/>
    <w:rsid w:val="008A1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8A10AE"/>
  </w:style>
  <w:style w:type="character" w:customStyle="1" w:styleId="u">
    <w:name w:val="u"/>
    <w:basedOn w:val="a0"/>
    <w:rsid w:val="008A10AE"/>
  </w:style>
  <w:style w:type="character" w:customStyle="1" w:styleId="ep">
    <w:name w:val="ep"/>
    <w:basedOn w:val="a0"/>
    <w:rsid w:val="005C0DF8"/>
  </w:style>
  <w:style w:type="character" w:customStyle="1" w:styleId="epm">
    <w:name w:val="epm"/>
    <w:basedOn w:val="a0"/>
    <w:rsid w:val="0087385E"/>
  </w:style>
  <w:style w:type="character" w:styleId="a4">
    <w:name w:val="Hyperlink"/>
    <w:basedOn w:val="a0"/>
    <w:uiPriority w:val="99"/>
    <w:unhideWhenUsed/>
    <w:rsid w:val="0045673B"/>
    <w:rPr>
      <w:color w:val="0000FF"/>
      <w:u w:val="single"/>
    </w:rPr>
  </w:style>
  <w:style w:type="paragraph" w:styleId="a5">
    <w:name w:val="Normal (Web)"/>
    <w:basedOn w:val="a"/>
    <w:unhideWhenUsed/>
    <w:rsid w:val="004567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83E32-B539-45B3-B177-74553058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Военному комиссару г</vt:lpstr>
    </vt:vector>
  </TitlesOfParts>
  <Company/>
  <LinksUpToDate>false</LinksUpToDate>
  <CharactersWithSpaces>11121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Военному комиссару г</dc:title>
  <dc:creator>Customer</dc:creator>
  <cp:lastModifiedBy>Юра</cp:lastModifiedBy>
  <cp:revision>2</cp:revision>
  <cp:lastPrinted>2014-03-11T09:34:00Z</cp:lastPrinted>
  <dcterms:created xsi:type="dcterms:W3CDTF">2014-04-05T07:13:00Z</dcterms:created>
  <dcterms:modified xsi:type="dcterms:W3CDTF">2014-04-05T07:13:00Z</dcterms:modified>
</cp:coreProperties>
</file>