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C38" w:rsidRPr="00E91C38" w:rsidRDefault="00E91C38" w:rsidP="00E91C38">
      <w:pPr>
        <w:jc w:val="center"/>
        <w:rPr>
          <w:rFonts w:ascii="Verdana" w:eastAsia="Times New Roman" w:hAnsi="Verdana" w:cs="Tahoma"/>
          <w:color w:val="072865"/>
          <w:sz w:val="15"/>
          <w:szCs w:val="15"/>
          <w:lang w:eastAsia="ru-RU"/>
        </w:rPr>
      </w:pPr>
      <w:r w:rsidRPr="00E91C38">
        <w:rPr>
          <w:rFonts w:ascii="Verdana" w:eastAsia="Times New Roman" w:hAnsi="Verdana" w:cs="Tahoma"/>
          <w:color w:val="072865"/>
          <w:sz w:val="15"/>
          <w:szCs w:val="15"/>
          <w:lang w:eastAsia="ru-RU"/>
        </w:rPr>
        <w:t xml:space="preserve">По состоянию на ноябрь 2007 года </w:t>
      </w:r>
    </w:p>
    <w:tbl>
      <w:tblPr>
        <w:tblW w:w="0" w:type="auto"/>
        <w:jc w:val="center"/>
        <w:tblCellSpacing w:w="15" w:type="dxa"/>
        <w:tblCellMar>
          <w:left w:w="0" w:type="dxa"/>
          <w:right w:w="0" w:type="dxa"/>
        </w:tblCellMar>
        <w:tblLook w:val="04A0"/>
      </w:tblPr>
      <w:tblGrid>
        <w:gridCol w:w="8342"/>
      </w:tblGrid>
      <w:tr w:rsidR="00E91C38" w:rsidRPr="00E91C38" w:rsidTr="00E91C38">
        <w:trPr>
          <w:tblCellSpacing w:w="15" w:type="dxa"/>
          <w:jc w:val="center"/>
        </w:trPr>
        <w:tc>
          <w:tcPr>
            <w:tcW w:w="0" w:type="auto"/>
            <w:vAlign w:val="center"/>
            <w:hideMark/>
          </w:tcPr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  ЦЕНТРАЛЬНЫЙ КОМИТЕТ КПСС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                      СОВЕТ МИНИСТРОВ СССР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                          ПОСТАНОВЛЕНИЕ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                   от 8 декабря 1980 г. N 1131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         О ПЕРЕСЕЛЕНИИ ИЗ ЗАКРЫТЫХ ВОЕННЫХ ГОРОДКОВ ЛИЦ,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     </w:t>
            </w:r>
            <w:proofErr w:type="gramStart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УТРАТИВШИХ</w:t>
            </w:r>
            <w:proofErr w:type="gramEnd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СВЯЗЬ С ВООРУЖЕННЫМИ СИЛАМИ СССР И ОРГАНАМИ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     КОМИТЕТА ГОСУДАРСТВЕННОЙ БЕЗОПАСНОСТИ СССР, И О ПОРЯДКЕ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        ОБЕСПЕЧЕНИЯ ЖИЛОЙ ПЛОЩАДЬЮ ПРАПОРЩИКОВ, МИЧМАНОВ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              И ВОЕННОСЛУЖАЩИХ СВЕРХСРОЧНОЙ СЛУЖБЫ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    В целях    улучшения    жилищных    условий    военнослужащих,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освобождения закрытых военных городков от лиц,  утративших связь </w:t>
            </w:r>
            <w:proofErr w:type="gramStart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с</w:t>
            </w:r>
            <w:proofErr w:type="gramEnd"/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Вооруженными  Силами  СССР  и  органами  Комитета  </w:t>
            </w:r>
            <w:proofErr w:type="gramStart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государственной</w:t>
            </w:r>
            <w:proofErr w:type="gramEnd"/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безопасности СССР,  а также  для  упорядочения  обеспечения  жилой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площадью   прапорщиков,  мичманов  и  военнослужащих  сверхсрочной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службы  Центральный  Комитет   КПСС   и   Совет   Министров   СССР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постановляют: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    1. Обязать  Советы  Министров   союзных   республик   выделить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Министерству обороны,  Министерству внутренних дел СССР и Комитету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государственной безопасности СССР жилую  площадь  государственного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жилищного  фонда,  независимо  от ее ведомственной принадлежности,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color w:val="FF0000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</w:t>
            </w:r>
            <w:r w:rsidRPr="0029639D">
              <w:rPr>
                <w:rFonts w:ascii="Courier New" w:eastAsia="Times New Roman" w:hAnsi="Courier New" w:cs="Courier New"/>
                <w:color w:val="FF0000"/>
                <w:sz w:val="20"/>
                <w:szCs w:val="20"/>
                <w:u w:val="single"/>
                <w:lang w:eastAsia="ru-RU"/>
              </w:rPr>
              <w:t>для переселения в установленном порядке лиц</w:t>
            </w:r>
            <w:r w:rsidRPr="00E91C38">
              <w:rPr>
                <w:rFonts w:ascii="Courier New" w:eastAsia="Times New Roman" w:hAnsi="Courier New" w:cs="Courier New"/>
                <w:color w:val="FF0000"/>
                <w:sz w:val="20"/>
                <w:szCs w:val="20"/>
                <w:lang w:eastAsia="ru-RU"/>
              </w:rPr>
              <w:t>,  утративших к моменту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color w:val="FF0000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color w:val="FF0000"/>
                <w:sz w:val="20"/>
                <w:szCs w:val="20"/>
                <w:lang w:eastAsia="ru-RU"/>
              </w:rPr>
              <w:t xml:space="preserve">   принятия настоящего Постановления связь с Вооруженными Силами СССР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color w:val="FF0000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color w:val="FF0000"/>
                <w:sz w:val="20"/>
                <w:szCs w:val="20"/>
                <w:lang w:eastAsia="ru-RU"/>
              </w:rPr>
              <w:t xml:space="preserve">   и органами Комитета государственной  безопасности  СССР,  из </w:t>
            </w:r>
            <w:proofErr w:type="gramStart"/>
            <w:r w:rsidRPr="00E91C38">
              <w:rPr>
                <w:rFonts w:ascii="Courier New" w:eastAsia="Times New Roman" w:hAnsi="Courier New" w:cs="Courier New"/>
                <w:color w:val="FF0000"/>
                <w:sz w:val="20"/>
                <w:szCs w:val="20"/>
                <w:lang w:eastAsia="ru-RU"/>
              </w:rPr>
              <w:t>жилых</w:t>
            </w:r>
            <w:proofErr w:type="gramEnd"/>
          </w:p>
          <w:p w:rsidR="00E91C38" w:rsidRPr="006A3449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color w:val="FF0000"/>
                <w:sz w:val="20"/>
                <w:szCs w:val="20"/>
                <w:u w:val="single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color w:val="FF0000"/>
                <w:sz w:val="20"/>
                <w:szCs w:val="20"/>
                <w:lang w:eastAsia="ru-RU"/>
              </w:rPr>
              <w:t xml:space="preserve">   помещений,   находящихся   в  </w:t>
            </w:r>
            <w:r w:rsidRPr="006A3449">
              <w:rPr>
                <w:rFonts w:ascii="Courier New" w:eastAsia="Times New Roman" w:hAnsi="Courier New" w:cs="Courier New"/>
                <w:color w:val="FF0000"/>
                <w:sz w:val="20"/>
                <w:szCs w:val="20"/>
                <w:u w:val="single"/>
                <w:lang w:eastAsia="ru-RU"/>
              </w:rPr>
              <w:t xml:space="preserve">обособленных  военных  городках  </w:t>
            </w:r>
            <w:proofErr w:type="gramStart"/>
            <w:r w:rsidRPr="006A3449">
              <w:rPr>
                <w:rFonts w:ascii="Courier New" w:eastAsia="Times New Roman" w:hAnsi="Courier New" w:cs="Courier New"/>
                <w:color w:val="FF0000"/>
                <w:sz w:val="20"/>
                <w:szCs w:val="20"/>
                <w:u w:val="single"/>
                <w:lang w:eastAsia="ru-RU"/>
              </w:rPr>
              <w:t>при</w:t>
            </w:r>
            <w:proofErr w:type="gramEnd"/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color w:val="FF0000"/>
                <w:sz w:val="20"/>
                <w:szCs w:val="20"/>
                <w:lang w:eastAsia="ru-RU"/>
              </w:rPr>
            </w:pPr>
            <w:r w:rsidRPr="006A3449">
              <w:rPr>
                <w:rFonts w:ascii="Courier New" w:eastAsia="Times New Roman" w:hAnsi="Courier New" w:cs="Courier New"/>
                <w:color w:val="FF0000"/>
                <w:sz w:val="20"/>
                <w:szCs w:val="20"/>
                <w:u w:val="single"/>
                <w:lang w:eastAsia="ru-RU"/>
              </w:rPr>
              <w:t xml:space="preserve">   войсковых частях,  расположенных вне черты населенных пунктов</w:t>
            </w:r>
            <w:r w:rsidRPr="00E91C38">
              <w:rPr>
                <w:rFonts w:ascii="Courier New" w:eastAsia="Times New Roman" w:hAnsi="Courier New" w:cs="Courier New"/>
                <w:color w:val="FF0000"/>
                <w:sz w:val="20"/>
                <w:szCs w:val="20"/>
                <w:lang w:eastAsia="ru-RU"/>
              </w:rPr>
              <w:t xml:space="preserve">, и </w:t>
            </w:r>
            <w:proofErr w:type="gramStart"/>
            <w:r w:rsidRPr="00E91C38">
              <w:rPr>
                <w:rFonts w:ascii="Courier New" w:eastAsia="Times New Roman" w:hAnsi="Courier New" w:cs="Courier New"/>
                <w:color w:val="FF0000"/>
                <w:sz w:val="20"/>
                <w:szCs w:val="20"/>
                <w:lang w:eastAsia="ru-RU"/>
              </w:rPr>
              <w:t>в</w:t>
            </w:r>
            <w:proofErr w:type="gramEnd"/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color w:val="FF0000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color w:val="FF0000"/>
                <w:sz w:val="20"/>
                <w:szCs w:val="20"/>
                <w:lang w:eastAsia="ru-RU"/>
              </w:rPr>
              <w:t xml:space="preserve">   закрытых  военных  городках с системой пропусков,  расположенных </w:t>
            </w:r>
            <w:proofErr w:type="gramStart"/>
            <w:r w:rsidRPr="00E91C38">
              <w:rPr>
                <w:rFonts w:ascii="Courier New" w:eastAsia="Times New Roman" w:hAnsi="Courier New" w:cs="Courier New"/>
                <w:color w:val="FF0000"/>
                <w:sz w:val="20"/>
                <w:szCs w:val="20"/>
                <w:lang w:eastAsia="ru-RU"/>
              </w:rPr>
              <w:t>в</w:t>
            </w:r>
            <w:proofErr w:type="gramEnd"/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color w:val="FF0000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color w:val="FF0000"/>
                <w:sz w:val="20"/>
                <w:szCs w:val="20"/>
                <w:lang w:eastAsia="ru-RU"/>
              </w:rPr>
              <w:t xml:space="preserve">   населенных </w:t>
            </w:r>
            <w:proofErr w:type="gramStart"/>
            <w:r w:rsidRPr="00E91C38">
              <w:rPr>
                <w:rFonts w:ascii="Courier New" w:eastAsia="Times New Roman" w:hAnsi="Courier New" w:cs="Courier New"/>
                <w:color w:val="FF0000"/>
                <w:sz w:val="20"/>
                <w:szCs w:val="20"/>
                <w:lang w:eastAsia="ru-RU"/>
              </w:rPr>
              <w:t>пунктах</w:t>
            </w:r>
            <w:proofErr w:type="gramEnd"/>
            <w:r w:rsidRPr="00E91C38">
              <w:rPr>
                <w:rFonts w:ascii="Courier New" w:eastAsia="Times New Roman" w:hAnsi="Courier New" w:cs="Courier New"/>
                <w:color w:val="FF0000"/>
                <w:sz w:val="20"/>
                <w:szCs w:val="20"/>
                <w:lang w:eastAsia="ru-RU"/>
              </w:rPr>
              <w:t>.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    Порядок утверждения  перечней   указанных   военных   городков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устанавливается     соответственно     Министерством      обороны,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Министерством  внутренних  дел  СССР  и  Комитетом </w:t>
            </w:r>
            <w:proofErr w:type="gramStart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государственной</w:t>
            </w:r>
            <w:proofErr w:type="gramEnd"/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безопасности СССР.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    Переселение лиц, утративших связь с Вооруженными Силами СССР и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органами Комитета государственной безопасности  СССР  до  принятия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настоящего Постановления, произвести в 1981 - 1983 годах.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    Размеры и сроки предоставления жилой площади  для  переселения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указанных  лиц  устанавливаются  на  1981  -  1983  годы  Советами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Министров  союзных  республик  по  согласованию  соответственно  </w:t>
            </w:r>
            <w:proofErr w:type="gramStart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с</w:t>
            </w:r>
            <w:proofErr w:type="gramEnd"/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Министерством   обороны,   Министерством  внутренних  дел  СССР  и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Комитетом государственной безопасности СССР.</w:t>
            </w:r>
          </w:p>
          <w:p w:rsidR="00E91C38" w:rsidRPr="00617DFD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color w:val="FF0000"/>
                <w:sz w:val="20"/>
                <w:szCs w:val="20"/>
                <w:u w:val="single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    </w:t>
            </w:r>
            <w:r w:rsidRPr="00617DFD">
              <w:rPr>
                <w:rFonts w:ascii="Courier New" w:eastAsia="Times New Roman" w:hAnsi="Courier New" w:cs="Courier New"/>
                <w:color w:val="FF0000"/>
                <w:sz w:val="20"/>
                <w:szCs w:val="20"/>
                <w:u w:val="single"/>
                <w:lang w:eastAsia="ru-RU"/>
              </w:rPr>
              <w:t>Установить, что   в   дальнейшем  обеспечение  жилой  площадью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617DFD">
              <w:rPr>
                <w:rFonts w:ascii="Courier New" w:eastAsia="Times New Roman" w:hAnsi="Courier New" w:cs="Courier New"/>
                <w:color w:val="FF0000"/>
                <w:sz w:val="20"/>
                <w:szCs w:val="20"/>
                <w:u w:val="single"/>
                <w:lang w:eastAsia="ru-RU"/>
              </w:rPr>
              <w:t xml:space="preserve">   офицерского  состава</w:t>
            </w:r>
            <w:r w:rsidRPr="00E91C38">
              <w:rPr>
                <w:rFonts w:ascii="Courier New" w:eastAsia="Times New Roman" w:hAnsi="Courier New" w:cs="Courier New"/>
                <w:color w:val="FF0000"/>
                <w:sz w:val="20"/>
                <w:szCs w:val="20"/>
                <w:lang w:eastAsia="ru-RU"/>
              </w:rPr>
              <w:t>,</w:t>
            </w: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прапорщиков,  мичманов   и   военнослужащих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сверхсрочной  службы,  уволенных из Вооруженных Сил СССР и органов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Комитета государственной безопасности СССР в запас или в  отставку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</w:t>
            </w:r>
            <w:r w:rsidRPr="00736F79">
              <w:rPr>
                <w:rFonts w:ascii="Courier New" w:eastAsia="Times New Roman" w:hAnsi="Courier New" w:cs="Courier New"/>
                <w:sz w:val="20"/>
                <w:szCs w:val="20"/>
                <w:u w:val="single"/>
                <w:lang w:eastAsia="ru-RU"/>
              </w:rPr>
              <w:t>и  переселяемых  из  закрытых  и  обособленных  военных  городков</w:t>
            </w: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,</w:t>
            </w:r>
          </w:p>
          <w:p w:rsidR="00E91C38" w:rsidRPr="00BD25F7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color w:val="FF0000"/>
                <w:sz w:val="20"/>
                <w:szCs w:val="20"/>
                <w:u w:val="single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</w:t>
            </w:r>
            <w:r w:rsidRPr="00E91C38">
              <w:rPr>
                <w:rFonts w:ascii="Courier New" w:eastAsia="Times New Roman" w:hAnsi="Courier New" w:cs="Courier New"/>
                <w:color w:val="FF0000"/>
                <w:sz w:val="20"/>
                <w:szCs w:val="20"/>
                <w:lang w:eastAsia="ru-RU"/>
              </w:rPr>
              <w:t xml:space="preserve">производится исполкомами  местных  Советов  народных  депутатов  </w:t>
            </w:r>
            <w:proofErr w:type="gramStart"/>
            <w:r w:rsidRPr="00BD25F7">
              <w:rPr>
                <w:rFonts w:ascii="Courier New" w:eastAsia="Times New Roman" w:hAnsi="Courier New" w:cs="Courier New"/>
                <w:color w:val="FF0000"/>
                <w:sz w:val="20"/>
                <w:szCs w:val="20"/>
                <w:u w:val="single"/>
                <w:lang w:eastAsia="ru-RU"/>
              </w:rPr>
              <w:t>в</w:t>
            </w:r>
            <w:proofErr w:type="gramEnd"/>
          </w:p>
          <w:p w:rsidR="00E91C38" w:rsidRPr="00BD25F7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color w:val="FF0000"/>
                <w:sz w:val="20"/>
                <w:szCs w:val="20"/>
                <w:u w:val="single"/>
                <w:lang w:eastAsia="ru-RU"/>
              </w:rPr>
            </w:pPr>
            <w:r w:rsidRPr="00BD25F7">
              <w:rPr>
                <w:rFonts w:ascii="Courier New" w:eastAsia="Times New Roman" w:hAnsi="Courier New" w:cs="Courier New"/>
                <w:color w:val="FF0000"/>
                <w:sz w:val="20"/>
                <w:szCs w:val="20"/>
                <w:u w:val="single"/>
                <w:lang w:eastAsia="ru-RU"/>
              </w:rPr>
              <w:t xml:space="preserve">   течение двух лет со дня увольнения их в запас или в отставку.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    2. </w:t>
            </w:r>
            <w:r w:rsidRPr="005009EE">
              <w:rPr>
                <w:rFonts w:ascii="Courier New" w:eastAsia="Times New Roman" w:hAnsi="Courier New" w:cs="Courier New"/>
                <w:sz w:val="20"/>
                <w:szCs w:val="20"/>
                <w:u w:val="single"/>
                <w:lang w:eastAsia="ru-RU"/>
              </w:rPr>
              <w:t>Предоставить право</w:t>
            </w: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лицам,  утратившим связь с  </w:t>
            </w:r>
            <w:proofErr w:type="gramStart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Вооруженными</w:t>
            </w:r>
            <w:proofErr w:type="gramEnd"/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Силами СССР и органами Комитета государственной безопасности СССР,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</w:t>
            </w:r>
            <w:r w:rsidRPr="005009EE">
              <w:rPr>
                <w:rFonts w:ascii="Courier New" w:eastAsia="Times New Roman" w:hAnsi="Courier New" w:cs="Courier New"/>
                <w:sz w:val="20"/>
                <w:szCs w:val="20"/>
                <w:u w:val="single"/>
                <w:lang w:eastAsia="ru-RU"/>
              </w:rPr>
              <w:t xml:space="preserve">вступать в  </w:t>
            </w:r>
            <w:proofErr w:type="spellStart"/>
            <w:proofErr w:type="gramStart"/>
            <w:r w:rsidRPr="005009EE">
              <w:rPr>
                <w:rFonts w:ascii="Courier New" w:eastAsia="Times New Roman" w:hAnsi="Courier New" w:cs="Courier New"/>
                <w:sz w:val="20"/>
                <w:szCs w:val="20"/>
                <w:u w:val="single"/>
                <w:lang w:eastAsia="ru-RU"/>
              </w:rPr>
              <w:t>жилищно</w:t>
            </w:r>
            <w:proofErr w:type="spellEnd"/>
            <w:r w:rsidRPr="005009EE">
              <w:rPr>
                <w:rFonts w:ascii="Courier New" w:eastAsia="Times New Roman" w:hAnsi="Courier New" w:cs="Courier New"/>
                <w:sz w:val="20"/>
                <w:szCs w:val="20"/>
                <w:u w:val="single"/>
                <w:lang w:eastAsia="ru-RU"/>
              </w:rPr>
              <w:t xml:space="preserve">  -  строительные</w:t>
            </w:r>
            <w:proofErr w:type="gramEnd"/>
            <w:r w:rsidRPr="005009EE">
              <w:rPr>
                <w:rFonts w:ascii="Courier New" w:eastAsia="Times New Roman" w:hAnsi="Courier New" w:cs="Courier New"/>
                <w:sz w:val="20"/>
                <w:szCs w:val="20"/>
                <w:u w:val="single"/>
                <w:lang w:eastAsia="ru-RU"/>
              </w:rPr>
              <w:t xml:space="preserve">  кооперативы</w:t>
            </w: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,  создаваемые  в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</w:t>
            </w:r>
            <w:proofErr w:type="gramStart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городах  и  других  населенных  пунктах  тех союзных республик (не</w:t>
            </w:r>
            <w:proofErr w:type="gramEnd"/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имеющих  областного  деления),  автономных  республик,   краев   и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областей,   на   территории  которых  находятся  жилые  помещения,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указанные в пункте 1 настоящего Постановления,  в которых эти лица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проживают.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    В городе Москве  и  Московской  области,  городах  Ленинграде,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</w:t>
            </w:r>
            <w:proofErr w:type="gramStart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Киеве</w:t>
            </w:r>
            <w:proofErr w:type="gramEnd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и  Минске  и  курортных  местностях  указанные  лица  могут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вступать в </w:t>
            </w:r>
            <w:proofErr w:type="spellStart"/>
            <w:proofErr w:type="gramStart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жилищно</w:t>
            </w:r>
            <w:proofErr w:type="spellEnd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- строительные</w:t>
            </w:r>
            <w:proofErr w:type="gramEnd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кооперативы при наличии у них  в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</w:t>
            </w:r>
            <w:proofErr w:type="gramStart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соответствии</w:t>
            </w:r>
            <w:proofErr w:type="gramEnd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с действующим законодательством права на прописку.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    3. Советам Министров  союзных  республик  обеспечить  прием  </w:t>
            </w:r>
            <w:proofErr w:type="gramStart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в</w:t>
            </w:r>
            <w:proofErr w:type="gramEnd"/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lastRenderedPageBreak/>
              <w:t xml:space="preserve">   установленном </w:t>
            </w:r>
            <w:proofErr w:type="gramStart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порядке</w:t>
            </w:r>
            <w:proofErr w:type="gramEnd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генералов, адмиралов, офицеров, прапорщиков,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мичманов и  военнослужащих  сверхсрочной  службы  Вооруженных  Сил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СССР,  проходящих службу за границей, в районах Крайнего Севера, </w:t>
            </w:r>
            <w:proofErr w:type="gramStart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в</w:t>
            </w:r>
            <w:proofErr w:type="gramEnd"/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местностях,  приравненных  к  районам   Крайнего   Севера,   и   </w:t>
            </w:r>
            <w:proofErr w:type="gramStart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в</w:t>
            </w:r>
            <w:proofErr w:type="gramEnd"/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обособленных   военных   городках,   расположенных   </w:t>
            </w:r>
            <w:proofErr w:type="gramStart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вне</w:t>
            </w:r>
            <w:proofErr w:type="gramEnd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крупных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населенных  пунктов,  в  </w:t>
            </w:r>
            <w:proofErr w:type="spellStart"/>
            <w:proofErr w:type="gramStart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жилищно</w:t>
            </w:r>
            <w:proofErr w:type="spellEnd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-  строительные</w:t>
            </w:r>
            <w:proofErr w:type="gramEnd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кооперативы   и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выделять  в  1981 - 1985 годах для этой цели жилую площадь в домах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</w:t>
            </w:r>
            <w:proofErr w:type="spellStart"/>
            <w:proofErr w:type="gramStart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жилищно</w:t>
            </w:r>
            <w:proofErr w:type="spellEnd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-  строительных</w:t>
            </w:r>
            <w:proofErr w:type="gramEnd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кооперативов   в   количестве   согласно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Приложению.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    4. Обязать Совет Министров  Бурятской  АССР,  Совет  Министров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Коми АССР,  Совет Министров Якутской АССР,  исполкомы Приморского,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Красноярского и Хабаровского краевых Советов  народных  депутатов,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Амурского,  Архангельского, Иркутского, Камчатского, Магаданского,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Мурманского,  Сахалинского,  Томского,  Тюменского  и   Читинского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областных  Советов  народных  депутатов  при организации </w:t>
            </w:r>
            <w:proofErr w:type="spellStart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жилищно</w:t>
            </w:r>
            <w:proofErr w:type="spellEnd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-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строительных кооперативов в других республиках,  краях и  областях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принимать  в  эти  кооперативы  в  установленном  порядке в первую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очередь   рабочих   и   служащих   предприятий   и    организаций,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</w:t>
            </w:r>
            <w:proofErr w:type="gramStart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подведомственных</w:t>
            </w:r>
            <w:proofErr w:type="gramEnd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Министерству   обороны,  Министерству внутренних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дел   СССР   и   Комитету   государственной   безопасности   СССР,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</w:t>
            </w:r>
            <w:proofErr w:type="gramStart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проработавших   в   районах   Крайнего   Севера  и  в  местностях,</w:t>
            </w:r>
            <w:proofErr w:type="gramEnd"/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приравненных к районам Крайнего Севера, не менее 15 лет.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    5. Установить,  что  прапорщикам,  мичманам  и  военнослужащим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сверхсрочной  службы  Вооруженных  Сил  СССР  и  органов  Комитета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государственной  безопасности  СССР  на  первые  пять лет службы </w:t>
            </w:r>
            <w:proofErr w:type="gramStart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в</w:t>
            </w:r>
            <w:proofErr w:type="gramEnd"/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качестве  прапорщиков,  мичманов  и  военнослужащих   </w:t>
            </w:r>
            <w:proofErr w:type="gramStart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сверхсрочной</w:t>
            </w:r>
            <w:proofErr w:type="gramEnd"/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службы  предоставляется  общежитие или служебная жилая площадь.  В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течение этого срока за  указанными  лицами  сохраняется  право  </w:t>
            </w:r>
            <w:proofErr w:type="gramStart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на</w:t>
            </w:r>
            <w:proofErr w:type="gramEnd"/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жилую  площадь,  которую  они  занимали  до поступления </w:t>
            </w:r>
            <w:proofErr w:type="gramStart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на</w:t>
            </w:r>
            <w:proofErr w:type="gramEnd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военную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службу.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    При продолжении  военной  службы  свыше  пяти  лет обеспечение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жилой площадью прапорщиков, мичманов и военнослужащих сверхсрочной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службы производится по месту их службы в порядке,  устанавливаемом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соответственно Министерством обороны, Министерством внутренних дел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СССР и Комитетом государственной безопасности СССР.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    6. Признать утратившими силу пункты 5  и  6  Постановления  ЦК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КПСС и Совета Министров СССР от 6 марта 1958 г. N 275-132.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                                                         Секретарь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                                        Центрального Комитета КПСС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                                                         Л.БРЕЖНЕВ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                                                      Председатель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                                             Совета Министров СССР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                                                         Н.ТИХОНОВ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                                                        Приложение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                                           к Постановлению ЦК КПСС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                                           и Совета Министров СССР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                                       от 8 декабря 1980 г. N 1131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                             ЗАДАНИЕ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               СОВЕТАМ МИНИСТРОВ СОЮЗНЫХ РЕСПУБЛИК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       ПО ВЫДЕЛЕНИЮ В 1981 - 1985 ГОДАХ ДЛЯ ВОЕННОСЛУЖАЩИХ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           ЖИЛОЙ ПЛОЩАДИ В ДОМАХ </w:t>
            </w:r>
            <w:proofErr w:type="gramStart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ЖИЛИЩНО - СТРОИТЕЛЬНЫХ</w:t>
            </w:r>
            <w:proofErr w:type="gramEnd"/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                           КООПЕРАТИВОВ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---------------------------------T-------------------------------¬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¦                                </w:t>
            </w:r>
            <w:proofErr w:type="spellStart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¦Общая</w:t>
            </w:r>
            <w:proofErr w:type="spellEnd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площадь - тыс. кв. </w:t>
            </w:r>
            <w:proofErr w:type="spellStart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метров¦</w:t>
            </w:r>
            <w:proofErr w:type="spellEnd"/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lastRenderedPageBreak/>
              <w:t xml:space="preserve">   ¦                                </w:t>
            </w:r>
            <w:proofErr w:type="spellStart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¦</w:t>
            </w:r>
            <w:proofErr w:type="spellEnd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          в год             ¦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¦                                +---------------T---------------+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¦                                </w:t>
            </w:r>
            <w:proofErr w:type="spellStart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¦</w:t>
            </w:r>
            <w:proofErr w:type="spellEnd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Минобороны   ¦    МВД СССР   ¦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+--------------------------------+---------------+---------------+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¦СССР - всего                    ¦     196       ¦       2       ¦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¦                                </w:t>
            </w:r>
            <w:proofErr w:type="spellStart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¦</w:t>
            </w:r>
            <w:proofErr w:type="spellEnd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            </w:t>
            </w:r>
            <w:proofErr w:type="spellStart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¦</w:t>
            </w:r>
            <w:proofErr w:type="spellEnd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            </w:t>
            </w:r>
            <w:proofErr w:type="spellStart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¦</w:t>
            </w:r>
            <w:proofErr w:type="spellEnd"/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</w:t>
            </w:r>
            <w:proofErr w:type="spellStart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¦в</w:t>
            </w:r>
            <w:proofErr w:type="spellEnd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том числе:                    ¦               </w:t>
            </w:r>
            <w:proofErr w:type="spellStart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¦</w:t>
            </w:r>
            <w:proofErr w:type="spellEnd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            </w:t>
            </w:r>
            <w:proofErr w:type="spellStart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¦</w:t>
            </w:r>
            <w:proofErr w:type="spellEnd"/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¦РСФСР                           ¦      81       ¦       2       ¦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</w:t>
            </w:r>
            <w:proofErr w:type="spellStart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¦Украинская</w:t>
            </w:r>
            <w:proofErr w:type="spellEnd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ССР                  ¦      67       ¦       -       ¦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</w:t>
            </w:r>
            <w:proofErr w:type="spellStart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¦Белорусская</w:t>
            </w:r>
            <w:proofErr w:type="spellEnd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ССР                 ¦      20       ¦       -       ¦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</w:t>
            </w:r>
            <w:proofErr w:type="spellStart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¦Узбекская</w:t>
            </w:r>
            <w:proofErr w:type="spellEnd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ССР                   ¦       2       ¦       -       ¦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</w:t>
            </w:r>
            <w:proofErr w:type="spellStart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¦Казахская</w:t>
            </w:r>
            <w:proofErr w:type="spellEnd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ССР                   ¦       5       ¦       -       ¦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</w:t>
            </w:r>
            <w:proofErr w:type="spellStart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¦Грузинская</w:t>
            </w:r>
            <w:proofErr w:type="spellEnd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ССР                  ¦       4       ¦       -       ¦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</w:t>
            </w:r>
            <w:proofErr w:type="spellStart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¦Азербайджанская</w:t>
            </w:r>
            <w:proofErr w:type="spellEnd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ССР             ¦       2,5     ¦       -       ¦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</w:t>
            </w:r>
            <w:proofErr w:type="spellStart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¦Литовская</w:t>
            </w:r>
            <w:proofErr w:type="spellEnd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ССР                   ¦       1       ¦       -       ¦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</w:t>
            </w:r>
            <w:proofErr w:type="spellStart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¦Молдавская</w:t>
            </w:r>
            <w:proofErr w:type="spellEnd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ССР                  ¦       5       ¦       -       ¦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</w:t>
            </w:r>
            <w:proofErr w:type="spellStart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¦Латвийская</w:t>
            </w:r>
            <w:proofErr w:type="spellEnd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ССР                  ¦       3 &lt;*&gt;   ¦       -       ¦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</w:t>
            </w:r>
            <w:proofErr w:type="spellStart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¦Армянская</w:t>
            </w:r>
            <w:proofErr w:type="spellEnd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ССР                   ¦       2,5     ¦       -       ¦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L--------------------------------+---------------+----------------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    --------------------------------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    &lt;*&gt; За исключением городов Риги и Юрмалы.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    Примечание. Общая  площадь  жилых  домов   распределяется   </w:t>
            </w:r>
            <w:proofErr w:type="gramStart"/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>по</w:t>
            </w:r>
            <w:proofErr w:type="gramEnd"/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городам Советами   Министров  союзных  республик  по  согласованию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соответственно с Минобороны и МВД СССР.</w:t>
            </w:r>
          </w:p>
          <w:p w:rsidR="00E91C38" w:rsidRPr="00E91C38" w:rsidRDefault="00E91C38" w:rsidP="00E91C3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left"/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E91C38"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  <w:t xml:space="preserve">    </w:t>
            </w:r>
          </w:p>
        </w:tc>
      </w:tr>
    </w:tbl>
    <w:p w:rsidR="00BD3DE1" w:rsidRDefault="00BD3DE1"/>
    <w:sectPr w:rsidR="00BD3DE1" w:rsidSect="00BD3D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autoHyphenation/>
  <w:characterSpacingControl w:val="doNotCompress"/>
  <w:compat/>
  <w:rsids>
    <w:rsidRoot w:val="00E91C38"/>
    <w:rsid w:val="002204B8"/>
    <w:rsid w:val="0029639D"/>
    <w:rsid w:val="002E4231"/>
    <w:rsid w:val="004E02F2"/>
    <w:rsid w:val="005009EE"/>
    <w:rsid w:val="00544C48"/>
    <w:rsid w:val="00617DFD"/>
    <w:rsid w:val="006A3449"/>
    <w:rsid w:val="00736F79"/>
    <w:rsid w:val="00810613"/>
    <w:rsid w:val="00AE0A2D"/>
    <w:rsid w:val="00BD25F7"/>
    <w:rsid w:val="00BD3DE1"/>
    <w:rsid w:val="00CA5EC2"/>
    <w:rsid w:val="00E91C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D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E91C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E91C38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444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594296">
          <w:marLeft w:val="136"/>
          <w:marRight w:val="543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79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1339</Words>
  <Characters>7636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Лавренко</dc:creator>
  <cp:lastModifiedBy>Лавренко</cp:lastModifiedBy>
  <cp:revision>2</cp:revision>
  <dcterms:created xsi:type="dcterms:W3CDTF">2010-12-10T07:48:00Z</dcterms:created>
  <dcterms:modified xsi:type="dcterms:W3CDTF">2011-01-17T14:08:00Z</dcterms:modified>
</cp:coreProperties>
</file>