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BE6" w:rsidRDefault="00363A75" w:rsidP="00363A75">
      <w:pPr>
        <w:ind w:left="5103"/>
        <w:jc w:val="both"/>
        <w:rPr>
          <w:rFonts w:ascii="Times New Roman" w:hAnsi="Times New Roman"/>
          <w:bCs/>
          <w:sz w:val="28"/>
          <w:szCs w:val="28"/>
        </w:rPr>
      </w:pPr>
      <w:r w:rsidRPr="00363A75">
        <w:rPr>
          <w:rFonts w:ascii="Times New Roman" w:hAnsi="Times New Roman"/>
          <w:bCs/>
          <w:sz w:val="28"/>
          <w:szCs w:val="28"/>
        </w:rPr>
        <w:t>В Судебную коллегию</w:t>
      </w:r>
    </w:p>
    <w:p w:rsidR="00363A75" w:rsidRPr="00363A75" w:rsidRDefault="00363A75" w:rsidP="00363A75">
      <w:pPr>
        <w:ind w:left="5103"/>
        <w:jc w:val="both"/>
        <w:rPr>
          <w:rFonts w:ascii="Times New Roman" w:hAnsi="Times New Roman"/>
          <w:bCs/>
          <w:sz w:val="28"/>
          <w:szCs w:val="28"/>
        </w:rPr>
      </w:pPr>
      <w:r w:rsidRPr="00363A75">
        <w:rPr>
          <w:rFonts w:ascii="Times New Roman" w:hAnsi="Times New Roman"/>
          <w:bCs/>
          <w:sz w:val="28"/>
          <w:szCs w:val="28"/>
        </w:rPr>
        <w:t>по административным делам</w:t>
      </w:r>
    </w:p>
    <w:p w:rsidR="00363A75" w:rsidRPr="00363A75" w:rsidRDefault="001140C1" w:rsidP="00363A75">
      <w:pPr>
        <w:ind w:left="5103"/>
        <w:jc w:val="both"/>
        <w:rPr>
          <w:rFonts w:ascii="Times New Roman" w:hAnsi="Times New Roman"/>
          <w:bCs/>
          <w:sz w:val="28"/>
          <w:szCs w:val="28"/>
        </w:rPr>
      </w:pPr>
      <w:r>
        <w:rPr>
          <w:rFonts w:ascii="Times New Roman" w:hAnsi="Times New Roman"/>
          <w:bCs/>
          <w:sz w:val="28"/>
          <w:szCs w:val="28"/>
        </w:rPr>
        <w:t>х</w:t>
      </w:r>
      <w:r w:rsidR="00363A75" w:rsidRPr="00363A75">
        <w:rPr>
          <w:rFonts w:ascii="Times New Roman" w:hAnsi="Times New Roman"/>
          <w:bCs/>
          <w:sz w:val="28"/>
          <w:szCs w:val="28"/>
        </w:rPr>
        <w:t xml:space="preserve"> окружного военного суда,</w:t>
      </w:r>
    </w:p>
    <w:p w:rsidR="00363A75" w:rsidRPr="00363A75" w:rsidRDefault="001140C1" w:rsidP="00363A75">
      <w:pPr>
        <w:ind w:left="5103"/>
        <w:jc w:val="both"/>
        <w:rPr>
          <w:rFonts w:ascii="Times New Roman" w:hAnsi="Times New Roman"/>
          <w:bCs/>
          <w:sz w:val="28"/>
          <w:szCs w:val="28"/>
        </w:rPr>
      </w:pPr>
      <w:r>
        <w:rPr>
          <w:rFonts w:ascii="Times New Roman" w:hAnsi="Times New Roman"/>
          <w:bCs/>
          <w:sz w:val="28"/>
          <w:szCs w:val="28"/>
        </w:rPr>
        <w:t>ххх</w:t>
      </w:r>
    </w:p>
    <w:p w:rsidR="003C3D1B" w:rsidRPr="0002151D" w:rsidRDefault="003C3D1B" w:rsidP="00363A75">
      <w:pPr>
        <w:pStyle w:val="a9"/>
        <w:ind w:left="5103"/>
        <w:rPr>
          <w:rFonts w:ascii="Times New Roman" w:hAnsi="Times New Roman"/>
          <w:b/>
          <w:sz w:val="26"/>
          <w:szCs w:val="26"/>
        </w:rPr>
      </w:pPr>
    </w:p>
    <w:p w:rsidR="003C3D1B" w:rsidRPr="00363A75" w:rsidRDefault="0002151D" w:rsidP="00363A75">
      <w:pPr>
        <w:pStyle w:val="a9"/>
        <w:ind w:left="5103"/>
        <w:rPr>
          <w:rFonts w:ascii="Times New Roman" w:hAnsi="Times New Roman"/>
          <w:sz w:val="28"/>
          <w:szCs w:val="28"/>
        </w:rPr>
      </w:pPr>
      <w:r w:rsidRPr="00363A75">
        <w:rPr>
          <w:rFonts w:ascii="Times New Roman" w:hAnsi="Times New Roman"/>
          <w:b/>
          <w:i/>
          <w:sz w:val="28"/>
          <w:szCs w:val="28"/>
        </w:rPr>
        <w:t xml:space="preserve">Заявителя </w:t>
      </w:r>
      <w:r w:rsidRPr="00363A75">
        <w:rPr>
          <w:rFonts w:ascii="Times New Roman" w:hAnsi="Times New Roman"/>
          <w:sz w:val="28"/>
          <w:szCs w:val="28"/>
        </w:rPr>
        <w:t xml:space="preserve">– майора </w:t>
      </w:r>
      <w:r w:rsidR="00A13446">
        <w:rPr>
          <w:rFonts w:ascii="Times New Roman" w:hAnsi="Times New Roman"/>
          <w:sz w:val="28"/>
          <w:szCs w:val="28"/>
        </w:rPr>
        <w:t xml:space="preserve">запаса </w:t>
      </w:r>
      <w:r w:rsidR="001140C1">
        <w:rPr>
          <w:rFonts w:ascii="Times New Roman" w:hAnsi="Times New Roman"/>
          <w:sz w:val="28"/>
          <w:szCs w:val="28"/>
        </w:rPr>
        <w:t>ФИО</w:t>
      </w:r>
      <w:r w:rsidR="003C3D1B" w:rsidRPr="00363A75">
        <w:rPr>
          <w:rFonts w:ascii="Times New Roman" w:hAnsi="Times New Roman"/>
          <w:sz w:val="28"/>
          <w:szCs w:val="28"/>
        </w:rPr>
        <w:t>,</w:t>
      </w:r>
    </w:p>
    <w:p w:rsidR="001140C1" w:rsidRPr="00363A75" w:rsidRDefault="0002151D" w:rsidP="001140C1">
      <w:pPr>
        <w:pStyle w:val="a9"/>
        <w:ind w:left="5103"/>
        <w:rPr>
          <w:rFonts w:ascii="Times New Roman" w:hAnsi="Times New Roman"/>
          <w:sz w:val="28"/>
          <w:szCs w:val="28"/>
        </w:rPr>
      </w:pPr>
      <w:r w:rsidRPr="00363A75">
        <w:rPr>
          <w:rFonts w:ascii="Times New Roman" w:hAnsi="Times New Roman"/>
          <w:sz w:val="28"/>
          <w:szCs w:val="28"/>
        </w:rPr>
        <w:t>проживающего</w:t>
      </w:r>
      <w:r w:rsidR="003C3D1B" w:rsidRPr="00363A75">
        <w:rPr>
          <w:rFonts w:ascii="Times New Roman" w:hAnsi="Times New Roman"/>
          <w:sz w:val="28"/>
          <w:szCs w:val="28"/>
        </w:rPr>
        <w:t xml:space="preserve"> по адресу</w:t>
      </w:r>
    </w:p>
    <w:p w:rsidR="003C3D1B" w:rsidRPr="00363A75" w:rsidRDefault="003C3D1B" w:rsidP="00363A75">
      <w:pPr>
        <w:pStyle w:val="a9"/>
        <w:ind w:left="5103"/>
        <w:rPr>
          <w:rFonts w:ascii="Times New Roman" w:hAnsi="Times New Roman"/>
          <w:sz w:val="28"/>
          <w:szCs w:val="28"/>
        </w:rPr>
      </w:pPr>
      <w:r w:rsidRPr="00363A75">
        <w:rPr>
          <w:rFonts w:ascii="Times New Roman" w:hAnsi="Times New Roman"/>
          <w:sz w:val="28"/>
          <w:szCs w:val="28"/>
        </w:rPr>
        <w:t>)</w:t>
      </w:r>
    </w:p>
    <w:p w:rsidR="00B44BE6" w:rsidRDefault="00B44BE6" w:rsidP="00363A75">
      <w:pPr>
        <w:ind w:left="5103"/>
        <w:rPr>
          <w:rFonts w:ascii="Times New Roman" w:hAnsi="Times New Roman"/>
          <w:b/>
          <w:i/>
          <w:sz w:val="28"/>
          <w:szCs w:val="28"/>
        </w:rPr>
      </w:pPr>
    </w:p>
    <w:p w:rsidR="00653A74" w:rsidRDefault="007F0712" w:rsidP="00363A75">
      <w:pPr>
        <w:ind w:left="5103"/>
        <w:rPr>
          <w:rFonts w:ascii="Times New Roman" w:hAnsi="Times New Roman"/>
          <w:sz w:val="28"/>
          <w:szCs w:val="28"/>
        </w:rPr>
      </w:pPr>
      <w:r>
        <w:rPr>
          <w:rFonts w:ascii="Times New Roman" w:hAnsi="Times New Roman"/>
          <w:b/>
          <w:i/>
          <w:sz w:val="28"/>
          <w:szCs w:val="28"/>
        </w:rPr>
        <w:t>Заинтересованные лица</w:t>
      </w:r>
      <w:r w:rsidR="0002151D" w:rsidRPr="00363A75">
        <w:rPr>
          <w:rFonts w:ascii="Times New Roman" w:hAnsi="Times New Roman"/>
          <w:b/>
          <w:i/>
          <w:sz w:val="28"/>
          <w:szCs w:val="28"/>
        </w:rPr>
        <w:t>:</w:t>
      </w:r>
      <w:r w:rsidR="0002151D" w:rsidRPr="00363A75">
        <w:rPr>
          <w:rFonts w:ascii="Times New Roman" w:hAnsi="Times New Roman"/>
          <w:sz w:val="28"/>
          <w:szCs w:val="28"/>
        </w:rPr>
        <w:t xml:space="preserve"> </w:t>
      </w:r>
    </w:p>
    <w:p w:rsidR="00363A75" w:rsidRDefault="0002151D" w:rsidP="00363A75">
      <w:pPr>
        <w:ind w:left="5103"/>
        <w:rPr>
          <w:rFonts w:ascii="Times New Roman" w:hAnsi="Times New Roman"/>
          <w:sz w:val="28"/>
          <w:szCs w:val="28"/>
        </w:rPr>
      </w:pPr>
      <w:r w:rsidRPr="00363A75">
        <w:rPr>
          <w:rFonts w:ascii="Times New Roman" w:hAnsi="Times New Roman"/>
          <w:sz w:val="28"/>
          <w:szCs w:val="28"/>
        </w:rPr>
        <w:t xml:space="preserve">- начальник </w:t>
      </w:r>
      <w:r w:rsidR="001140C1">
        <w:rPr>
          <w:rFonts w:ascii="Times New Roman" w:hAnsi="Times New Roman"/>
          <w:sz w:val="28"/>
          <w:szCs w:val="28"/>
        </w:rPr>
        <w:t>хх</w:t>
      </w:r>
      <w:r w:rsidRPr="00363A75">
        <w:rPr>
          <w:rFonts w:ascii="Times New Roman" w:hAnsi="Times New Roman"/>
          <w:sz w:val="28"/>
          <w:szCs w:val="28"/>
        </w:rPr>
        <w:t xml:space="preserve"> управления </w:t>
      </w:r>
      <w:r w:rsidR="001140C1">
        <w:rPr>
          <w:rFonts w:ascii="Times New Roman" w:hAnsi="Times New Roman"/>
          <w:sz w:val="28"/>
          <w:szCs w:val="28"/>
        </w:rPr>
        <w:t>хх</w:t>
      </w:r>
      <w:r w:rsidRPr="00363A75">
        <w:rPr>
          <w:rFonts w:ascii="Times New Roman" w:hAnsi="Times New Roman"/>
          <w:sz w:val="28"/>
          <w:szCs w:val="28"/>
        </w:rPr>
        <w:t xml:space="preserve"> России,</w:t>
      </w:r>
      <w:r w:rsidR="007154A4" w:rsidRPr="00363A75">
        <w:rPr>
          <w:rFonts w:ascii="Times New Roman" w:hAnsi="Times New Roman"/>
          <w:sz w:val="28"/>
          <w:szCs w:val="28"/>
        </w:rPr>
        <w:t xml:space="preserve"> адрес:</w:t>
      </w:r>
      <w:r w:rsidR="00363A75" w:rsidRPr="00363A75">
        <w:rPr>
          <w:rFonts w:ascii="Times New Roman" w:hAnsi="Times New Roman"/>
          <w:sz w:val="28"/>
          <w:szCs w:val="28"/>
        </w:rPr>
        <w:t xml:space="preserve"> </w:t>
      </w:r>
      <w:r w:rsidR="001140C1">
        <w:rPr>
          <w:rFonts w:ascii="Times New Roman" w:hAnsi="Times New Roman"/>
          <w:sz w:val="28"/>
          <w:szCs w:val="28"/>
        </w:rPr>
        <w:t>хх</w:t>
      </w:r>
      <w:r w:rsidR="00363A75" w:rsidRPr="00363A75">
        <w:rPr>
          <w:rFonts w:ascii="Times New Roman" w:hAnsi="Times New Roman"/>
          <w:sz w:val="28"/>
          <w:szCs w:val="28"/>
        </w:rPr>
        <w:t xml:space="preserve">, г. Москва, </w:t>
      </w:r>
      <w:r w:rsidR="008964BB">
        <w:rPr>
          <w:rFonts w:ascii="Times New Roman" w:hAnsi="Times New Roman"/>
          <w:sz w:val="28"/>
          <w:szCs w:val="28"/>
        </w:rPr>
        <w:t>хх</w:t>
      </w:r>
      <w:r w:rsidR="007F0712">
        <w:rPr>
          <w:rFonts w:ascii="Times New Roman" w:hAnsi="Times New Roman"/>
          <w:sz w:val="28"/>
          <w:szCs w:val="28"/>
        </w:rPr>
        <w:t>;</w:t>
      </w:r>
    </w:p>
    <w:p w:rsidR="007F0712" w:rsidRPr="007F0712" w:rsidRDefault="007F0712" w:rsidP="00363A75">
      <w:pPr>
        <w:ind w:left="5103"/>
        <w:rPr>
          <w:rFonts w:ascii="Times New Roman" w:hAnsi="Times New Roman"/>
          <w:sz w:val="28"/>
          <w:szCs w:val="28"/>
        </w:rPr>
      </w:pPr>
      <w:r>
        <w:rPr>
          <w:rFonts w:ascii="Times New Roman" w:hAnsi="Times New Roman"/>
          <w:sz w:val="28"/>
          <w:szCs w:val="28"/>
        </w:rPr>
        <w:t>- н</w:t>
      </w:r>
      <w:r w:rsidRPr="007F0712">
        <w:rPr>
          <w:rFonts w:ascii="Times New Roman" w:hAnsi="Times New Roman"/>
          <w:sz w:val="28"/>
          <w:szCs w:val="28"/>
        </w:rPr>
        <w:t xml:space="preserve">ачальник управления правового обеспечения </w:t>
      </w:r>
      <w:r w:rsidR="001140C1">
        <w:rPr>
          <w:rFonts w:ascii="Times New Roman" w:hAnsi="Times New Roman"/>
          <w:sz w:val="28"/>
          <w:szCs w:val="28"/>
        </w:rPr>
        <w:t>хх</w:t>
      </w:r>
      <w:r w:rsidRPr="007F0712">
        <w:rPr>
          <w:rFonts w:ascii="Times New Roman" w:hAnsi="Times New Roman"/>
          <w:sz w:val="28"/>
          <w:szCs w:val="28"/>
        </w:rPr>
        <w:t xml:space="preserve"> России, г. </w:t>
      </w:r>
      <w:r w:rsidR="001140C1">
        <w:rPr>
          <w:rFonts w:ascii="Times New Roman" w:hAnsi="Times New Roman"/>
          <w:sz w:val="28"/>
          <w:szCs w:val="28"/>
        </w:rPr>
        <w:t>хх</w:t>
      </w:r>
    </w:p>
    <w:p w:rsidR="003C3D1B" w:rsidRPr="00363A75" w:rsidRDefault="003C3D1B" w:rsidP="00363A75">
      <w:pPr>
        <w:pStyle w:val="a9"/>
        <w:ind w:left="5103"/>
        <w:rPr>
          <w:rFonts w:ascii="Times New Roman" w:hAnsi="Times New Roman"/>
          <w:sz w:val="28"/>
          <w:szCs w:val="28"/>
        </w:rPr>
      </w:pPr>
    </w:p>
    <w:p w:rsidR="005652DF" w:rsidRPr="00363A75" w:rsidRDefault="0002151D" w:rsidP="00363A75">
      <w:pPr>
        <w:pStyle w:val="a9"/>
        <w:ind w:left="5103"/>
        <w:rPr>
          <w:rFonts w:ascii="Times New Roman" w:hAnsi="Times New Roman"/>
          <w:sz w:val="28"/>
          <w:szCs w:val="28"/>
        </w:rPr>
      </w:pPr>
      <w:r w:rsidRPr="00363A75">
        <w:rPr>
          <w:rFonts w:ascii="Times New Roman" w:hAnsi="Times New Roman"/>
          <w:sz w:val="28"/>
          <w:szCs w:val="28"/>
        </w:rPr>
        <w:t xml:space="preserve">- </w:t>
      </w:r>
      <w:r w:rsidR="003C3D1B" w:rsidRPr="00363A75">
        <w:rPr>
          <w:rFonts w:ascii="Times New Roman" w:hAnsi="Times New Roman"/>
          <w:sz w:val="28"/>
          <w:szCs w:val="28"/>
        </w:rPr>
        <w:t xml:space="preserve">на решение </w:t>
      </w:r>
      <w:r w:rsidR="001140C1">
        <w:rPr>
          <w:rFonts w:ascii="Times New Roman" w:hAnsi="Times New Roman"/>
          <w:sz w:val="28"/>
          <w:szCs w:val="28"/>
        </w:rPr>
        <w:t>хх</w:t>
      </w:r>
      <w:r w:rsidR="007F0712">
        <w:rPr>
          <w:rFonts w:ascii="Times New Roman" w:hAnsi="Times New Roman"/>
          <w:sz w:val="28"/>
          <w:szCs w:val="28"/>
        </w:rPr>
        <w:t xml:space="preserve"> </w:t>
      </w:r>
      <w:r w:rsidR="003C3D1B" w:rsidRPr="00363A75">
        <w:rPr>
          <w:rFonts w:ascii="Times New Roman" w:hAnsi="Times New Roman"/>
          <w:sz w:val="28"/>
          <w:szCs w:val="28"/>
        </w:rPr>
        <w:t xml:space="preserve">гарнизонного военного суда от </w:t>
      </w:r>
      <w:r w:rsidR="001140C1">
        <w:rPr>
          <w:rFonts w:ascii="Times New Roman" w:hAnsi="Times New Roman"/>
          <w:sz w:val="28"/>
          <w:szCs w:val="28"/>
        </w:rPr>
        <w:t>х</w:t>
      </w:r>
      <w:r w:rsidR="003C3D1B" w:rsidRPr="00363A75">
        <w:rPr>
          <w:rFonts w:ascii="Times New Roman" w:hAnsi="Times New Roman"/>
          <w:sz w:val="28"/>
          <w:szCs w:val="28"/>
        </w:rPr>
        <w:t>.0</w:t>
      </w:r>
      <w:r w:rsidR="007F0712">
        <w:rPr>
          <w:rFonts w:ascii="Times New Roman" w:hAnsi="Times New Roman"/>
          <w:sz w:val="28"/>
          <w:szCs w:val="28"/>
        </w:rPr>
        <w:t>9</w:t>
      </w:r>
      <w:r w:rsidR="003C3D1B" w:rsidRPr="00363A75">
        <w:rPr>
          <w:rFonts w:ascii="Times New Roman" w:hAnsi="Times New Roman"/>
          <w:sz w:val="28"/>
          <w:szCs w:val="28"/>
        </w:rPr>
        <w:t>.2014 г.</w:t>
      </w:r>
    </w:p>
    <w:p w:rsidR="003C3D1B" w:rsidRPr="007F0712" w:rsidRDefault="0002151D" w:rsidP="00363A75">
      <w:pPr>
        <w:pStyle w:val="a9"/>
        <w:ind w:left="5103"/>
        <w:rPr>
          <w:rFonts w:ascii="Times New Roman" w:hAnsi="Times New Roman"/>
          <w:b/>
          <w:sz w:val="28"/>
          <w:szCs w:val="28"/>
        </w:rPr>
      </w:pPr>
      <w:r w:rsidRPr="007F0712">
        <w:rPr>
          <w:rFonts w:ascii="Times New Roman" w:hAnsi="Times New Roman"/>
          <w:b/>
          <w:sz w:val="28"/>
          <w:szCs w:val="28"/>
        </w:rPr>
        <w:t>(д</w:t>
      </w:r>
      <w:r w:rsidR="003C3D1B" w:rsidRPr="007F0712">
        <w:rPr>
          <w:rFonts w:ascii="Times New Roman" w:hAnsi="Times New Roman"/>
          <w:b/>
          <w:sz w:val="28"/>
          <w:szCs w:val="28"/>
        </w:rPr>
        <w:t>ело № 2-</w:t>
      </w:r>
      <w:r w:rsidR="001140C1">
        <w:rPr>
          <w:rFonts w:ascii="Times New Roman" w:hAnsi="Times New Roman"/>
          <w:b/>
          <w:sz w:val="28"/>
          <w:szCs w:val="28"/>
        </w:rPr>
        <w:t>хх</w:t>
      </w:r>
      <w:r w:rsidRPr="007F0712">
        <w:rPr>
          <w:rFonts w:ascii="Times New Roman" w:hAnsi="Times New Roman"/>
          <w:b/>
          <w:sz w:val="28"/>
          <w:szCs w:val="28"/>
        </w:rPr>
        <w:t>)</w:t>
      </w:r>
    </w:p>
    <w:p w:rsidR="007F0712" w:rsidRPr="00363A75" w:rsidRDefault="007F0712" w:rsidP="00363A75">
      <w:pPr>
        <w:pStyle w:val="a9"/>
        <w:ind w:left="5103"/>
        <w:rPr>
          <w:rFonts w:ascii="Times New Roman" w:hAnsi="Times New Roman"/>
          <w:sz w:val="28"/>
          <w:szCs w:val="28"/>
        </w:rPr>
      </w:pPr>
      <w:r>
        <w:rPr>
          <w:rFonts w:ascii="Times New Roman" w:hAnsi="Times New Roman"/>
          <w:sz w:val="28"/>
          <w:szCs w:val="28"/>
        </w:rPr>
        <w:t xml:space="preserve">судья </w:t>
      </w:r>
      <w:r w:rsidR="001140C1">
        <w:rPr>
          <w:rFonts w:ascii="Times New Roman" w:hAnsi="Times New Roman"/>
          <w:sz w:val="28"/>
          <w:szCs w:val="28"/>
        </w:rPr>
        <w:t>хх</w:t>
      </w:r>
      <w:r>
        <w:rPr>
          <w:rFonts w:ascii="Times New Roman" w:hAnsi="Times New Roman"/>
          <w:sz w:val="28"/>
          <w:szCs w:val="28"/>
        </w:rPr>
        <w:t>.</w:t>
      </w:r>
    </w:p>
    <w:p w:rsidR="004A49D5" w:rsidRDefault="004A49D5" w:rsidP="0002151D">
      <w:pPr>
        <w:pStyle w:val="a9"/>
      </w:pPr>
    </w:p>
    <w:p w:rsidR="003C3D1B" w:rsidRPr="00363A75" w:rsidRDefault="003C3D1B" w:rsidP="001200EF">
      <w:pPr>
        <w:pStyle w:val="ConsPlusNormal"/>
        <w:spacing w:line="360" w:lineRule="exact"/>
        <w:jc w:val="center"/>
        <w:outlineLvl w:val="3"/>
        <w:rPr>
          <w:rFonts w:ascii="Times New Roman" w:hAnsi="Times New Roman" w:cs="Times New Roman"/>
          <w:sz w:val="28"/>
          <w:szCs w:val="28"/>
        </w:rPr>
      </w:pPr>
      <w:r w:rsidRPr="00363A75">
        <w:rPr>
          <w:rFonts w:ascii="Times New Roman" w:hAnsi="Times New Roman" w:cs="Times New Roman"/>
          <w:sz w:val="28"/>
          <w:szCs w:val="28"/>
        </w:rPr>
        <w:t>АПЕЛЛЯЦИОННАЯ ЖАЛОБА</w:t>
      </w:r>
    </w:p>
    <w:p w:rsidR="00987812" w:rsidRPr="00363A75" w:rsidRDefault="00987812" w:rsidP="00987812">
      <w:pPr>
        <w:autoSpaceDE w:val="0"/>
        <w:autoSpaceDN w:val="0"/>
        <w:adjustRightInd w:val="0"/>
        <w:ind w:firstLine="709"/>
        <w:jc w:val="both"/>
        <w:rPr>
          <w:rFonts w:ascii="Times New Roman" w:hAnsi="Times New Roman"/>
          <w:sz w:val="28"/>
          <w:szCs w:val="28"/>
        </w:rPr>
      </w:pPr>
    </w:p>
    <w:p w:rsidR="00653A74" w:rsidRPr="00184165" w:rsidRDefault="000A5120" w:rsidP="0003197D">
      <w:pPr>
        <w:spacing w:line="360" w:lineRule="exact"/>
        <w:ind w:firstLine="708"/>
        <w:jc w:val="both"/>
        <w:rPr>
          <w:rFonts w:ascii="Times New Roman" w:hAnsi="Times New Roman"/>
          <w:sz w:val="28"/>
          <w:szCs w:val="28"/>
        </w:rPr>
      </w:pPr>
      <w:r w:rsidRPr="00184165">
        <w:rPr>
          <w:rFonts w:ascii="Times New Roman" w:hAnsi="Times New Roman"/>
          <w:sz w:val="28"/>
          <w:szCs w:val="28"/>
        </w:rPr>
        <w:t xml:space="preserve">Я, майор </w:t>
      </w:r>
      <w:r w:rsidR="007F0712" w:rsidRPr="00184165">
        <w:rPr>
          <w:rFonts w:ascii="Times New Roman" w:hAnsi="Times New Roman"/>
          <w:sz w:val="28"/>
          <w:szCs w:val="28"/>
        </w:rPr>
        <w:t xml:space="preserve">запаса </w:t>
      </w:r>
      <w:r w:rsidR="001140C1">
        <w:rPr>
          <w:rFonts w:ascii="Times New Roman" w:hAnsi="Times New Roman"/>
          <w:sz w:val="28"/>
          <w:szCs w:val="28"/>
        </w:rPr>
        <w:t>ФИО</w:t>
      </w:r>
      <w:r w:rsidRPr="00184165">
        <w:rPr>
          <w:rFonts w:ascii="Times New Roman" w:hAnsi="Times New Roman"/>
          <w:sz w:val="28"/>
          <w:szCs w:val="28"/>
        </w:rPr>
        <w:t>.</w:t>
      </w:r>
      <w:r w:rsidR="005652DF" w:rsidRPr="00184165">
        <w:rPr>
          <w:rFonts w:ascii="Times New Roman" w:hAnsi="Times New Roman"/>
          <w:sz w:val="28"/>
          <w:szCs w:val="28"/>
        </w:rPr>
        <w:t>,</w:t>
      </w:r>
      <w:r w:rsidRPr="00184165">
        <w:rPr>
          <w:rFonts w:ascii="Times New Roman" w:hAnsi="Times New Roman"/>
          <w:sz w:val="28"/>
          <w:szCs w:val="28"/>
        </w:rPr>
        <w:t xml:space="preserve"> обратился в </w:t>
      </w:r>
      <w:r w:rsidR="001140C1">
        <w:rPr>
          <w:rFonts w:ascii="Times New Roman" w:hAnsi="Times New Roman"/>
          <w:sz w:val="28"/>
          <w:szCs w:val="28"/>
        </w:rPr>
        <w:t>хх</w:t>
      </w:r>
      <w:r w:rsidRPr="00184165">
        <w:rPr>
          <w:rFonts w:ascii="Times New Roman" w:hAnsi="Times New Roman"/>
          <w:sz w:val="28"/>
          <w:szCs w:val="28"/>
        </w:rPr>
        <w:t xml:space="preserve"> гарнизонный военный суд с заявлением</w:t>
      </w:r>
      <w:r w:rsidR="00653A74" w:rsidRPr="00184165">
        <w:rPr>
          <w:rFonts w:ascii="Times New Roman" w:eastAsia="Times New Roman" w:hAnsi="Times New Roman"/>
          <w:sz w:val="28"/>
          <w:szCs w:val="28"/>
          <w:lang w:eastAsia="ru-RU"/>
        </w:rPr>
        <w:t xml:space="preserve"> об оспаривании ответа начальника управления правового обеспечения </w:t>
      </w:r>
      <w:r w:rsidR="001140C1">
        <w:rPr>
          <w:rFonts w:ascii="Times New Roman" w:eastAsia="Times New Roman" w:hAnsi="Times New Roman"/>
          <w:sz w:val="28"/>
          <w:szCs w:val="28"/>
          <w:lang w:eastAsia="ru-RU"/>
        </w:rPr>
        <w:t>хх</w:t>
      </w:r>
      <w:r w:rsidR="00653A74" w:rsidRPr="00184165">
        <w:rPr>
          <w:rFonts w:ascii="Times New Roman" w:eastAsia="Times New Roman" w:hAnsi="Times New Roman"/>
          <w:sz w:val="28"/>
          <w:szCs w:val="28"/>
          <w:lang w:eastAsia="ru-RU"/>
        </w:rPr>
        <w:t xml:space="preserve"> России (далее – УПО </w:t>
      </w:r>
      <w:r w:rsidR="001140C1">
        <w:rPr>
          <w:rFonts w:ascii="Times New Roman" w:eastAsia="Times New Roman" w:hAnsi="Times New Roman"/>
          <w:sz w:val="28"/>
          <w:szCs w:val="28"/>
          <w:lang w:eastAsia="ru-RU"/>
        </w:rPr>
        <w:t>х</w:t>
      </w:r>
      <w:r w:rsidR="00653A74" w:rsidRPr="00184165">
        <w:rPr>
          <w:rFonts w:ascii="Times New Roman" w:eastAsia="Times New Roman" w:hAnsi="Times New Roman"/>
          <w:sz w:val="28"/>
          <w:szCs w:val="28"/>
          <w:lang w:eastAsia="ru-RU"/>
        </w:rPr>
        <w:t xml:space="preserve"> Ро</w:t>
      </w:r>
      <w:r w:rsidR="001140C1">
        <w:rPr>
          <w:rFonts w:ascii="Times New Roman" w:eastAsia="Times New Roman" w:hAnsi="Times New Roman"/>
          <w:sz w:val="28"/>
          <w:szCs w:val="28"/>
          <w:lang w:eastAsia="ru-RU"/>
        </w:rPr>
        <w:t>с</w:t>
      </w:r>
      <w:r w:rsidR="00653A74" w:rsidRPr="00184165">
        <w:rPr>
          <w:rFonts w:ascii="Times New Roman" w:eastAsia="Times New Roman" w:hAnsi="Times New Roman"/>
          <w:sz w:val="28"/>
          <w:szCs w:val="28"/>
          <w:lang w:eastAsia="ru-RU"/>
        </w:rPr>
        <w:t xml:space="preserve">сии) на моё обращение о включении в льготную выслугу лет для назначения пенсии период службы в </w:t>
      </w:r>
      <w:r w:rsidR="001140C1">
        <w:rPr>
          <w:rFonts w:ascii="Times New Roman" w:eastAsia="Times New Roman" w:hAnsi="Times New Roman"/>
          <w:sz w:val="28"/>
          <w:szCs w:val="28"/>
          <w:lang w:eastAsia="ru-RU"/>
        </w:rPr>
        <w:t>х</w:t>
      </w:r>
      <w:r w:rsidR="00653A74" w:rsidRPr="00184165">
        <w:rPr>
          <w:rFonts w:ascii="Times New Roman" w:eastAsia="Times New Roman" w:hAnsi="Times New Roman"/>
          <w:sz w:val="28"/>
          <w:szCs w:val="28"/>
          <w:lang w:eastAsia="ru-RU"/>
        </w:rPr>
        <w:t xml:space="preserve"> отделе </w:t>
      </w:r>
      <w:r w:rsidR="001140C1">
        <w:rPr>
          <w:rFonts w:ascii="Times New Roman" w:eastAsia="Times New Roman" w:hAnsi="Times New Roman"/>
          <w:sz w:val="28"/>
          <w:szCs w:val="28"/>
          <w:lang w:eastAsia="ru-RU"/>
        </w:rPr>
        <w:t>хх</w:t>
      </w:r>
      <w:r w:rsidR="00653A74" w:rsidRPr="00184165">
        <w:rPr>
          <w:rFonts w:ascii="Times New Roman" w:eastAsia="Times New Roman" w:hAnsi="Times New Roman"/>
          <w:sz w:val="28"/>
          <w:szCs w:val="28"/>
          <w:lang w:eastAsia="ru-RU"/>
        </w:rPr>
        <w:t xml:space="preserve"> управления </w:t>
      </w:r>
      <w:r w:rsidR="001140C1">
        <w:rPr>
          <w:rFonts w:ascii="Times New Roman" w:eastAsia="Times New Roman" w:hAnsi="Times New Roman"/>
          <w:sz w:val="28"/>
          <w:szCs w:val="28"/>
          <w:lang w:eastAsia="ru-RU"/>
        </w:rPr>
        <w:t>хх</w:t>
      </w:r>
      <w:r w:rsidR="00653A74" w:rsidRPr="00184165">
        <w:rPr>
          <w:rFonts w:ascii="Times New Roman" w:eastAsia="Times New Roman" w:hAnsi="Times New Roman"/>
          <w:sz w:val="28"/>
          <w:szCs w:val="28"/>
          <w:lang w:eastAsia="ru-RU"/>
        </w:rPr>
        <w:t xml:space="preserve"> России (далее – ОУ </w:t>
      </w:r>
      <w:r w:rsidR="001140C1">
        <w:rPr>
          <w:rFonts w:ascii="Times New Roman" w:eastAsia="Times New Roman" w:hAnsi="Times New Roman"/>
          <w:sz w:val="28"/>
          <w:szCs w:val="28"/>
          <w:lang w:eastAsia="ru-RU"/>
        </w:rPr>
        <w:t>хх</w:t>
      </w:r>
      <w:r w:rsidR="00653A74" w:rsidRPr="00184165">
        <w:rPr>
          <w:rFonts w:ascii="Times New Roman" w:eastAsia="Times New Roman" w:hAnsi="Times New Roman"/>
          <w:sz w:val="28"/>
          <w:szCs w:val="28"/>
          <w:lang w:eastAsia="ru-RU"/>
        </w:rPr>
        <w:t xml:space="preserve"> России) из расчёта один день службы за 1,5 дня </w:t>
      </w:r>
      <w:r w:rsidR="00653A74" w:rsidRPr="00184165">
        <w:rPr>
          <w:rFonts w:ascii="Times New Roman" w:hAnsi="Times New Roman"/>
          <w:sz w:val="28"/>
          <w:szCs w:val="28"/>
        </w:rPr>
        <w:t xml:space="preserve">и обязании должностных лиц </w:t>
      </w:r>
      <w:r w:rsidR="001140C1">
        <w:rPr>
          <w:rFonts w:ascii="Times New Roman" w:hAnsi="Times New Roman"/>
          <w:sz w:val="28"/>
          <w:szCs w:val="28"/>
        </w:rPr>
        <w:t>хх</w:t>
      </w:r>
      <w:r w:rsidR="00653A74" w:rsidRPr="00184165">
        <w:rPr>
          <w:rFonts w:ascii="Times New Roman" w:hAnsi="Times New Roman"/>
          <w:sz w:val="28"/>
          <w:szCs w:val="28"/>
        </w:rPr>
        <w:t xml:space="preserve"> России включить указанный период службы в льготную выслугу лет.</w:t>
      </w:r>
    </w:p>
    <w:p w:rsidR="00184165" w:rsidRDefault="00987812" w:rsidP="0003197D">
      <w:pPr>
        <w:spacing w:line="360" w:lineRule="exact"/>
        <w:ind w:firstLine="708"/>
        <w:jc w:val="both"/>
        <w:rPr>
          <w:rFonts w:ascii="Times New Roman" w:eastAsia="Times New Roman" w:hAnsi="Times New Roman"/>
          <w:sz w:val="28"/>
          <w:szCs w:val="28"/>
          <w:lang w:eastAsia="ru-RU"/>
        </w:rPr>
      </w:pPr>
      <w:r w:rsidRPr="00184165">
        <w:rPr>
          <w:rFonts w:ascii="Times New Roman" w:hAnsi="Times New Roman"/>
          <w:sz w:val="28"/>
          <w:szCs w:val="28"/>
        </w:rPr>
        <w:t xml:space="preserve">Решением </w:t>
      </w:r>
      <w:r w:rsidR="001140C1">
        <w:rPr>
          <w:rFonts w:ascii="Times New Roman" w:hAnsi="Times New Roman"/>
          <w:sz w:val="28"/>
          <w:szCs w:val="28"/>
        </w:rPr>
        <w:t>хх</w:t>
      </w:r>
      <w:r w:rsidRPr="00184165">
        <w:rPr>
          <w:rFonts w:ascii="Times New Roman" w:hAnsi="Times New Roman"/>
          <w:sz w:val="28"/>
          <w:szCs w:val="28"/>
        </w:rPr>
        <w:t xml:space="preserve"> гарнизонного военного суда от </w:t>
      </w:r>
      <w:r w:rsidR="001140C1">
        <w:rPr>
          <w:rFonts w:ascii="Times New Roman" w:hAnsi="Times New Roman"/>
          <w:sz w:val="28"/>
          <w:szCs w:val="28"/>
        </w:rPr>
        <w:t>х</w:t>
      </w:r>
      <w:r w:rsidRPr="00184165">
        <w:rPr>
          <w:rFonts w:ascii="Times New Roman" w:hAnsi="Times New Roman"/>
          <w:sz w:val="28"/>
          <w:szCs w:val="28"/>
        </w:rPr>
        <w:t xml:space="preserve"> </w:t>
      </w:r>
      <w:r w:rsidR="00466129" w:rsidRPr="00184165">
        <w:rPr>
          <w:rFonts w:ascii="Times New Roman" w:hAnsi="Times New Roman"/>
          <w:sz w:val="28"/>
          <w:szCs w:val="28"/>
        </w:rPr>
        <w:t>сентября</w:t>
      </w:r>
      <w:r w:rsidRPr="00184165">
        <w:rPr>
          <w:rFonts w:ascii="Times New Roman" w:hAnsi="Times New Roman"/>
          <w:sz w:val="28"/>
          <w:szCs w:val="28"/>
        </w:rPr>
        <w:t xml:space="preserve"> 2014 г. в удовлетворении  заявленных мною требований отказано</w:t>
      </w:r>
      <w:r w:rsidR="00DE62E1" w:rsidRPr="00184165">
        <w:rPr>
          <w:rFonts w:ascii="Times New Roman" w:hAnsi="Times New Roman"/>
          <w:sz w:val="28"/>
          <w:szCs w:val="28"/>
        </w:rPr>
        <w:t>.</w:t>
      </w:r>
      <w:r w:rsidR="007D7DF5" w:rsidRPr="00184165">
        <w:rPr>
          <w:rFonts w:ascii="Times New Roman" w:hAnsi="Times New Roman"/>
          <w:sz w:val="28"/>
          <w:szCs w:val="28"/>
        </w:rPr>
        <w:t xml:space="preserve"> Суд посчитал, что </w:t>
      </w:r>
      <w:r w:rsidR="00184165" w:rsidRPr="00184165">
        <w:rPr>
          <w:rFonts w:ascii="Times New Roman" w:eastAsia="Times New Roman" w:hAnsi="Times New Roman"/>
          <w:sz w:val="28"/>
          <w:szCs w:val="28"/>
          <w:lang w:eastAsia="ru-RU"/>
        </w:rPr>
        <w:t xml:space="preserve">ответ за подписью начальника УПО </w:t>
      </w:r>
      <w:r w:rsidR="001140C1">
        <w:rPr>
          <w:rFonts w:ascii="Times New Roman" w:eastAsia="Times New Roman" w:hAnsi="Times New Roman"/>
          <w:sz w:val="28"/>
          <w:szCs w:val="28"/>
          <w:lang w:eastAsia="ru-RU"/>
        </w:rPr>
        <w:t>хх</w:t>
      </w:r>
      <w:r w:rsidR="00184165" w:rsidRPr="00184165">
        <w:rPr>
          <w:rFonts w:ascii="Times New Roman" w:eastAsia="Times New Roman" w:hAnsi="Times New Roman"/>
          <w:sz w:val="28"/>
          <w:szCs w:val="28"/>
          <w:lang w:eastAsia="ru-RU"/>
        </w:rPr>
        <w:t xml:space="preserve"> России </w:t>
      </w:r>
      <w:r w:rsidR="00184165">
        <w:rPr>
          <w:rFonts w:ascii="Times New Roman" w:eastAsia="Times New Roman" w:hAnsi="Times New Roman"/>
          <w:sz w:val="28"/>
          <w:szCs w:val="28"/>
          <w:lang w:eastAsia="ru-RU"/>
        </w:rPr>
        <w:t xml:space="preserve">на </w:t>
      </w:r>
      <w:r w:rsidR="00184165" w:rsidRPr="00184165">
        <w:rPr>
          <w:rFonts w:ascii="Times New Roman" w:eastAsia="Times New Roman" w:hAnsi="Times New Roman"/>
          <w:sz w:val="28"/>
          <w:szCs w:val="28"/>
          <w:lang w:eastAsia="ru-RU"/>
        </w:rPr>
        <w:t xml:space="preserve">моё обращение дан должностным лицом в соответствии с действующим законодательством в пределах своих полномочий и не нарушает </w:t>
      </w:r>
      <w:r w:rsidR="00184165">
        <w:rPr>
          <w:rFonts w:ascii="Times New Roman" w:eastAsia="Times New Roman" w:hAnsi="Times New Roman"/>
          <w:sz w:val="28"/>
          <w:szCs w:val="28"/>
          <w:lang w:eastAsia="ru-RU"/>
        </w:rPr>
        <w:t xml:space="preserve">мои </w:t>
      </w:r>
      <w:r w:rsidR="00184165" w:rsidRPr="00184165">
        <w:rPr>
          <w:rFonts w:ascii="Times New Roman" w:eastAsia="Times New Roman" w:hAnsi="Times New Roman"/>
          <w:sz w:val="28"/>
          <w:szCs w:val="28"/>
          <w:lang w:eastAsia="ru-RU"/>
        </w:rPr>
        <w:t>права и законные интересы.</w:t>
      </w:r>
    </w:p>
    <w:p w:rsidR="003C3D1B" w:rsidRPr="00363A75" w:rsidRDefault="00184165" w:rsidP="0003197D">
      <w:pPr>
        <w:tabs>
          <w:tab w:val="left" w:pos="990"/>
        </w:tabs>
        <w:spacing w:line="360" w:lineRule="exact"/>
        <w:jc w:val="both"/>
        <w:rPr>
          <w:rFonts w:ascii="Times New Roman" w:eastAsia="Times-Roman" w:hAnsi="Times New Roman"/>
          <w:sz w:val="28"/>
          <w:szCs w:val="28"/>
        </w:rPr>
      </w:pPr>
      <w:r>
        <w:rPr>
          <w:rFonts w:ascii="Times New Roman" w:hAnsi="Times New Roman"/>
          <w:sz w:val="28"/>
          <w:szCs w:val="28"/>
        </w:rPr>
        <w:tab/>
      </w:r>
      <w:r w:rsidR="00DE62E1" w:rsidRPr="00363A75">
        <w:rPr>
          <w:rFonts w:ascii="Times New Roman" w:hAnsi="Times New Roman"/>
          <w:sz w:val="28"/>
          <w:szCs w:val="28"/>
        </w:rPr>
        <w:t xml:space="preserve">Считаю решение суда необоснованным, не соответствующим фактическим обстоятельствам дела, </w:t>
      </w:r>
      <w:r w:rsidR="007D7DF5" w:rsidRPr="00363A75">
        <w:rPr>
          <w:rFonts w:ascii="Times New Roman" w:hAnsi="Times New Roman"/>
          <w:sz w:val="28"/>
          <w:szCs w:val="28"/>
        </w:rPr>
        <w:t xml:space="preserve">вынесенным с </w:t>
      </w:r>
      <w:r w:rsidR="003C3D1B" w:rsidRPr="00363A75">
        <w:rPr>
          <w:rFonts w:ascii="Times New Roman" w:eastAsia="Times-Roman" w:hAnsi="Times New Roman"/>
          <w:sz w:val="28"/>
          <w:szCs w:val="28"/>
        </w:rPr>
        <w:t>нарушени</w:t>
      </w:r>
      <w:r w:rsidR="007D7DF5" w:rsidRPr="00363A75">
        <w:rPr>
          <w:rFonts w:ascii="Times New Roman" w:eastAsia="Times-Roman" w:hAnsi="Times New Roman"/>
          <w:sz w:val="28"/>
          <w:szCs w:val="28"/>
        </w:rPr>
        <w:t>ями</w:t>
      </w:r>
      <w:r w:rsidR="003C3D1B" w:rsidRPr="00363A75">
        <w:rPr>
          <w:rFonts w:ascii="Times New Roman" w:eastAsia="Times-Roman" w:hAnsi="Times New Roman"/>
          <w:sz w:val="28"/>
          <w:szCs w:val="28"/>
        </w:rPr>
        <w:t xml:space="preserve"> норм материального </w:t>
      </w:r>
      <w:r w:rsidR="007D7DF5" w:rsidRPr="00363A75">
        <w:rPr>
          <w:rFonts w:ascii="Times New Roman" w:eastAsia="Times-Roman" w:hAnsi="Times New Roman"/>
          <w:sz w:val="28"/>
          <w:szCs w:val="28"/>
        </w:rPr>
        <w:t xml:space="preserve">и процессуального </w:t>
      </w:r>
      <w:r w:rsidR="003C3D1B" w:rsidRPr="00363A75">
        <w:rPr>
          <w:rFonts w:ascii="Times New Roman" w:eastAsia="Times-Roman" w:hAnsi="Times New Roman"/>
          <w:sz w:val="28"/>
          <w:szCs w:val="28"/>
        </w:rPr>
        <w:t>прав</w:t>
      </w:r>
      <w:r w:rsidR="00DE62E1" w:rsidRPr="00363A75">
        <w:rPr>
          <w:rFonts w:ascii="Times New Roman" w:eastAsia="Times-Roman" w:hAnsi="Times New Roman"/>
          <w:sz w:val="28"/>
          <w:szCs w:val="28"/>
        </w:rPr>
        <w:t>, в связи с чем оно подлежит отмене.</w:t>
      </w:r>
    </w:p>
    <w:p w:rsidR="00226E5A" w:rsidRDefault="007D7DF5" w:rsidP="0003197D">
      <w:pPr>
        <w:autoSpaceDE w:val="0"/>
        <w:autoSpaceDN w:val="0"/>
        <w:adjustRightInd w:val="0"/>
        <w:spacing w:line="360" w:lineRule="exact"/>
        <w:ind w:firstLine="709"/>
        <w:jc w:val="both"/>
        <w:rPr>
          <w:rFonts w:ascii="Times New Roman" w:hAnsi="Times New Roman"/>
          <w:sz w:val="28"/>
          <w:szCs w:val="28"/>
        </w:rPr>
      </w:pPr>
      <w:r w:rsidRPr="00363A75">
        <w:rPr>
          <w:rFonts w:ascii="Times New Roman" w:eastAsia="Times-Roman" w:hAnsi="Times New Roman"/>
          <w:sz w:val="28"/>
          <w:szCs w:val="28"/>
        </w:rPr>
        <w:t xml:space="preserve">Так, </w:t>
      </w:r>
      <w:r w:rsidR="008D048F">
        <w:rPr>
          <w:rFonts w:ascii="Times New Roman" w:eastAsia="Times-Roman" w:hAnsi="Times New Roman"/>
          <w:sz w:val="28"/>
          <w:szCs w:val="28"/>
        </w:rPr>
        <w:t xml:space="preserve">суд </w:t>
      </w:r>
      <w:r w:rsidR="00361976">
        <w:rPr>
          <w:rFonts w:ascii="Times New Roman" w:eastAsia="Times-Roman" w:hAnsi="Times New Roman"/>
          <w:sz w:val="28"/>
          <w:szCs w:val="28"/>
        </w:rPr>
        <w:t xml:space="preserve">применил к спорным правоотношениям </w:t>
      </w:r>
      <w:r w:rsidR="00361976">
        <w:rPr>
          <w:rFonts w:ascii="Times New Roman" w:hAnsi="Times New Roman"/>
          <w:sz w:val="28"/>
          <w:szCs w:val="28"/>
        </w:rPr>
        <w:t xml:space="preserve">«Инструкцию </w:t>
      </w:r>
      <w:r w:rsidR="00361976" w:rsidRPr="008D048F">
        <w:rPr>
          <w:rFonts w:ascii="Times New Roman" w:eastAsia="Times New Roman" w:hAnsi="Times New Roman"/>
          <w:sz w:val="28"/>
          <w:szCs w:val="28"/>
          <w:lang w:eastAsia="ru-RU"/>
        </w:rPr>
        <w:t>об условиях и порядке зач</w:t>
      </w:r>
      <w:r w:rsidR="00361976">
        <w:rPr>
          <w:rFonts w:ascii="Times New Roman" w:eastAsia="Times New Roman" w:hAnsi="Times New Roman"/>
          <w:sz w:val="28"/>
          <w:szCs w:val="28"/>
          <w:lang w:eastAsia="ru-RU"/>
        </w:rPr>
        <w:t>ё</w:t>
      </w:r>
      <w:r w:rsidR="00361976" w:rsidRPr="008D048F">
        <w:rPr>
          <w:rFonts w:ascii="Times New Roman" w:eastAsia="Times New Roman" w:hAnsi="Times New Roman"/>
          <w:sz w:val="28"/>
          <w:szCs w:val="28"/>
          <w:lang w:eastAsia="ru-RU"/>
        </w:rPr>
        <w:t xml:space="preserve">та военнослужащим </w:t>
      </w:r>
      <w:r w:rsidR="001140C1">
        <w:rPr>
          <w:rFonts w:ascii="Times New Roman" w:eastAsia="Times New Roman" w:hAnsi="Times New Roman"/>
          <w:sz w:val="28"/>
          <w:szCs w:val="28"/>
          <w:lang w:eastAsia="ru-RU"/>
        </w:rPr>
        <w:t>хх</w:t>
      </w:r>
      <w:r w:rsidR="00361976" w:rsidRPr="008D048F">
        <w:rPr>
          <w:rFonts w:ascii="Times New Roman" w:eastAsia="Times New Roman" w:hAnsi="Times New Roman"/>
          <w:sz w:val="28"/>
          <w:szCs w:val="28"/>
          <w:lang w:eastAsia="ru-RU"/>
        </w:rPr>
        <w:t xml:space="preserve"> России, проходящим военную службу по контракту, отдельных периодов службы в выслугу лет для назначения пенсий в льготном исчислении</w:t>
      </w:r>
      <w:r w:rsidR="00361976">
        <w:rPr>
          <w:rFonts w:ascii="Times New Roman" w:eastAsia="Times New Roman" w:hAnsi="Times New Roman"/>
          <w:sz w:val="28"/>
          <w:szCs w:val="28"/>
          <w:lang w:eastAsia="ru-RU"/>
        </w:rPr>
        <w:t xml:space="preserve">», утверждённую </w:t>
      </w:r>
      <w:r w:rsidR="00361976">
        <w:rPr>
          <w:rFonts w:ascii="Times New Roman" w:eastAsia="Times-Roman" w:hAnsi="Times New Roman"/>
          <w:sz w:val="28"/>
          <w:szCs w:val="28"/>
        </w:rPr>
        <w:t xml:space="preserve">приказом </w:t>
      </w:r>
      <w:r w:rsidR="001140C1">
        <w:rPr>
          <w:rFonts w:ascii="Times New Roman" w:eastAsia="Times-Roman" w:hAnsi="Times New Roman"/>
          <w:sz w:val="28"/>
          <w:szCs w:val="28"/>
        </w:rPr>
        <w:t>хх</w:t>
      </w:r>
      <w:r w:rsidR="00361976">
        <w:rPr>
          <w:rFonts w:ascii="Times New Roman" w:eastAsia="Times-Roman" w:hAnsi="Times New Roman"/>
          <w:sz w:val="28"/>
          <w:szCs w:val="28"/>
        </w:rPr>
        <w:t xml:space="preserve"> России </w:t>
      </w:r>
      <w:r w:rsidR="00361976" w:rsidRPr="008D048F">
        <w:rPr>
          <w:rFonts w:ascii="Times New Roman" w:hAnsi="Times New Roman"/>
          <w:sz w:val="28"/>
          <w:szCs w:val="28"/>
        </w:rPr>
        <w:t>от 2000 года № </w:t>
      </w:r>
      <w:r w:rsidR="001140C1">
        <w:rPr>
          <w:rFonts w:ascii="Times New Roman" w:hAnsi="Times New Roman"/>
          <w:sz w:val="28"/>
          <w:szCs w:val="28"/>
        </w:rPr>
        <w:t>хх</w:t>
      </w:r>
      <w:r w:rsidR="00361976">
        <w:rPr>
          <w:rFonts w:ascii="Times New Roman" w:hAnsi="Times New Roman"/>
          <w:sz w:val="28"/>
          <w:szCs w:val="28"/>
        </w:rPr>
        <w:t>.</w:t>
      </w:r>
    </w:p>
    <w:p w:rsidR="00361976" w:rsidRPr="00361976" w:rsidRDefault="00361976" w:rsidP="0003197D">
      <w:pPr>
        <w:autoSpaceDE w:val="0"/>
        <w:autoSpaceDN w:val="0"/>
        <w:adjustRightInd w:val="0"/>
        <w:spacing w:line="360" w:lineRule="exact"/>
        <w:ind w:firstLine="709"/>
        <w:jc w:val="both"/>
        <w:rPr>
          <w:rFonts w:ascii="Times New Roman" w:eastAsia="Times-Roman" w:hAnsi="Times New Roman"/>
          <w:sz w:val="28"/>
          <w:szCs w:val="28"/>
        </w:rPr>
      </w:pPr>
      <w:r>
        <w:rPr>
          <w:rFonts w:ascii="Times New Roman" w:hAnsi="Times New Roman"/>
          <w:sz w:val="28"/>
          <w:szCs w:val="28"/>
        </w:rPr>
        <w:lastRenderedPageBreak/>
        <w:t xml:space="preserve">Суд </w:t>
      </w:r>
      <w:r w:rsidR="008D048F">
        <w:rPr>
          <w:rFonts w:ascii="Times New Roman" w:eastAsia="Times-Roman" w:hAnsi="Times New Roman"/>
          <w:sz w:val="28"/>
          <w:szCs w:val="28"/>
        </w:rPr>
        <w:t>о</w:t>
      </w:r>
      <w:r>
        <w:rPr>
          <w:rFonts w:ascii="Times New Roman" w:eastAsia="Times-Roman" w:hAnsi="Times New Roman"/>
          <w:sz w:val="28"/>
          <w:szCs w:val="28"/>
        </w:rPr>
        <w:t xml:space="preserve">босновал </w:t>
      </w:r>
      <w:r w:rsidR="008D048F">
        <w:rPr>
          <w:rFonts w:ascii="Times New Roman" w:eastAsia="Times-Roman" w:hAnsi="Times New Roman"/>
          <w:sz w:val="28"/>
          <w:szCs w:val="28"/>
        </w:rPr>
        <w:t xml:space="preserve">своё решение </w:t>
      </w:r>
      <w:r>
        <w:rPr>
          <w:rFonts w:ascii="Times New Roman" w:eastAsia="Times-Roman" w:hAnsi="Times New Roman"/>
          <w:sz w:val="28"/>
          <w:szCs w:val="28"/>
        </w:rPr>
        <w:t>тем</w:t>
      </w:r>
      <w:r w:rsidR="008D048F">
        <w:rPr>
          <w:rFonts w:ascii="Times New Roman" w:eastAsia="Times-Roman" w:hAnsi="Times New Roman"/>
          <w:sz w:val="28"/>
          <w:szCs w:val="28"/>
        </w:rPr>
        <w:t xml:space="preserve"> обстоятельств</w:t>
      </w:r>
      <w:r>
        <w:rPr>
          <w:rFonts w:ascii="Times New Roman" w:eastAsia="Times-Roman" w:hAnsi="Times New Roman"/>
          <w:sz w:val="28"/>
          <w:szCs w:val="28"/>
        </w:rPr>
        <w:t>ом</w:t>
      </w:r>
      <w:r w:rsidR="008D048F">
        <w:rPr>
          <w:rFonts w:ascii="Times New Roman" w:eastAsia="Times-Roman" w:hAnsi="Times New Roman"/>
          <w:sz w:val="28"/>
          <w:szCs w:val="28"/>
        </w:rPr>
        <w:t>, что</w:t>
      </w:r>
      <w:r>
        <w:rPr>
          <w:rFonts w:ascii="Times New Roman" w:eastAsia="Times-Roman" w:hAnsi="Times New Roman"/>
          <w:sz w:val="28"/>
          <w:szCs w:val="28"/>
        </w:rPr>
        <w:t xml:space="preserve"> на данный приказ не распространяются положения </w:t>
      </w:r>
      <w:r w:rsidRPr="00361976">
        <w:rPr>
          <w:rFonts w:ascii="Times New Roman" w:hAnsi="Times New Roman"/>
          <w:sz w:val="28"/>
          <w:szCs w:val="28"/>
        </w:rPr>
        <w:t>п. 10 Указа Президента РФ от 23.05.1996</w:t>
      </w:r>
      <w:r>
        <w:rPr>
          <w:rFonts w:ascii="Times New Roman" w:hAnsi="Times New Roman"/>
          <w:sz w:val="28"/>
          <w:szCs w:val="28"/>
        </w:rPr>
        <w:t> </w:t>
      </w:r>
      <w:r w:rsidRPr="00361976">
        <w:rPr>
          <w:rFonts w:ascii="Times New Roman" w:hAnsi="Times New Roman"/>
          <w:sz w:val="28"/>
          <w:szCs w:val="28"/>
        </w:rPr>
        <w:t>г. № 763 «О порядке опубликования и вступления в силу актов Президента РФ и нормативных правовых актов федеральных органов исполнительной власти»</w:t>
      </w:r>
      <w:r w:rsidR="00226E5A">
        <w:rPr>
          <w:rFonts w:ascii="Times New Roman" w:hAnsi="Times New Roman"/>
          <w:sz w:val="28"/>
          <w:szCs w:val="28"/>
        </w:rPr>
        <w:t xml:space="preserve">, поскольку данный пункт </w:t>
      </w:r>
      <w:r w:rsidR="00226E5A" w:rsidRPr="00361976">
        <w:rPr>
          <w:rFonts w:ascii="Times New Roman" w:eastAsia="Times New Roman" w:hAnsi="Times New Roman"/>
          <w:sz w:val="28"/>
          <w:szCs w:val="28"/>
          <w:lang w:eastAsia="ru-RU"/>
        </w:rPr>
        <w:t>не распространяется на акты и отдельные их положения, содержащие сведения, составляющие государственную тайну или сведения конфиденциального характера</w:t>
      </w:r>
      <w:r w:rsidR="00226E5A">
        <w:rPr>
          <w:rFonts w:ascii="Times New Roman" w:eastAsia="Times New Roman" w:hAnsi="Times New Roman"/>
          <w:sz w:val="28"/>
          <w:szCs w:val="28"/>
          <w:lang w:eastAsia="ru-RU"/>
        </w:rPr>
        <w:t xml:space="preserve"> и был издан </w:t>
      </w:r>
      <w:r w:rsidR="00226E5A" w:rsidRPr="00361976">
        <w:rPr>
          <w:rFonts w:ascii="Times New Roman" w:eastAsia="Times New Roman" w:hAnsi="Times New Roman"/>
          <w:sz w:val="28"/>
          <w:szCs w:val="28"/>
          <w:lang w:eastAsia="ru-RU"/>
        </w:rPr>
        <w:t>во исполнение пп. «ж» пункта 3 постановления Совета Министров - Правительства РФ от 22</w:t>
      </w:r>
      <w:r w:rsidR="00226E5A">
        <w:rPr>
          <w:rFonts w:ascii="Times New Roman" w:eastAsia="Times New Roman" w:hAnsi="Times New Roman"/>
          <w:sz w:val="28"/>
          <w:szCs w:val="28"/>
          <w:lang w:eastAsia="ru-RU"/>
        </w:rPr>
        <w:t>.09.</w:t>
      </w:r>
      <w:r w:rsidR="00226E5A" w:rsidRPr="00361976">
        <w:rPr>
          <w:rFonts w:ascii="Times New Roman" w:eastAsia="Times New Roman" w:hAnsi="Times New Roman"/>
          <w:sz w:val="28"/>
          <w:szCs w:val="28"/>
          <w:lang w:eastAsia="ru-RU"/>
        </w:rPr>
        <w:t>1993</w:t>
      </w:r>
      <w:r w:rsidR="00226E5A">
        <w:rPr>
          <w:rFonts w:ascii="Times New Roman" w:eastAsia="Times New Roman" w:hAnsi="Times New Roman"/>
          <w:sz w:val="28"/>
          <w:szCs w:val="28"/>
          <w:lang w:eastAsia="ru-RU"/>
        </w:rPr>
        <w:t> </w:t>
      </w:r>
      <w:r w:rsidR="00226E5A" w:rsidRPr="00361976">
        <w:rPr>
          <w:rFonts w:ascii="Times New Roman" w:eastAsia="Times New Roman" w:hAnsi="Times New Roman"/>
          <w:sz w:val="28"/>
          <w:szCs w:val="28"/>
          <w:lang w:eastAsia="ru-RU"/>
        </w:rPr>
        <w:t>г</w:t>
      </w:r>
      <w:r w:rsidR="00226E5A">
        <w:rPr>
          <w:rFonts w:ascii="Times New Roman" w:eastAsia="Times New Roman" w:hAnsi="Times New Roman"/>
          <w:sz w:val="28"/>
          <w:szCs w:val="28"/>
          <w:lang w:eastAsia="ru-RU"/>
        </w:rPr>
        <w:t>.</w:t>
      </w:r>
      <w:r w:rsidR="00226E5A" w:rsidRPr="00361976">
        <w:rPr>
          <w:rFonts w:ascii="Times New Roman" w:eastAsia="Times New Roman" w:hAnsi="Times New Roman"/>
          <w:sz w:val="28"/>
          <w:szCs w:val="28"/>
          <w:lang w:eastAsia="ru-RU"/>
        </w:rPr>
        <w:t xml:space="preserve"> №</w:t>
      </w:r>
      <w:r w:rsidR="00226E5A">
        <w:rPr>
          <w:rFonts w:ascii="Times New Roman" w:eastAsia="Times New Roman" w:hAnsi="Times New Roman"/>
          <w:sz w:val="28"/>
          <w:szCs w:val="28"/>
          <w:lang w:eastAsia="ru-RU"/>
        </w:rPr>
        <w:t> </w:t>
      </w:r>
      <w:r w:rsidR="00226E5A" w:rsidRPr="00361976">
        <w:rPr>
          <w:rFonts w:ascii="Times New Roman" w:eastAsia="Times New Roman" w:hAnsi="Times New Roman"/>
          <w:sz w:val="28"/>
          <w:szCs w:val="28"/>
          <w:lang w:eastAsia="ru-RU"/>
        </w:rPr>
        <w:t>941</w:t>
      </w:r>
      <w:r w:rsidR="00226E5A">
        <w:rPr>
          <w:rFonts w:ascii="Times New Roman" w:eastAsia="Times New Roman" w:hAnsi="Times New Roman"/>
          <w:sz w:val="28"/>
          <w:szCs w:val="28"/>
          <w:lang w:eastAsia="ru-RU"/>
        </w:rPr>
        <w:t xml:space="preserve"> «</w:t>
      </w:r>
      <w:r w:rsidR="00226E5A" w:rsidRPr="00361976">
        <w:rPr>
          <w:rFonts w:ascii="Times New Roman" w:eastAsia="Times New Roman" w:hAnsi="Times New Roman"/>
          <w:sz w:val="28"/>
          <w:szCs w:val="28"/>
          <w:lang w:eastAsia="ru-RU"/>
        </w:rPr>
        <w:t>О порядке исчисления выслуги лет, назначения и выплаты пенсий, компенсаций и пособий лицам, проходившим военную службу в качестве офицеров, прапорщиков, мичманов и военнослужащих сверхсрочной службы или по контракту в качестве солдат, матросов, сержантов и старшин либо службу в органах внутренних дел, Государственной противопожарной службе, учреждениях и органах уголовно-исполнительной системы и их семьям в Российской Федерации</w:t>
      </w:r>
      <w:r w:rsidR="00226E5A">
        <w:rPr>
          <w:rFonts w:ascii="Times New Roman" w:eastAsia="Times New Roman" w:hAnsi="Times New Roman"/>
          <w:sz w:val="28"/>
          <w:szCs w:val="28"/>
          <w:lang w:eastAsia="ru-RU"/>
        </w:rPr>
        <w:t>»</w:t>
      </w:r>
      <w:r w:rsidR="00226E5A" w:rsidRPr="00361976">
        <w:rPr>
          <w:rFonts w:ascii="Times New Roman" w:eastAsia="Times New Roman" w:hAnsi="Times New Roman"/>
          <w:sz w:val="28"/>
          <w:szCs w:val="28"/>
          <w:lang w:eastAsia="ru-RU"/>
        </w:rPr>
        <w:t>.</w:t>
      </w:r>
    </w:p>
    <w:p w:rsidR="00361976" w:rsidRPr="00226E5A" w:rsidRDefault="00226E5A" w:rsidP="0003197D">
      <w:pPr>
        <w:autoSpaceDE w:val="0"/>
        <w:autoSpaceDN w:val="0"/>
        <w:adjustRightInd w:val="0"/>
        <w:spacing w:line="360" w:lineRule="exact"/>
        <w:ind w:firstLine="709"/>
        <w:jc w:val="both"/>
        <w:rPr>
          <w:rFonts w:ascii="Times New Roman" w:eastAsia="Times-Roman" w:hAnsi="Times New Roman"/>
          <w:sz w:val="28"/>
          <w:szCs w:val="28"/>
        </w:rPr>
      </w:pPr>
      <w:r>
        <w:rPr>
          <w:rFonts w:ascii="Times New Roman" w:eastAsia="Times-Roman" w:hAnsi="Times New Roman"/>
          <w:sz w:val="28"/>
          <w:szCs w:val="28"/>
        </w:rPr>
        <w:t xml:space="preserve">При этом </w:t>
      </w:r>
      <w:r w:rsidRPr="00F91E29">
        <w:rPr>
          <w:rFonts w:ascii="Times New Roman" w:eastAsia="Times-Roman" w:hAnsi="Times New Roman"/>
          <w:b/>
          <w:sz w:val="28"/>
          <w:szCs w:val="28"/>
        </w:rPr>
        <w:t>суд проигнорировал</w:t>
      </w:r>
      <w:r>
        <w:rPr>
          <w:rFonts w:ascii="Times New Roman" w:eastAsia="Times-Roman" w:hAnsi="Times New Roman"/>
          <w:sz w:val="28"/>
          <w:szCs w:val="28"/>
        </w:rPr>
        <w:t xml:space="preserve"> мои доводы со ссылкой на </w:t>
      </w:r>
      <w:r w:rsidRPr="00226E5A">
        <w:rPr>
          <w:rFonts w:ascii="Times New Roman" w:hAnsi="Times New Roman"/>
          <w:sz w:val="28"/>
          <w:szCs w:val="28"/>
        </w:rPr>
        <w:t>п. 10, 19 Постановления Правительства РФ от 13.08.1997 г. № 1009 «Об утверждении Правил подготовки нормативных правовых актов федеральных органов исполнительной власти и их государственной регистрации» (далее – Правила)</w:t>
      </w:r>
      <w:r>
        <w:rPr>
          <w:rFonts w:ascii="Times New Roman" w:hAnsi="Times New Roman"/>
          <w:sz w:val="28"/>
          <w:szCs w:val="28"/>
        </w:rPr>
        <w:t>.</w:t>
      </w:r>
    </w:p>
    <w:p w:rsidR="00226E5A" w:rsidRPr="00B44529" w:rsidRDefault="00226E5A" w:rsidP="0003197D">
      <w:pPr>
        <w:widowControl w:val="0"/>
        <w:autoSpaceDE w:val="0"/>
        <w:autoSpaceDN w:val="0"/>
        <w:adjustRightInd w:val="0"/>
        <w:spacing w:line="360" w:lineRule="exact"/>
        <w:ind w:firstLine="540"/>
        <w:jc w:val="both"/>
        <w:rPr>
          <w:sz w:val="26"/>
          <w:szCs w:val="26"/>
        </w:rPr>
      </w:pPr>
      <w:r>
        <w:rPr>
          <w:rFonts w:ascii="Times New Roman" w:hAnsi="Times New Roman"/>
          <w:sz w:val="28"/>
          <w:szCs w:val="28"/>
        </w:rPr>
        <w:t xml:space="preserve">Пунктом 2 указанного Постановления Правительства федеральным органам исполнительной власти </w:t>
      </w:r>
      <w:r w:rsidRPr="00226E5A">
        <w:rPr>
          <w:rFonts w:ascii="Times New Roman" w:hAnsi="Times New Roman"/>
          <w:b/>
          <w:sz w:val="28"/>
          <w:szCs w:val="28"/>
          <w:u w:val="single"/>
        </w:rPr>
        <w:t>предписан</w:t>
      </w:r>
      <w:r w:rsidRPr="00226E5A">
        <w:rPr>
          <w:rFonts w:ascii="Times New Roman" w:hAnsi="Times New Roman"/>
          <w:b/>
          <w:sz w:val="28"/>
          <w:szCs w:val="28"/>
        </w:rPr>
        <w:t>о</w:t>
      </w:r>
      <w:r>
        <w:rPr>
          <w:rFonts w:ascii="Times New Roman" w:hAnsi="Times New Roman"/>
          <w:sz w:val="28"/>
          <w:szCs w:val="28"/>
        </w:rPr>
        <w:t xml:space="preserve"> </w:t>
      </w:r>
      <w:r w:rsidRPr="00226E5A">
        <w:rPr>
          <w:rFonts w:ascii="Times New Roman" w:hAnsi="Times New Roman"/>
          <w:sz w:val="28"/>
          <w:szCs w:val="28"/>
        </w:rPr>
        <w:t xml:space="preserve">обеспечивать своевременное принятие нормативных правовых актов </w:t>
      </w:r>
      <w:r w:rsidRPr="00226E5A">
        <w:rPr>
          <w:rFonts w:ascii="Times New Roman" w:hAnsi="Times New Roman"/>
          <w:b/>
          <w:sz w:val="28"/>
          <w:szCs w:val="28"/>
        </w:rPr>
        <w:t>во исполнение</w:t>
      </w:r>
      <w:r w:rsidRPr="00226E5A">
        <w:rPr>
          <w:rFonts w:ascii="Times New Roman" w:hAnsi="Times New Roman"/>
          <w:sz w:val="28"/>
          <w:szCs w:val="28"/>
        </w:rPr>
        <w:t xml:space="preserve"> федеральных конституционных законов, федеральных законов, указов и распоряжений Президента Российской Федерации, </w:t>
      </w:r>
      <w:r w:rsidRPr="00226E5A">
        <w:rPr>
          <w:rFonts w:ascii="Times New Roman" w:hAnsi="Times New Roman"/>
          <w:b/>
          <w:sz w:val="28"/>
          <w:szCs w:val="28"/>
        </w:rPr>
        <w:t>постановлений</w:t>
      </w:r>
      <w:r w:rsidRPr="00226E5A">
        <w:rPr>
          <w:rFonts w:ascii="Times New Roman" w:hAnsi="Times New Roman"/>
          <w:sz w:val="28"/>
          <w:szCs w:val="28"/>
        </w:rPr>
        <w:t xml:space="preserve"> и распоряжений Правительства Российской Федерации;</w:t>
      </w:r>
      <w:r w:rsidRPr="00226E5A">
        <w:rPr>
          <w:sz w:val="26"/>
          <w:szCs w:val="26"/>
        </w:rPr>
        <w:t xml:space="preserve"> </w:t>
      </w:r>
      <w:r w:rsidRPr="00226E5A">
        <w:rPr>
          <w:rFonts w:ascii="Times New Roman" w:hAnsi="Times New Roman"/>
          <w:b/>
          <w:sz w:val="28"/>
          <w:szCs w:val="28"/>
          <w:u w:val="single"/>
        </w:rPr>
        <w:t>исключить случаи направления для исполнения нормативных правовых актов, не прошедших государственную регистрацию и не опубликованных в установленном порядк</w:t>
      </w:r>
      <w:r w:rsidRPr="00226E5A">
        <w:rPr>
          <w:rFonts w:ascii="Times New Roman" w:hAnsi="Times New Roman"/>
          <w:sz w:val="28"/>
          <w:szCs w:val="28"/>
        </w:rPr>
        <w:t>е;</w:t>
      </w:r>
    </w:p>
    <w:p w:rsidR="00361976" w:rsidRPr="00F91E29" w:rsidRDefault="00F91E29" w:rsidP="0003197D">
      <w:pPr>
        <w:autoSpaceDE w:val="0"/>
        <w:autoSpaceDN w:val="0"/>
        <w:adjustRightInd w:val="0"/>
        <w:spacing w:line="360" w:lineRule="exact"/>
        <w:ind w:firstLine="709"/>
        <w:jc w:val="both"/>
        <w:rPr>
          <w:rFonts w:ascii="Times New Roman" w:hAnsi="Times New Roman"/>
          <w:sz w:val="28"/>
          <w:szCs w:val="28"/>
        </w:rPr>
      </w:pPr>
      <w:r>
        <w:rPr>
          <w:rFonts w:ascii="Times New Roman" w:hAnsi="Times New Roman"/>
          <w:sz w:val="28"/>
          <w:szCs w:val="28"/>
        </w:rPr>
        <w:t xml:space="preserve">Пунктом 10 </w:t>
      </w:r>
      <w:r w:rsidR="00226E5A" w:rsidRPr="00226E5A">
        <w:rPr>
          <w:rFonts w:ascii="Times New Roman" w:hAnsi="Times New Roman"/>
          <w:sz w:val="28"/>
          <w:szCs w:val="28"/>
        </w:rPr>
        <w:t xml:space="preserve">Правил </w:t>
      </w:r>
      <w:r>
        <w:rPr>
          <w:rFonts w:ascii="Times New Roman" w:hAnsi="Times New Roman"/>
          <w:sz w:val="28"/>
          <w:szCs w:val="28"/>
        </w:rPr>
        <w:t>определено, что: «</w:t>
      </w:r>
      <w:r w:rsidRPr="00F91E29">
        <w:rPr>
          <w:rFonts w:ascii="Times New Roman" w:hAnsi="Times New Roman"/>
          <w:b/>
          <w:sz w:val="28"/>
          <w:szCs w:val="28"/>
        </w:rPr>
        <w:t>Государственной регистрации</w:t>
      </w:r>
      <w:r w:rsidRPr="00F91E29">
        <w:rPr>
          <w:rFonts w:ascii="Times New Roman" w:hAnsi="Times New Roman"/>
          <w:sz w:val="28"/>
          <w:szCs w:val="28"/>
        </w:rPr>
        <w:t xml:space="preserve"> подлежат нормативные правовые акты, затрагивающие права, свободы и обязанности человека и гражданина, устанавливающие правовой статус организаций, имеющие межведомственный характер, независимо от срока их действия, </w:t>
      </w:r>
      <w:r w:rsidRPr="00F91E29">
        <w:rPr>
          <w:rFonts w:ascii="Times New Roman" w:hAnsi="Times New Roman"/>
          <w:b/>
          <w:sz w:val="28"/>
          <w:szCs w:val="28"/>
        </w:rPr>
        <w:t>в том числе акты, содержащие сведения, составляющие государственную тайну, или сведения конфиденциального характера.</w:t>
      </w:r>
    </w:p>
    <w:p w:rsidR="00F91E29" w:rsidRPr="00F91E29" w:rsidRDefault="00F91E29" w:rsidP="0003197D">
      <w:pPr>
        <w:widowControl w:val="0"/>
        <w:autoSpaceDE w:val="0"/>
        <w:autoSpaceDN w:val="0"/>
        <w:adjustRightInd w:val="0"/>
        <w:spacing w:line="360" w:lineRule="exact"/>
        <w:ind w:firstLine="708"/>
        <w:jc w:val="both"/>
        <w:rPr>
          <w:rFonts w:ascii="Times New Roman" w:hAnsi="Times New Roman"/>
          <w:sz w:val="28"/>
          <w:szCs w:val="28"/>
        </w:rPr>
      </w:pPr>
      <w:r w:rsidRPr="00F91E29">
        <w:rPr>
          <w:rFonts w:ascii="Times New Roman" w:hAnsi="Times New Roman"/>
          <w:sz w:val="28"/>
          <w:szCs w:val="28"/>
        </w:rPr>
        <w:t xml:space="preserve">Пунктом 19 определено, что: </w:t>
      </w:r>
      <w:r w:rsidRPr="00F91E29">
        <w:rPr>
          <w:rFonts w:ascii="Times New Roman" w:hAnsi="Times New Roman"/>
          <w:b/>
          <w:sz w:val="28"/>
          <w:szCs w:val="28"/>
        </w:rPr>
        <w:t>«</w:t>
      </w:r>
      <w:r w:rsidRPr="00F91E29">
        <w:rPr>
          <w:rFonts w:ascii="Times New Roman" w:hAnsi="Times New Roman"/>
          <w:sz w:val="28"/>
          <w:szCs w:val="28"/>
        </w:rPr>
        <w:t xml:space="preserve">Федеральные органы исполнительной власти направляют для исполнения нормативные правовые акты, </w:t>
      </w:r>
      <w:r w:rsidRPr="001E42FD">
        <w:rPr>
          <w:rFonts w:ascii="Times New Roman" w:hAnsi="Times New Roman"/>
          <w:b/>
          <w:sz w:val="28"/>
          <w:szCs w:val="28"/>
        </w:rPr>
        <w:t>подлежащие государственной регистрации</w:t>
      </w:r>
      <w:r w:rsidRPr="00F91E29">
        <w:rPr>
          <w:rFonts w:ascii="Times New Roman" w:hAnsi="Times New Roman"/>
          <w:sz w:val="28"/>
          <w:szCs w:val="28"/>
        </w:rPr>
        <w:t xml:space="preserve">, </w:t>
      </w:r>
      <w:r w:rsidRPr="001E42FD">
        <w:rPr>
          <w:rFonts w:ascii="Times New Roman" w:hAnsi="Times New Roman"/>
          <w:b/>
          <w:sz w:val="28"/>
          <w:szCs w:val="28"/>
        </w:rPr>
        <w:t>только после их регистраци</w:t>
      </w:r>
      <w:r w:rsidRPr="00F91E29">
        <w:rPr>
          <w:rFonts w:ascii="Times New Roman" w:hAnsi="Times New Roman"/>
          <w:sz w:val="28"/>
          <w:szCs w:val="28"/>
        </w:rPr>
        <w:t>и и официального опубликования</w:t>
      </w:r>
      <w:r w:rsidR="001E42FD">
        <w:rPr>
          <w:rFonts w:ascii="Times New Roman" w:hAnsi="Times New Roman"/>
          <w:sz w:val="28"/>
          <w:szCs w:val="28"/>
        </w:rPr>
        <w:t>»</w:t>
      </w:r>
      <w:r w:rsidRPr="00F91E29">
        <w:rPr>
          <w:rFonts w:ascii="Times New Roman" w:hAnsi="Times New Roman"/>
          <w:sz w:val="28"/>
          <w:szCs w:val="28"/>
        </w:rPr>
        <w:t>.</w:t>
      </w:r>
    </w:p>
    <w:p w:rsidR="00F91E29" w:rsidRPr="001E42FD" w:rsidRDefault="001E42FD" w:rsidP="0003197D">
      <w:pPr>
        <w:widowControl w:val="0"/>
        <w:autoSpaceDE w:val="0"/>
        <w:autoSpaceDN w:val="0"/>
        <w:adjustRightInd w:val="0"/>
        <w:spacing w:line="360" w:lineRule="exact"/>
        <w:ind w:firstLine="708"/>
        <w:jc w:val="both"/>
        <w:rPr>
          <w:rFonts w:ascii="Times New Roman" w:hAnsi="Times New Roman"/>
          <w:sz w:val="28"/>
          <w:szCs w:val="28"/>
        </w:rPr>
      </w:pPr>
      <w:r>
        <w:rPr>
          <w:rFonts w:ascii="Times New Roman" w:hAnsi="Times New Roman"/>
          <w:sz w:val="28"/>
          <w:szCs w:val="28"/>
        </w:rPr>
        <w:t>Полагаю, что с</w:t>
      </w:r>
      <w:r w:rsidRPr="001E42FD">
        <w:rPr>
          <w:rFonts w:ascii="Times New Roman" w:hAnsi="Times New Roman"/>
          <w:sz w:val="28"/>
          <w:szCs w:val="28"/>
        </w:rPr>
        <w:t xml:space="preserve">уд </w:t>
      </w:r>
      <w:r>
        <w:rPr>
          <w:rFonts w:ascii="Times New Roman" w:hAnsi="Times New Roman"/>
          <w:sz w:val="28"/>
          <w:szCs w:val="28"/>
        </w:rPr>
        <w:t xml:space="preserve">своим решением подменил Министерство юстиции РФ, которое </w:t>
      </w:r>
      <w:r w:rsidRPr="00C46505">
        <w:rPr>
          <w:rFonts w:ascii="Times New Roman" w:hAnsi="Times New Roman"/>
          <w:b/>
          <w:sz w:val="28"/>
          <w:szCs w:val="28"/>
        </w:rPr>
        <w:t>определяет</w:t>
      </w:r>
      <w:r>
        <w:rPr>
          <w:rFonts w:ascii="Times New Roman" w:hAnsi="Times New Roman"/>
          <w:sz w:val="28"/>
          <w:szCs w:val="28"/>
        </w:rPr>
        <w:t>, необходима ли государственная регистрация нормативно-</w:t>
      </w:r>
      <w:r>
        <w:rPr>
          <w:rFonts w:ascii="Times New Roman" w:hAnsi="Times New Roman"/>
          <w:sz w:val="28"/>
          <w:szCs w:val="28"/>
        </w:rPr>
        <w:lastRenderedPageBreak/>
        <w:t xml:space="preserve">правовому акту, либо нет. </w:t>
      </w:r>
    </w:p>
    <w:p w:rsidR="001E42FD" w:rsidRDefault="001E42FD" w:rsidP="0003197D">
      <w:pPr>
        <w:widowControl w:val="0"/>
        <w:autoSpaceDE w:val="0"/>
        <w:autoSpaceDN w:val="0"/>
        <w:adjustRightInd w:val="0"/>
        <w:spacing w:line="360" w:lineRule="exact"/>
        <w:ind w:firstLine="540"/>
        <w:jc w:val="both"/>
        <w:rPr>
          <w:rFonts w:ascii="Times New Roman" w:hAnsi="Times New Roman"/>
          <w:sz w:val="28"/>
          <w:szCs w:val="28"/>
        </w:rPr>
      </w:pPr>
      <w:r w:rsidRPr="001E42FD">
        <w:rPr>
          <w:rFonts w:ascii="Times New Roman" w:hAnsi="Times New Roman"/>
          <w:sz w:val="28"/>
          <w:szCs w:val="28"/>
        </w:rPr>
        <w:t>В своём заявлении я указывал на тот факт, что согласно ответу</w:t>
      </w:r>
      <w:r>
        <w:rPr>
          <w:rFonts w:ascii="Times New Roman" w:hAnsi="Times New Roman"/>
          <w:b/>
          <w:sz w:val="28"/>
          <w:szCs w:val="28"/>
        </w:rPr>
        <w:t xml:space="preserve"> </w:t>
      </w:r>
      <w:r>
        <w:rPr>
          <w:rFonts w:ascii="Times New Roman" w:hAnsi="Times New Roman"/>
          <w:sz w:val="28"/>
          <w:szCs w:val="28"/>
        </w:rPr>
        <w:t xml:space="preserve">Министерства юстиции РФ, приказ </w:t>
      </w:r>
      <w:r w:rsidR="001140C1">
        <w:rPr>
          <w:rFonts w:ascii="Times New Roman" w:hAnsi="Times New Roman"/>
          <w:sz w:val="28"/>
          <w:szCs w:val="28"/>
        </w:rPr>
        <w:t>хх</w:t>
      </w:r>
      <w:r>
        <w:rPr>
          <w:rFonts w:ascii="Times New Roman" w:hAnsi="Times New Roman"/>
          <w:sz w:val="28"/>
          <w:szCs w:val="28"/>
        </w:rPr>
        <w:t xml:space="preserve"> России от 2000 года № </w:t>
      </w:r>
      <w:r w:rsidR="001140C1">
        <w:rPr>
          <w:rFonts w:ascii="Times New Roman" w:hAnsi="Times New Roman"/>
          <w:sz w:val="28"/>
          <w:szCs w:val="28"/>
        </w:rPr>
        <w:t>хх</w:t>
      </w:r>
      <w:r>
        <w:rPr>
          <w:rFonts w:ascii="Times New Roman" w:hAnsi="Times New Roman"/>
          <w:sz w:val="28"/>
          <w:szCs w:val="28"/>
        </w:rPr>
        <w:t xml:space="preserve"> </w:t>
      </w:r>
      <w:r w:rsidRPr="001E42FD">
        <w:rPr>
          <w:rFonts w:ascii="Times New Roman" w:hAnsi="Times New Roman"/>
          <w:b/>
          <w:sz w:val="28"/>
          <w:szCs w:val="28"/>
        </w:rPr>
        <w:t>государственную регистрацию не проходил</w:t>
      </w:r>
      <w:r>
        <w:rPr>
          <w:rFonts w:ascii="Times New Roman" w:hAnsi="Times New Roman"/>
          <w:sz w:val="28"/>
          <w:szCs w:val="28"/>
        </w:rPr>
        <w:t>.</w:t>
      </w:r>
    </w:p>
    <w:p w:rsidR="001E42FD" w:rsidRPr="001E42FD" w:rsidRDefault="008B1246" w:rsidP="0003197D">
      <w:pPr>
        <w:spacing w:line="360" w:lineRule="exact"/>
        <w:ind w:firstLine="709"/>
        <w:jc w:val="both"/>
        <w:rPr>
          <w:rFonts w:ascii="Times New Roman" w:hAnsi="Times New Roman"/>
          <w:sz w:val="28"/>
          <w:szCs w:val="28"/>
        </w:rPr>
      </w:pPr>
      <w:r w:rsidRPr="008B1246">
        <w:rPr>
          <w:rFonts w:ascii="Times New Roman" w:hAnsi="Times New Roman"/>
          <w:sz w:val="28"/>
          <w:szCs w:val="28"/>
        </w:rPr>
        <w:t xml:space="preserve">В связи с изложенным, при </w:t>
      </w:r>
      <w:r w:rsidRPr="008B1246">
        <w:rPr>
          <w:rFonts w:ascii="Times New Roman" w:hAnsi="Times New Roman"/>
          <w:b/>
          <w:sz w:val="28"/>
          <w:szCs w:val="28"/>
        </w:rPr>
        <w:t>нарушении процедуры регистрации</w:t>
      </w:r>
      <w:r w:rsidRPr="008B1246">
        <w:rPr>
          <w:rFonts w:ascii="Times New Roman" w:hAnsi="Times New Roman"/>
          <w:sz w:val="28"/>
          <w:szCs w:val="28"/>
        </w:rPr>
        <w:t xml:space="preserve"> нормативно-правовые акты, затрагивающие права, свободы и обязанности человека и гражданина </w:t>
      </w:r>
      <w:r w:rsidRPr="008B1246">
        <w:rPr>
          <w:rFonts w:ascii="Times New Roman" w:hAnsi="Times New Roman"/>
          <w:b/>
          <w:sz w:val="28"/>
          <w:szCs w:val="28"/>
        </w:rPr>
        <w:t>применяться не могут</w:t>
      </w:r>
      <w:r>
        <w:rPr>
          <w:rFonts w:ascii="Times New Roman" w:hAnsi="Times New Roman"/>
          <w:sz w:val="28"/>
          <w:szCs w:val="28"/>
        </w:rPr>
        <w:t>, поэтому ссылка суда на выше</w:t>
      </w:r>
      <w:r w:rsidR="001E42FD">
        <w:rPr>
          <w:rFonts w:ascii="Times New Roman" w:hAnsi="Times New Roman"/>
          <w:sz w:val="28"/>
          <w:szCs w:val="28"/>
        </w:rPr>
        <w:t xml:space="preserve">указанный приказ </w:t>
      </w:r>
      <w:r w:rsidR="001140C1">
        <w:rPr>
          <w:rFonts w:ascii="Times New Roman" w:hAnsi="Times New Roman"/>
          <w:sz w:val="28"/>
          <w:szCs w:val="28"/>
        </w:rPr>
        <w:t>хх</w:t>
      </w:r>
      <w:r w:rsidR="001E42FD">
        <w:rPr>
          <w:rFonts w:ascii="Times New Roman" w:hAnsi="Times New Roman"/>
          <w:sz w:val="28"/>
          <w:szCs w:val="28"/>
        </w:rPr>
        <w:t xml:space="preserve"> России не</w:t>
      </w:r>
      <w:r>
        <w:rPr>
          <w:rFonts w:ascii="Times New Roman" w:hAnsi="Times New Roman"/>
          <w:sz w:val="28"/>
          <w:szCs w:val="28"/>
        </w:rPr>
        <w:t>законна</w:t>
      </w:r>
      <w:r w:rsidR="001E42FD">
        <w:rPr>
          <w:rFonts w:ascii="Times New Roman" w:hAnsi="Times New Roman"/>
          <w:sz w:val="28"/>
          <w:szCs w:val="28"/>
        </w:rPr>
        <w:t>.</w:t>
      </w:r>
    </w:p>
    <w:p w:rsidR="00C46505" w:rsidRPr="00C46505" w:rsidRDefault="00C46505" w:rsidP="0003197D">
      <w:pPr>
        <w:spacing w:line="360" w:lineRule="exact"/>
        <w:ind w:firstLine="708"/>
        <w:jc w:val="both"/>
        <w:rPr>
          <w:rFonts w:ascii="Times New Roman" w:hAnsi="Times New Roman"/>
          <w:sz w:val="28"/>
          <w:szCs w:val="28"/>
        </w:rPr>
      </w:pPr>
      <w:r>
        <w:rPr>
          <w:rFonts w:ascii="Times New Roman" w:hAnsi="Times New Roman"/>
          <w:sz w:val="28"/>
          <w:szCs w:val="28"/>
        </w:rPr>
        <w:t>О</w:t>
      </w:r>
      <w:r w:rsidRPr="00C46505">
        <w:rPr>
          <w:rFonts w:ascii="Times New Roman" w:hAnsi="Times New Roman"/>
          <w:sz w:val="28"/>
          <w:szCs w:val="28"/>
        </w:rPr>
        <w:t xml:space="preserve">дним из оснований для обжалования вышеуказанного решения считаю </w:t>
      </w:r>
      <w:r w:rsidR="008B1246">
        <w:rPr>
          <w:rFonts w:ascii="Times New Roman" w:hAnsi="Times New Roman"/>
          <w:sz w:val="28"/>
          <w:szCs w:val="28"/>
        </w:rPr>
        <w:t xml:space="preserve">также </w:t>
      </w:r>
      <w:r w:rsidRPr="00C46505">
        <w:rPr>
          <w:rFonts w:ascii="Times New Roman" w:hAnsi="Times New Roman"/>
          <w:sz w:val="28"/>
          <w:szCs w:val="28"/>
        </w:rPr>
        <w:t xml:space="preserve">нарушение судом п. 1 ст. 6 Европейской «Конвенции о защите прав человека», - исходя из того, что </w:t>
      </w:r>
      <w:r>
        <w:rPr>
          <w:rFonts w:ascii="Times New Roman" w:hAnsi="Times New Roman"/>
          <w:sz w:val="28"/>
          <w:szCs w:val="28"/>
        </w:rPr>
        <w:t>94</w:t>
      </w:r>
      <w:r w:rsidRPr="00C46505">
        <w:rPr>
          <w:rFonts w:ascii="Times New Roman" w:hAnsi="Times New Roman"/>
          <w:sz w:val="28"/>
          <w:szCs w:val="28"/>
        </w:rPr>
        <w:t xml:space="preserve"> гарнизонный военный суд проигнорировал мои доводы и аргументы, отражённые в моём заявлении в суд.</w:t>
      </w:r>
    </w:p>
    <w:p w:rsidR="00C46505" w:rsidRPr="00C46505" w:rsidRDefault="00C46505" w:rsidP="0003197D">
      <w:pPr>
        <w:spacing w:line="360" w:lineRule="exact"/>
        <w:ind w:firstLine="708"/>
        <w:jc w:val="both"/>
        <w:rPr>
          <w:rFonts w:ascii="Times New Roman" w:hAnsi="Times New Roman"/>
          <w:sz w:val="28"/>
          <w:szCs w:val="28"/>
        </w:rPr>
      </w:pPr>
      <w:r w:rsidRPr="00C46505">
        <w:rPr>
          <w:rFonts w:ascii="Times New Roman" w:hAnsi="Times New Roman"/>
          <w:sz w:val="28"/>
          <w:szCs w:val="28"/>
        </w:rPr>
        <w:t>Существует судебная практика Европейского Суда по Правам Человека, согласно которой «доводы заявителя должны быть услышаны судом» (например, Постановление от 22.02.2007 г. по делу «Татишвили (Tatishvili) против России», Постановление от 12.02.2004 г. по делу «Перес (Perez) против Франции», Постановление от 11.01.2007 г. по делу «Кузнецов и другие (Kuznetsov and Others) против Российской Федерации» и т.д.).</w:t>
      </w:r>
    </w:p>
    <w:p w:rsidR="00C46505" w:rsidRDefault="00C46505" w:rsidP="0003197D">
      <w:pPr>
        <w:spacing w:line="360" w:lineRule="exact"/>
        <w:ind w:firstLine="708"/>
        <w:jc w:val="both"/>
        <w:rPr>
          <w:rFonts w:ascii="Times New Roman" w:hAnsi="Times New Roman"/>
          <w:sz w:val="28"/>
          <w:szCs w:val="28"/>
        </w:rPr>
      </w:pPr>
      <w:r w:rsidRPr="00C46505">
        <w:rPr>
          <w:rFonts w:ascii="Times New Roman" w:hAnsi="Times New Roman"/>
          <w:sz w:val="28"/>
          <w:szCs w:val="28"/>
        </w:rPr>
        <w:t xml:space="preserve">Соответственно, демонстративный отказ суда от рассмотрения по существу моих доводов в заявлении, основанных на прецедентной практике Европейского суда по правам человека, т.е. без всякой мотивации, является фундаментальным </w:t>
      </w:r>
      <w:r w:rsidRPr="00C46505">
        <w:rPr>
          <w:rFonts w:ascii="Times New Roman" w:hAnsi="Times New Roman"/>
          <w:b/>
          <w:sz w:val="28"/>
          <w:szCs w:val="28"/>
        </w:rPr>
        <w:t xml:space="preserve">нарушением </w:t>
      </w:r>
      <w:r w:rsidRPr="00C46505">
        <w:rPr>
          <w:rFonts w:ascii="Times New Roman" w:hAnsi="Times New Roman"/>
          <w:sz w:val="28"/>
          <w:szCs w:val="28"/>
        </w:rPr>
        <w:t xml:space="preserve">конвенционных гарантий </w:t>
      </w:r>
      <w:r w:rsidRPr="00C46505">
        <w:rPr>
          <w:rFonts w:ascii="Times New Roman" w:hAnsi="Times New Roman"/>
          <w:b/>
          <w:sz w:val="28"/>
          <w:szCs w:val="28"/>
        </w:rPr>
        <w:t>моих прав</w:t>
      </w:r>
      <w:r w:rsidRPr="00C46505">
        <w:rPr>
          <w:rFonts w:ascii="Times New Roman" w:hAnsi="Times New Roman"/>
          <w:sz w:val="28"/>
          <w:szCs w:val="28"/>
        </w:rPr>
        <w:t xml:space="preserve"> как заявителя и, следовательно, безусловным основанием для отмены судебного постановления.</w:t>
      </w:r>
    </w:p>
    <w:p w:rsidR="00C46505" w:rsidRDefault="00C46505" w:rsidP="0003197D">
      <w:pPr>
        <w:spacing w:line="360" w:lineRule="exact"/>
        <w:ind w:firstLine="708"/>
        <w:jc w:val="both"/>
        <w:rPr>
          <w:rFonts w:ascii="Times New Roman" w:hAnsi="Times New Roman"/>
          <w:sz w:val="28"/>
          <w:szCs w:val="28"/>
        </w:rPr>
      </w:pPr>
      <w:r>
        <w:rPr>
          <w:rFonts w:ascii="Times New Roman" w:hAnsi="Times New Roman"/>
          <w:sz w:val="28"/>
          <w:szCs w:val="28"/>
        </w:rPr>
        <w:t xml:space="preserve">Суд не дал </w:t>
      </w:r>
      <w:r w:rsidRPr="00C46505">
        <w:rPr>
          <w:rFonts w:ascii="Times New Roman" w:hAnsi="Times New Roman"/>
          <w:b/>
          <w:sz w:val="28"/>
          <w:szCs w:val="28"/>
        </w:rPr>
        <w:t>никакой правовой оценки</w:t>
      </w:r>
      <w:r>
        <w:rPr>
          <w:rFonts w:ascii="Times New Roman" w:hAnsi="Times New Roman"/>
          <w:sz w:val="28"/>
          <w:szCs w:val="28"/>
        </w:rPr>
        <w:t xml:space="preserve"> моим доводам о нарушении моих прав согласно </w:t>
      </w:r>
      <w:r w:rsidRPr="00C46505">
        <w:rPr>
          <w:rFonts w:ascii="Times New Roman" w:hAnsi="Times New Roman"/>
          <w:sz w:val="28"/>
          <w:szCs w:val="28"/>
        </w:rPr>
        <w:t>ч. 3 ст. 5 Федерального закона «О порядке рассмотрения обращений граждан Российской Федерации»</w:t>
      </w:r>
      <w:r>
        <w:rPr>
          <w:rFonts w:ascii="Times New Roman" w:hAnsi="Times New Roman"/>
          <w:sz w:val="28"/>
          <w:szCs w:val="28"/>
        </w:rPr>
        <w:t xml:space="preserve"> от 2 мая 2006 года № 59-ФЗ</w:t>
      </w:r>
      <w:r w:rsidRPr="00C46505">
        <w:rPr>
          <w:rFonts w:ascii="Times New Roman" w:hAnsi="Times New Roman"/>
          <w:sz w:val="28"/>
          <w:szCs w:val="28"/>
        </w:rPr>
        <w:t xml:space="preserve"> в части рассмотрения </w:t>
      </w:r>
      <w:r w:rsidRPr="00C46505">
        <w:rPr>
          <w:rFonts w:ascii="Times New Roman" w:hAnsi="Times New Roman"/>
          <w:b/>
          <w:sz w:val="28"/>
          <w:szCs w:val="28"/>
        </w:rPr>
        <w:t>всех</w:t>
      </w:r>
      <w:r w:rsidRPr="00C46505">
        <w:rPr>
          <w:rFonts w:ascii="Times New Roman" w:hAnsi="Times New Roman"/>
          <w:sz w:val="28"/>
          <w:szCs w:val="28"/>
        </w:rPr>
        <w:t xml:space="preserve"> поставленных вопросов</w:t>
      </w:r>
      <w:r>
        <w:rPr>
          <w:rFonts w:ascii="Times New Roman" w:hAnsi="Times New Roman"/>
          <w:sz w:val="28"/>
          <w:szCs w:val="28"/>
        </w:rPr>
        <w:t xml:space="preserve"> при рассмотрении моего обращения и отсутствии  в ответе УПО </w:t>
      </w:r>
      <w:r w:rsidR="001140C1">
        <w:rPr>
          <w:rFonts w:ascii="Times New Roman" w:hAnsi="Times New Roman"/>
          <w:sz w:val="28"/>
          <w:szCs w:val="28"/>
        </w:rPr>
        <w:t>хх</w:t>
      </w:r>
      <w:r>
        <w:rPr>
          <w:rFonts w:ascii="Times New Roman" w:hAnsi="Times New Roman"/>
          <w:sz w:val="28"/>
          <w:szCs w:val="28"/>
        </w:rPr>
        <w:t xml:space="preserve"> России </w:t>
      </w:r>
    </w:p>
    <w:p w:rsidR="00C46505" w:rsidRDefault="00C46505" w:rsidP="0003197D">
      <w:pPr>
        <w:spacing w:line="360" w:lineRule="exact"/>
        <w:ind w:firstLine="708"/>
        <w:jc w:val="both"/>
        <w:rPr>
          <w:rFonts w:ascii="Times New Roman" w:hAnsi="Times New Roman"/>
          <w:sz w:val="28"/>
          <w:szCs w:val="28"/>
        </w:rPr>
      </w:pPr>
      <w:r>
        <w:rPr>
          <w:rFonts w:ascii="Times New Roman" w:hAnsi="Times New Roman"/>
          <w:sz w:val="28"/>
          <w:szCs w:val="28"/>
        </w:rPr>
        <w:t xml:space="preserve">В заявлении я указывал на отсутствие в ответе УПО </w:t>
      </w:r>
      <w:r w:rsidR="001140C1">
        <w:rPr>
          <w:rFonts w:ascii="Times New Roman" w:hAnsi="Times New Roman"/>
          <w:sz w:val="28"/>
          <w:szCs w:val="28"/>
        </w:rPr>
        <w:t>хх</w:t>
      </w:r>
      <w:r>
        <w:rPr>
          <w:rFonts w:ascii="Times New Roman" w:hAnsi="Times New Roman"/>
          <w:sz w:val="28"/>
          <w:szCs w:val="28"/>
        </w:rPr>
        <w:t xml:space="preserve"> России сведений о нарушении </w:t>
      </w:r>
      <w:r w:rsidR="008964BB">
        <w:rPr>
          <w:rFonts w:ascii="Times New Roman" w:hAnsi="Times New Roman"/>
          <w:sz w:val="28"/>
          <w:szCs w:val="28"/>
        </w:rPr>
        <w:t>ФИО1</w:t>
      </w:r>
      <w:r w:rsidRPr="00C46505">
        <w:rPr>
          <w:rFonts w:ascii="Times New Roman" w:hAnsi="Times New Roman"/>
          <w:sz w:val="28"/>
          <w:szCs w:val="28"/>
        </w:rPr>
        <w:t xml:space="preserve"> ст. 115 Дисциплинарного Устава Вооружённых Сил РФ, т.к. его ответ на мой рапорт не содержит разъяснения порядка обжалования принятого решения.</w:t>
      </w:r>
    </w:p>
    <w:p w:rsidR="00C46505" w:rsidRPr="00C46505" w:rsidRDefault="00C46505" w:rsidP="0003197D">
      <w:pPr>
        <w:spacing w:line="360" w:lineRule="exact"/>
        <w:ind w:firstLine="708"/>
        <w:jc w:val="both"/>
        <w:rPr>
          <w:rFonts w:ascii="Times New Roman" w:hAnsi="Times New Roman"/>
          <w:sz w:val="28"/>
          <w:szCs w:val="28"/>
        </w:rPr>
      </w:pPr>
      <w:r>
        <w:rPr>
          <w:rFonts w:ascii="Times New Roman" w:hAnsi="Times New Roman"/>
          <w:sz w:val="28"/>
          <w:szCs w:val="28"/>
        </w:rPr>
        <w:t xml:space="preserve">Необходимо отметить, что </w:t>
      </w:r>
      <w:r w:rsidR="008964BB">
        <w:rPr>
          <w:rFonts w:ascii="Times New Roman" w:hAnsi="Times New Roman"/>
          <w:sz w:val="28"/>
          <w:szCs w:val="28"/>
        </w:rPr>
        <w:t>ФИО1</w:t>
      </w:r>
      <w:r>
        <w:rPr>
          <w:rFonts w:ascii="Times New Roman" w:hAnsi="Times New Roman"/>
          <w:sz w:val="28"/>
          <w:szCs w:val="28"/>
        </w:rPr>
        <w:t xml:space="preserve">. являлся представителем начальника ОУ </w:t>
      </w:r>
      <w:r w:rsidR="001140C1">
        <w:rPr>
          <w:rFonts w:ascii="Times New Roman" w:hAnsi="Times New Roman"/>
          <w:sz w:val="28"/>
          <w:szCs w:val="28"/>
        </w:rPr>
        <w:t>хх</w:t>
      </w:r>
      <w:r>
        <w:rPr>
          <w:rFonts w:ascii="Times New Roman" w:hAnsi="Times New Roman"/>
          <w:sz w:val="28"/>
          <w:szCs w:val="28"/>
        </w:rPr>
        <w:t xml:space="preserve"> России </w:t>
      </w:r>
      <w:r w:rsidR="008B1246">
        <w:rPr>
          <w:rFonts w:ascii="Times New Roman" w:hAnsi="Times New Roman"/>
          <w:sz w:val="28"/>
          <w:szCs w:val="28"/>
        </w:rPr>
        <w:t>в судебном заседании.</w:t>
      </w:r>
    </w:p>
    <w:p w:rsidR="0043055F" w:rsidRPr="00363A75" w:rsidRDefault="0043055F" w:rsidP="0003197D">
      <w:pPr>
        <w:pStyle w:val="aa"/>
        <w:spacing w:line="360" w:lineRule="exact"/>
        <w:ind w:left="0" w:firstLine="708"/>
        <w:jc w:val="both"/>
        <w:rPr>
          <w:rFonts w:ascii="Times New Roman" w:hAnsi="Times New Roman"/>
          <w:sz w:val="28"/>
          <w:szCs w:val="28"/>
        </w:rPr>
      </w:pPr>
      <w:r w:rsidRPr="00363A75">
        <w:rPr>
          <w:rFonts w:ascii="Times New Roman" w:hAnsi="Times New Roman"/>
          <w:sz w:val="28"/>
          <w:szCs w:val="28"/>
        </w:rPr>
        <w:t>Учитывая изложенное, считаю, что обстоятельства, имеющие значение для дела не доказаны</w:t>
      </w:r>
      <w:r w:rsidRPr="00363A75">
        <w:rPr>
          <w:rFonts w:ascii="Times New Roman" w:hAnsi="Times New Roman"/>
          <w:b/>
          <w:sz w:val="28"/>
          <w:szCs w:val="28"/>
        </w:rPr>
        <w:t xml:space="preserve">, </w:t>
      </w:r>
      <w:r w:rsidRPr="00363A75">
        <w:rPr>
          <w:rFonts w:ascii="Times New Roman" w:hAnsi="Times New Roman"/>
          <w:sz w:val="28"/>
          <w:szCs w:val="28"/>
        </w:rPr>
        <w:t>что согласно п. 2 ч. 1 ст. 330 ГПК РФ является основанием для отмены решения.</w:t>
      </w:r>
    </w:p>
    <w:p w:rsidR="008B1246" w:rsidRPr="00363A75" w:rsidRDefault="008B1246" w:rsidP="0003197D">
      <w:pPr>
        <w:spacing w:line="360" w:lineRule="exact"/>
        <w:ind w:firstLine="708"/>
        <w:jc w:val="both"/>
        <w:rPr>
          <w:rFonts w:ascii="Times New Roman" w:hAnsi="Times New Roman"/>
          <w:b/>
          <w:sz w:val="28"/>
          <w:szCs w:val="28"/>
        </w:rPr>
      </w:pPr>
      <w:r>
        <w:rPr>
          <w:rFonts w:ascii="Times New Roman" w:hAnsi="Times New Roman"/>
          <w:sz w:val="28"/>
          <w:szCs w:val="28"/>
        </w:rPr>
        <w:t>3. </w:t>
      </w:r>
      <w:r w:rsidRPr="00363A75">
        <w:rPr>
          <w:rFonts w:ascii="Times New Roman" w:hAnsi="Times New Roman"/>
          <w:b/>
          <w:sz w:val="28"/>
          <w:szCs w:val="28"/>
        </w:rPr>
        <w:t>Нарушения норм процессуального права выразились в следующем.</w:t>
      </w:r>
    </w:p>
    <w:p w:rsidR="008B1246" w:rsidRDefault="008B1246" w:rsidP="0003197D">
      <w:pPr>
        <w:pStyle w:val="aa"/>
        <w:spacing w:line="360" w:lineRule="exact"/>
        <w:ind w:left="0" w:firstLine="708"/>
        <w:jc w:val="both"/>
        <w:rPr>
          <w:rFonts w:ascii="Times New Roman" w:hAnsi="Times New Roman"/>
          <w:sz w:val="28"/>
          <w:szCs w:val="28"/>
        </w:rPr>
      </w:pPr>
      <w:r w:rsidRPr="00363A75">
        <w:rPr>
          <w:rFonts w:ascii="Times New Roman" w:hAnsi="Times New Roman"/>
          <w:sz w:val="28"/>
          <w:szCs w:val="28"/>
        </w:rPr>
        <w:lastRenderedPageBreak/>
        <w:t xml:space="preserve">В нарушение ч. 3 ст. 71 ГПК РФ </w:t>
      </w:r>
      <w:r>
        <w:rPr>
          <w:rFonts w:ascii="Times New Roman" w:hAnsi="Times New Roman"/>
          <w:sz w:val="28"/>
          <w:szCs w:val="28"/>
        </w:rPr>
        <w:t xml:space="preserve">мне не предоставлены до настоящего времени документы, принятые судом в качестве </w:t>
      </w:r>
      <w:r w:rsidR="0043055F">
        <w:rPr>
          <w:rFonts w:ascii="Times New Roman" w:hAnsi="Times New Roman"/>
          <w:sz w:val="28"/>
          <w:szCs w:val="28"/>
        </w:rPr>
        <w:t xml:space="preserve">письменных </w:t>
      </w:r>
      <w:r>
        <w:rPr>
          <w:rFonts w:ascii="Times New Roman" w:hAnsi="Times New Roman"/>
          <w:sz w:val="28"/>
          <w:szCs w:val="28"/>
        </w:rPr>
        <w:t>доказательств со стороны заинтересованных лиц</w:t>
      </w:r>
      <w:r w:rsidR="0043055F">
        <w:rPr>
          <w:rFonts w:ascii="Times New Roman" w:hAnsi="Times New Roman"/>
          <w:sz w:val="28"/>
          <w:szCs w:val="28"/>
        </w:rPr>
        <w:t>,</w:t>
      </w:r>
      <w:r w:rsidR="0043055F" w:rsidRPr="0043055F">
        <w:rPr>
          <w:rFonts w:ascii="Times New Roman" w:hAnsi="Times New Roman"/>
          <w:sz w:val="28"/>
          <w:szCs w:val="28"/>
        </w:rPr>
        <w:t xml:space="preserve"> </w:t>
      </w:r>
      <w:r w:rsidR="0043055F" w:rsidRPr="00363A75">
        <w:rPr>
          <w:rFonts w:ascii="Times New Roman" w:hAnsi="Times New Roman"/>
          <w:sz w:val="28"/>
          <w:szCs w:val="28"/>
        </w:rPr>
        <w:t xml:space="preserve">что существенно отразилось на качестве моей подготовки к судебному разбирательству и привело к отказу в удовлетворении </w:t>
      </w:r>
      <w:r w:rsidR="0043055F">
        <w:rPr>
          <w:rFonts w:ascii="Times New Roman" w:hAnsi="Times New Roman"/>
          <w:sz w:val="28"/>
          <w:szCs w:val="28"/>
        </w:rPr>
        <w:t xml:space="preserve">моих </w:t>
      </w:r>
      <w:r w:rsidR="0043055F" w:rsidRPr="00363A75">
        <w:rPr>
          <w:rFonts w:ascii="Times New Roman" w:hAnsi="Times New Roman"/>
          <w:sz w:val="28"/>
          <w:szCs w:val="28"/>
        </w:rPr>
        <w:t>требований.</w:t>
      </w:r>
    </w:p>
    <w:p w:rsidR="008B1246" w:rsidRDefault="008B1246" w:rsidP="0003197D">
      <w:pPr>
        <w:pStyle w:val="aa"/>
        <w:spacing w:line="360" w:lineRule="exact"/>
        <w:ind w:left="0" w:firstLine="708"/>
        <w:jc w:val="both"/>
        <w:rPr>
          <w:rFonts w:ascii="Times New Roman" w:hAnsi="Times New Roman"/>
          <w:sz w:val="28"/>
          <w:szCs w:val="28"/>
        </w:rPr>
      </w:pPr>
      <w:r>
        <w:rPr>
          <w:rFonts w:ascii="Times New Roman" w:hAnsi="Times New Roman"/>
          <w:sz w:val="28"/>
          <w:szCs w:val="28"/>
        </w:rPr>
        <w:t xml:space="preserve">Я отсутствовал в судебном заседании по уважительной причине, </w:t>
      </w:r>
      <w:r w:rsidR="0043055F">
        <w:rPr>
          <w:rFonts w:ascii="Times New Roman" w:hAnsi="Times New Roman"/>
          <w:sz w:val="28"/>
          <w:szCs w:val="28"/>
        </w:rPr>
        <w:t xml:space="preserve">т.к. </w:t>
      </w:r>
      <w:r w:rsidR="001140C1">
        <w:rPr>
          <w:rFonts w:ascii="Times New Roman" w:hAnsi="Times New Roman"/>
          <w:sz w:val="28"/>
          <w:szCs w:val="28"/>
        </w:rPr>
        <w:t>хх</w:t>
      </w:r>
      <w:r>
        <w:rPr>
          <w:rFonts w:ascii="Times New Roman" w:hAnsi="Times New Roman"/>
          <w:sz w:val="28"/>
          <w:szCs w:val="28"/>
        </w:rPr>
        <w:t xml:space="preserve"> сентября (в день </w:t>
      </w:r>
      <w:r w:rsidR="0043055F">
        <w:rPr>
          <w:rFonts w:ascii="Times New Roman" w:hAnsi="Times New Roman"/>
          <w:sz w:val="28"/>
          <w:szCs w:val="28"/>
        </w:rPr>
        <w:t>судебного заседания),</w:t>
      </w:r>
      <w:r>
        <w:rPr>
          <w:rFonts w:ascii="Times New Roman" w:hAnsi="Times New Roman"/>
          <w:sz w:val="28"/>
          <w:szCs w:val="28"/>
        </w:rPr>
        <w:t xml:space="preserve"> согласно предписанию начальника </w:t>
      </w:r>
      <w:r w:rsidR="008964BB">
        <w:rPr>
          <w:rFonts w:ascii="Times New Roman" w:hAnsi="Times New Roman"/>
          <w:sz w:val="28"/>
          <w:szCs w:val="28"/>
        </w:rPr>
        <w:t>хх</w:t>
      </w:r>
      <w:r>
        <w:rPr>
          <w:rFonts w:ascii="Times New Roman" w:hAnsi="Times New Roman"/>
          <w:sz w:val="28"/>
          <w:szCs w:val="28"/>
        </w:rPr>
        <w:t xml:space="preserve"> </w:t>
      </w:r>
      <w:r w:rsidR="001140C1">
        <w:rPr>
          <w:rFonts w:ascii="Times New Roman" w:hAnsi="Times New Roman"/>
          <w:sz w:val="28"/>
          <w:szCs w:val="28"/>
        </w:rPr>
        <w:t>хх</w:t>
      </w:r>
      <w:r>
        <w:rPr>
          <w:rFonts w:ascii="Times New Roman" w:hAnsi="Times New Roman"/>
          <w:sz w:val="28"/>
          <w:szCs w:val="28"/>
        </w:rPr>
        <w:t xml:space="preserve"> России от 25.08.2014 г</w:t>
      </w:r>
      <w:r w:rsidRPr="008B1246">
        <w:rPr>
          <w:rFonts w:ascii="Times New Roman" w:hAnsi="Times New Roman"/>
          <w:sz w:val="28"/>
          <w:szCs w:val="28"/>
        </w:rPr>
        <w:t>. № 57П</w:t>
      </w:r>
      <w:r w:rsidR="0043055F">
        <w:rPr>
          <w:rFonts w:ascii="Times New Roman" w:hAnsi="Times New Roman"/>
          <w:sz w:val="28"/>
          <w:szCs w:val="28"/>
        </w:rPr>
        <w:t>,</w:t>
      </w:r>
      <w:r w:rsidRPr="008B1246">
        <w:rPr>
          <w:rFonts w:ascii="Times New Roman" w:hAnsi="Times New Roman"/>
          <w:sz w:val="28"/>
          <w:szCs w:val="28"/>
        </w:rPr>
        <w:t xml:space="preserve"> </w:t>
      </w:r>
      <w:r>
        <w:rPr>
          <w:rFonts w:ascii="Times New Roman" w:hAnsi="Times New Roman"/>
          <w:sz w:val="28"/>
          <w:szCs w:val="28"/>
        </w:rPr>
        <w:t xml:space="preserve">убыл к избранному месту постоянного проживания для постановки на воинский учёт </w:t>
      </w:r>
      <w:r w:rsidRPr="008B1246">
        <w:rPr>
          <w:rFonts w:ascii="Times New Roman" w:hAnsi="Times New Roman"/>
          <w:sz w:val="28"/>
          <w:szCs w:val="28"/>
        </w:rPr>
        <w:t xml:space="preserve">в военный комиссариат </w:t>
      </w:r>
      <w:r w:rsidR="001140C1">
        <w:rPr>
          <w:rFonts w:ascii="Times New Roman" w:hAnsi="Times New Roman"/>
          <w:sz w:val="28"/>
          <w:szCs w:val="28"/>
        </w:rPr>
        <w:t>хх</w:t>
      </w:r>
      <w:r w:rsidRPr="008B1246">
        <w:rPr>
          <w:rFonts w:ascii="Times New Roman" w:hAnsi="Times New Roman"/>
          <w:sz w:val="28"/>
          <w:szCs w:val="28"/>
        </w:rPr>
        <w:t xml:space="preserve"> </w:t>
      </w:r>
      <w:r w:rsidR="001140C1">
        <w:rPr>
          <w:rFonts w:ascii="Times New Roman" w:hAnsi="Times New Roman"/>
          <w:sz w:val="28"/>
          <w:szCs w:val="28"/>
        </w:rPr>
        <w:t>хх</w:t>
      </w:r>
      <w:r>
        <w:rPr>
          <w:rFonts w:ascii="Times New Roman" w:hAnsi="Times New Roman"/>
          <w:sz w:val="28"/>
          <w:szCs w:val="28"/>
        </w:rPr>
        <w:t>.</w:t>
      </w:r>
    </w:p>
    <w:p w:rsidR="007D67DB" w:rsidRPr="00363A75" w:rsidRDefault="007D67DB" w:rsidP="0003197D">
      <w:pPr>
        <w:pStyle w:val="aa"/>
        <w:spacing w:line="360" w:lineRule="exact"/>
        <w:ind w:left="0" w:firstLine="708"/>
        <w:jc w:val="both"/>
        <w:rPr>
          <w:rFonts w:ascii="Times New Roman" w:hAnsi="Times New Roman"/>
          <w:sz w:val="28"/>
          <w:szCs w:val="28"/>
        </w:rPr>
      </w:pPr>
      <w:r w:rsidRPr="00363A75">
        <w:rPr>
          <w:rFonts w:ascii="Times New Roman" w:hAnsi="Times New Roman"/>
          <w:sz w:val="28"/>
          <w:szCs w:val="28"/>
        </w:rPr>
        <w:t>Кроме того, судом нарушены правила оценки доказательств.</w:t>
      </w:r>
    </w:p>
    <w:p w:rsidR="0043055F" w:rsidRDefault="0043055F" w:rsidP="0003197D">
      <w:pPr>
        <w:pStyle w:val="aa"/>
        <w:spacing w:line="360" w:lineRule="exact"/>
        <w:ind w:left="0" w:firstLine="708"/>
        <w:jc w:val="both"/>
        <w:rPr>
          <w:rFonts w:ascii="Times New Roman" w:hAnsi="Times New Roman"/>
          <w:sz w:val="28"/>
          <w:szCs w:val="28"/>
        </w:rPr>
      </w:pPr>
      <w:r>
        <w:rPr>
          <w:rFonts w:ascii="Times New Roman" w:hAnsi="Times New Roman"/>
          <w:sz w:val="28"/>
          <w:szCs w:val="28"/>
        </w:rPr>
        <w:t>Суд не исследовал мою должностную инструкцию в полном объёме, а ограничился только представленной выпиской из неё.</w:t>
      </w:r>
    </w:p>
    <w:p w:rsidR="0043055F" w:rsidRDefault="008964BB" w:rsidP="0003197D">
      <w:pPr>
        <w:pStyle w:val="aa"/>
        <w:spacing w:line="360" w:lineRule="exact"/>
        <w:ind w:left="0" w:firstLine="708"/>
        <w:jc w:val="both"/>
        <w:rPr>
          <w:rFonts w:ascii="Times New Roman" w:hAnsi="Times New Roman"/>
          <w:sz w:val="28"/>
          <w:szCs w:val="28"/>
        </w:rPr>
      </w:pPr>
      <w:r>
        <w:rPr>
          <w:rFonts w:ascii="Times New Roman" w:hAnsi="Times New Roman"/>
          <w:sz w:val="28"/>
          <w:szCs w:val="28"/>
        </w:rPr>
        <w:t>Полагаю, что суд не применил закон, подлежащий применению (</w:t>
      </w:r>
      <w:r w:rsidRPr="00226E5A">
        <w:rPr>
          <w:rFonts w:ascii="Times New Roman" w:hAnsi="Times New Roman"/>
          <w:sz w:val="28"/>
          <w:szCs w:val="28"/>
        </w:rPr>
        <w:t>Постановлени</w:t>
      </w:r>
      <w:r>
        <w:rPr>
          <w:rFonts w:ascii="Times New Roman" w:hAnsi="Times New Roman"/>
          <w:sz w:val="28"/>
          <w:szCs w:val="28"/>
        </w:rPr>
        <w:t>е</w:t>
      </w:r>
      <w:r w:rsidRPr="00226E5A">
        <w:rPr>
          <w:rFonts w:ascii="Times New Roman" w:hAnsi="Times New Roman"/>
          <w:sz w:val="28"/>
          <w:szCs w:val="28"/>
        </w:rPr>
        <w:t xml:space="preserve"> Правительства РФ от 13.08.1997 г. № 1009</w:t>
      </w:r>
      <w:r>
        <w:rPr>
          <w:rFonts w:ascii="Times New Roman" w:hAnsi="Times New Roman"/>
          <w:sz w:val="28"/>
          <w:szCs w:val="28"/>
        </w:rPr>
        <w:t xml:space="preserve"> «Об утверждении </w:t>
      </w:r>
      <w:r w:rsidRPr="00226E5A">
        <w:rPr>
          <w:rFonts w:ascii="Times New Roman" w:hAnsi="Times New Roman"/>
          <w:sz w:val="28"/>
          <w:szCs w:val="28"/>
        </w:rPr>
        <w:t>Правил подготовки нормативных правовых актов федеральных органов исполнительной власти и их государственной регистрации»</w:t>
      </w:r>
      <w:r>
        <w:rPr>
          <w:rFonts w:ascii="Times New Roman" w:hAnsi="Times New Roman"/>
          <w:sz w:val="28"/>
          <w:szCs w:val="28"/>
        </w:rPr>
        <w:t xml:space="preserve">, </w:t>
      </w:r>
      <w:r w:rsidRPr="00C46505">
        <w:rPr>
          <w:rFonts w:ascii="Times New Roman" w:hAnsi="Times New Roman"/>
          <w:sz w:val="28"/>
          <w:szCs w:val="28"/>
        </w:rPr>
        <w:t>ч. 3 ст. 5 Федерального закона «О порядке рассмотрения обращений граждан Российской Федерации»</w:t>
      </w:r>
      <w:r>
        <w:rPr>
          <w:rFonts w:ascii="Times New Roman" w:hAnsi="Times New Roman"/>
          <w:sz w:val="28"/>
          <w:szCs w:val="28"/>
        </w:rPr>
        <w:t xml:space="preserve"> от 2 мая 2006 года № 59-ФЗ).</w:t>
      </w:r>
    </w:p>
    <w:p w:rsidR="007D67DB" w:rsidRPr="00363A75" w:rsidRDefault="007D67DB" w:rsidP="0003197D">
      <w:pPr>
        <w:widowControl w:val="0"/>
        <w:autoSpaceDE w:val="0"/>
        <w:autoSpaceDN w:val="0"/>
        <w:adjustRightInd w:val="0"/>
        <w:spacing w:line="360" w:lineRule="exact"/>
        <w:ind w:firstLine="708"/>
        <w:jc w:val="both"/>
        <w:rPr>
          <w:rFonts w:ascii="Times New Roman" w:hAnsi="Times New Roman"/>
          <w:bCs/>
          <w:sz w:val="28"/>
          <w:szCs w:val="28"/>
        </w:rPr>
      </w:pPr>
      <w:r w:rsidRPr="00363A75">
        <w:rPr>
          <w:rFonts w:ascii="Times New Roman" w:hAnsi="Times New Roman"/>
          <w:bCs/>
          <w:sz w:val="28"/>
          <w:szCs w:val="28"/>
        </w:rPr>
        <w:t>Руководствуясь ст. ст. 320, 330 ГПК РФ,</w:t>
      </w:r>
    </w:p>
    <w:p w:rsidR="00060E63" w:rsidRDefault="00060E63" w:rsidP="0003197D">
      <w:pPr>
        <w:widowControl w:val="0"/>
        <w:autoSpaceDE w:val="0"/>
        <w:autoSpaceDN w:val="0"/>
        <w:adjustRightInd w:val="0"/>
        <w:spacing w:line="360" w:lineRule="exact"/>
        <w:jc w:val="center"/>
        <w:rPr>
          <w:rFonts w:ascii="Times New Roman" w:hAnsi="Times New Roman"/>
          <w:bCs/>
          <w:sz w:val="28"/>
          <w:szCs w:val="28"/>
        </w:rPr>
      </w:pPr>
    </w:p>
    <w:p w:rsidR="007D67DB" w:rsidRPr="00363A75" w:rsidRDefault="009B08C1" w:rsidP="0003197D">
      <w:pPr>
        <w:widowControl w:val="0"/>
        <w:autoSpaceDE w:val="0"/>
        <w:autoSpaceDN w:val="0"/>
        <w:adjustRightInd w:val="0"/>
        <w:spacing w:line="360" w:lineRule="exact"/>
        <w:jc w:val="center"/>
        <w:rPr>
          <w:rFonts w:ascii="Times New Roman" w:hAnsi="Times New Roman"/>
          <w:bCs/>
          <w:sz w:val="28"/>
          <w:szCs w:val="28"/>
        </w:rPr>
      </w:pPr>
      <w:r w:rsidRPr="00363A75">
        <w:rPr>
          <w:rFonts w:ascii="Times New Roman" w:hAnsi="Times New Roman"/>
          <w:bCs/>
          <w:sz w:val="28"/>
          <w:szCs w:val="28"/>
        </w:rPr>
        <w:t>ПРОШУ:</w:t>
      </w:r>
    </w:p>
    <w:p w:rsidR="007D67DB" w:rsidRPr="00363A75" w:rsidRDefault="007D67DB" w:rsidP="0003197D">
      <w:pPr>
        <w:spacing w:line="360" w:lineRule="exact"/>
        <w:ind w:firstLine="708"/>
        <w:jc w:val="both"/>
        <w:rPr>
          <w:rFonts w:ascii="Times New Roman" w:hAnsi="Times New Roman"/>
          <w:sz w:val="28"/>
          <w:szCs w:val="28"/>
        </w:rPr>
      </w:pPr>
      <w:r w:rsidRPr="00363A75">
        <w:rPr>
          <w:rFonts w:ascii="Times New Roman" w:hAnsi="Times New Roman"/>
          <w:sz w:val="28"/>
          <w:szCs w:val="28"/>
        </w:rPr>
        <w:t xml:space="preserve">Решение </w:t>
      </w:r>
      <w:r w:rsidR="001140C1">
        <w:rPr>
          <w:rFonts w:ascii="Times New Roman" w:hAnsi="Times New Roman"/>
          <w:sz w:val="28"/>
          <w:szCs w:val="28"/>
        </w:rPr>
        <w:t>хх</w:t>
      </w:r>
      <w:r w:rsidRPr="00363A75">
        <w:rPr>
          <w:rFonts w:ascii="Times New Roman" w:hAnsi="Times New Roman"/>
          <w:sz w:val="28"/>
          <w:szCs w:val="28"/>
        </w:rPr>
        <w:t xml:space="preserve"> гарнизонного военн</w:t>
      </w:r>
      <w:r w:rsidR="009B08C1" w:rsidRPr="00363A75">
        <w:rPr>
          <w:rFonts w:ascii="Times New Roman" w:hAnsi="Times New Roman"/>
          <w:sz w:val="28"/>
          <w:szCs w:val="28"/>
        </w:rPr>
        <w:t xml:space="preserve">ого суда от </w:t>
      </w:r>
      <w:r w:rsidR="001140C1">
        <w:rPr>
          <w:rFonts w:ascii="Times New Roman" w:hAnsi="Times New Roman"/>
          <w:sz w:val="28"/>
          <w:szCs w:val="28"/>
        </w:rPr>
        <w:t>хх</w:t>
      </w:r>
      <w:r w:rsidR="009B08C1" w:rsidRPr="00363A75">
        <w:rPr>
          <w:rFonts w:ascii="Times New Roman" w:hAnsi="Times New Roman"/>
          <w:sz w:val="28"/>
          <w:szCs w:val="28"/>
        </w:rPr>
        <w:t xml:space="preserve"> 2014 г. отменить</w:t>
      </w:r>
      <w:r w:rsidR="00363A75" w:rsidRPr="00363A75">
        <w:rPr>
          <w:rFonts w:ascii="Times New Roman" w:hAnsi="Times New Roman"/>
          <w:sz w:val="28"/>
          <w:szCs w:val="28"/>
        </w:rPr>
        <w:t xml:space="preserve"> </w:t>
      </w:r>
      <w:r w:rsidRPr="00363A75">
        <w:rPr>
          <w:rFonts w:ascii="Times New Roman" w:hAnsi="Times New Roman"/>
          <w:sz w:val="28"/>
          <w:szCs w:val="28"/>
        </w:rPr>
        <w:t>и вынести новое решение, которым</w:t>
      </w:r>
      <w:r w:rsidR="00363A75" w:rsidRPr="00363A75">
        <w:rPr>
          <w:rFonts w:ascii="Times New Roman" w:hAnsi="Times New Roman"/>
          <w:sz w:val="28"/>
          <w:szCs w:val="28"/>
        </w:rPr>
        <w:t xml:space="preserve"> </w:t>
      </w:r>
      <w:r w:rsidRPr="00363A75">
        <w:rPr>
          <w:rFonts w:ascii="Times New Roman" w:hAnsi="Times New Roman"/>
          <w:sz w:val="28"/>
          <w:szCs w:val="28"/>
        </w:rPr>
        <w:t xml:space="preserve">заявленные </w:t>
      </w:r>
      <w:r w:rsidR="009B08C1" w:rsidRPr="00363A75">
        <w:rPr>
          <w:rFonts w:ascii="Times New Roman" w:hAnsi="Times New Roman"/>
          <w:sz w:val="28"/>
          <w:szCs w:val="28"/>
        </w:rPr>
        <w:t xml:space="preserve">мною </w:t>
      </w:r>
      <w:r w:rsidRPr="00363A75">
        <w:rPr>
          <w:rFonts w:ascii="Times New Roman" w:hAnsi="Times New Roman"/>
          <w:sz w:val="28"/>
          <w:szCs w:val="28"/>
        </w:rPr>
        <w:t xml:space="preserve">требования </w:t>
      </w:r>
      <w:r w:rsidR="009B08C1" w:rsidRPr="00363A75">
        <w:rPr>
          <w:rFonts w:ascii="Times New Roman" w:hAnsi="Times New Roman"/>
          <w:sz w:val="28"/>
          <w:szCs w:val="28"/>
        </w:rPr>
        <w:t xml:space="preserve"> удовлетворить </w:t>
      </w:r>
      <w:r w:rsidRPr="00363A75">
        <w:rPr>
          <w:rFonts w:ascii="Times New Roman" w:hAnsi="Times New Roman"/>
          <w:sz w:val="28"/>
          <w:szCs w:val="28"/>
        </w:rPr>
        <w:t>в полном объёме.</w:t>
      </w:r>
    </w:p>
    <w:p w:rsidR="007D67DB" w:rsidRPr="00363A75" w:rsidRDefault="007D67DB" w:rsidP="0003197D">
      <w:pPr>
        <w:spacing w:line="360" w:lineRule="exact"/>
        <w:ind w:firstLine="708"/>
        <w:jc w:val="both"/>
        <w:rPr>
          <w:rFonts w:ascii="Times New Roman" w:hAnsi="Times New Roman"/>
          <w:sz w:val="28"/>
          <w:szCs w:val="28"/>
        </w:rPr>
      </w:pPr>
    </w:p>
    <w:p w:rsidR="00B44BE6" w:rsidRPr="00B44BE6" w:rsidRDefault="007D67DB" w:rsidP="0003197D">
      <w:pPr>
        <w:spacing w:line="360" w:lineRule="exact"/>
        <w:jc w:val="both"/>
        <w:rPr>
          <w:rFonts w:ascii="Times New Roman" w:hAnsi="Times New Roman"/>
          <w:sz w:val="28"/>
          <w:szCs w:val="28"/>
        </w:rPr>
      </w:pPr>
      <w:r w:rsidRPr="00363A75">
        <w:rPr>
          <w:rFonts w:ascii="Times New Roman" w:hAnsi="Times New Roman"/>
          <w:b/>
          <w:sz w:val="28"/>
          <w:szCs w:val="28"/>
        </w:rPr>
        <w:tab/>
      </w:r>
      <w:r w:rsidR="00B44BE6" w:rsidRPr="00B44BE6">
        <w:rPr>
          <w:rFonts w:ascii="Times New Roman" w:hAnsi="Times New Roman"/>
          <w:sz w:val="28"/>
          <w:szCs w:val="28"/>
        </w:rPr>
        <w:t>Перечень прилагаемых к апелляционной жалобе документов:</w:t>
      </w:r>
    </w:p>
    <w:p w:rsidR="00B44BE6" w:rsidRPr="00B44BE6" w:rsidRDefault="00B44BE6" w:rsidP="0003197D">
      <w:pPr>
        <w:spacing w:line="360" w:lineRule="exact"/>
        <w:jc w:val="both"/>
        <w:rPr>
          <w:rFonts w:ascii="Times New Roman" w:hAnsi="Times New Roman"/>
          <w:sz w:val="28"/>
          <w:szCs w:val="28"/>
        </w:rPr>
      </w:pPr>
      <w:r w:rsidRPr="00B44BE6">
        <w:rPr>
          <w:rFonts w:ascii="Times New Roman" w:hAnsi="Times New Roman"/>
          <w:sz w:val="28"/>
          <w:szCs w:val="28"/>
        </w:rPr>
        <w:t>1. Чек-ордер оплаты госпошлины в размере 100 руб., 1 экз., в адрес.</w:t>
      </w:r>
    </w:p>
    <w:p w:rsidR="00363A75" w:rsidRPr="00B44BE6" w:rsidRDefault="00B44BE6" w:rsidP="0003197D">
      <w:pPr>
        <w:spacing w:line="360" w:lineRule="exact"/>
        <w:jc w:val="both"/>
        <w:rPr>
          <w:rFonts w:ascii="Times New Roman" w:hAnsi="Times New Roman"/>
          <w:sz w:val="28"/>
          <w:szCs w:val="28"/>
        </w:rPr>
      </w:pPr>
      <w:r w:rsidRPr="00B44BE6">
        <w:rPr>
          <w:rFonts w:ascii="Times New Roman" w:hAnsi="Times New Roman"/>
          <w:sz w:val="28"/>
          <w:szCs w:val="28"/>
        </w:rPr>
        <w:t>2. Копи</w:t>
      </w:r>
      <w:r w:rsidR="0043055F">
        <w:rPr>
          <w:rFonts w:ascii="Times New Roman" w:hAnsi="Times New Roman"/>
          <w:sz w:val="28"/>
          <w:szCs w:val="28"/>
        </w:rPr>
        <w:t>и</w:t>
      </w:r>
      <w:r w:rsidRPr="00B44BE6">
        <w:rPr>
          <w:rFonts w:ascii="Times New Roman" w:hAnsi="Times New Roman"/>
          <w:sz w:val="28"/>
          <w:szCs w:val="28"/>
        </w:rPr>
        <w:t xml:space="preserve"> апелляционной жалобы для заинтересованн</w:t>
      </w:r>
      <w:r w:rsidR="0043055F">
        <w:rPr>
          <w:rFonts w:ascii="Times New Roman" w:hAnsi="Times New Roman"/>
          <w:sz w:val="28"/>
          <w:szCs w:val="28"/>
        </w:rPr>
        <w:t>ых</w:t>
      </w:r>
      <w:r w:rsidRPr="00B44BE6">
        <w:rPr>
          <w:rFonts w:ascii="Times New Roman" w:hAnsi="Times New Roman"/>
          <w:sz w:val="28"/>
          <w:szCs w:val="28"/>
        </w:rPr>
        <w:t xml:space="preserve"> лиц, на</w:t>
      </w:r>
      <w:r w:rsidR="00060E63">
        <w:rPr>
          <w:rFonts w:ascii="Times New Roman" w:hAnsi="Times New Roman"/>
          <w:sz w:val="28"/>
          <w:szCs w:val="28"/>
        </w:rPr>
        <w:t xml:space="preserve"> </w:t>
      </w:r>
      <w:r w:rsidR="0003197D">
        <w:rPr>
          <w:rFonts w:ascii="Times New Roman" w:hAnsi="Times New Roman"/>
          <w:sz w:val="28"/>
          <w:szCs w:val="28"/>
        </w:rPr>
        <w:t>2</w:t>
      </w:r>
      <w:r w:rsidRPr="00B44BE6">
        <w:rPr>
          <w:rFonts w:ascii="Times New Roman" w:hAnsi="Times New Roman"/>
          <w:sz w:val="28"/>
          <w:szCs w:val="28"/>
        </w:rPr>
        <w:t>-х листах</w:t>
      </w:r>
      <w:r w:rsidR="0043055F">
        <w:rPr>
          <w:rFonts w:ascii="Times New Roman" w:hAnsi="Times New Roman"/>
          <w:sz w:val="28"/>
          <w:szCs w:val="28"/>
        </w:rPr>
        <w:t xml:space="preserve"> каждая</w:t>
      </w:r>
      <w:r w:rsidRPr="00B44BE6">
        <w:rPr>
          <w:rFonts w:ascii="Times New Roman" w:hAnsi="Times New Roman"/>
          <w:sz w:val="28"/>
          <w:szCs w:val="28"/>
        </w:rPr>
        <w:t>.</w:t>
      </w:r>
    </w:p>
    <w:p w:rsidR="00B44BE6" w:rsidRDefault="00B44BE6" w:rsidP="0003197D">
      <w:pPr>
        <w:spacing w:line="360" w:lineRule="exact"/>
        <w:jc w:val="both"/>
        <w:rPr>
          <w:rFonts w:ascii="Times New Roman" w:hAnsi="Times New Roman"/>
          <w:sz w:val="28"/>
          <w:szCs w:val="28"/>
        </w:rPr>
      </w:pPr>
    </w:p>
    <w:p w:rsidR="00363A75" w:rsidRPr="00363A75" w:rsidRDefault="0043055F" w:rsidP="0003197D">
      <w:pPr>
        <w:spacing w:line="360" w:lineRule="exact"/>
        <w:jc w:val="both"/>
        <w:rPr>
          <w:rFonts w:ascii="Times New Roman" w:hAnsi="Times New Roman"/>
          <w:sz w:val="28"/>
          <w:szCs w:val="28"/>
        </w:rPr>
      </w:pPr>
      <w:r>
        <w:rPr>
          <w:rFonts w:ascii="Times New Roman" w:hAnsi="Times New Roman"/>
          <w:sz w:val="28"/>
          <w:szCs w:val="28"/>
        </w:rPr>
        <w:t>Заявитель</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1140C1">
        <w:rPr>
          <w:rFonts w:ascii="Times New Roman" w:hAnsi="Times New Roman"/>
          <w:sz w:val="28"/>
          <w:szCs w:val="28"/>
        </w:rPr>
        <w:t>ФИО</w:t>
      </w:r>
    </w:p>
    <w:p w:rsidR="007D67DB" w:rsidRPr="00363A75" w:rsidRDefault="0043055F" w:rsidP="0003197D">
      <w:pPr>
        <w:spacing w:line="360" w:lineRule="exact"/>
        <w:jc w:val="both"/>
        <w:rPr>
          <w:rFonts w:ascii="Times New Roman" w:hAnsi="Times New Roman"/>
          <w:sz w:val="28"/>
          <w:szCs w:val="28"/>
        </w:rPr>
      </w:pPr>
      <w:r w:rsidRPr="00363A75">
        <w:rPr>
          <w:rFonts w:ascii="Times New Roman" w:hAnsi="Times New Roman"/>
          <w:sz w:val="28"/>
          <w:szCs w:val="28"/>
        </w:rPr>
        <w:t xml:space="preserve">«___» </w:t>
      </w:r>
      <w:r>
        <w:rPr>
          <w:rFonts w:ascii="Times New Roman" w:hAnsi="Times New Roman"/>
          <w:sz w:val="28"/>
          <w:szCs w:val="28"/>
        </w:rPr>
        <w:t>сентября</w:t>
      </w:r>
      <w:r w:rsidRPr="00363A75">
        <w:rPr>
          <w:rFonts w:ascii="Times New Roman" w:hAnsi="Times New Roman"/>
          <w:sz w:val="28"/>
          <w:szCs w:val="28"/>
        </w:rPr>
        <w:t xml:space="preserve"> 2014 г.</w:t>
      </w:r>
    </w:p>
    <w:sectPr w:rsidR="007D67DB" w:rsidRPr="00363A75" w:rsidSect="00184165">
      <w:headerReference w:type="default" r:id="rId6"/>
      <w:pgSz w:w="11906" w:h="16838"/>
      <w:pgMar w:top="1134" w:right="567" w:bottom="1134" w:left="1701"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6DF2" w:rsidRDefault="00836DF2" w:rsidP="00470884">
      <w:r>
        <w:separator/>
      </w:r>
    </w:p>
  </w:endnote>
  <w:endnote w:type="continuationSeparator" w:id="1">
    <w:p w:rsidR="00836DF2" w:rsidRDefault="00836DF2" w:rsidP="0047088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Roman">
    <w:altName w:val="MS Mincho"/>
    <w:panose1 w:val="00000000000000000000"/>
    <w:charset w:val="80"/>
    <w:family w:val="roman"/>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6DF2" w:rsidRDefault="00836DF2" w:rsidP="00470884">
      <w:r>
        <w:separator/>
      </w:r>
    </w:p>
  </w:footnote>
  <w:footnote w:type="continuationSeparator" w:id="1">
    <w:p w:rsidR="00836DF2" w:rsidRDefault="00836DF2" w:rsidP="004708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30228"/>
      <w:docPartObj>
        <w:docPartGallery w:val="Page Numbers (Top of Page)"/>
        <w:docPartUnique/>
      </w:docPartObj>
    </w:sdtPr>
    <w:sdtContent>
      <w:p w:rsidR="001E42FD" w:rsidRDefault="00EB0A0B">
        <w:pPr>
          <w:pStyle w:val="af3"/>
          <w:jc w:val="center"/>
        </w:pPr>
        <w:fldSimple w:instr=" PAGE   \* MERGEFORMAT ">
          <w:r w:rsidR="008964BB">
            <w:rPr>
              <w:noProof/>
            </w:rPr>
            <w:t>4</w:t>
          </w:r>
        </w:fldSimple>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useFELayout/>
  </w:compat>
  <w:rsids>
    <w:rsidRoot w:val="00F10525"/>
    <w:rsid w:val="0002151D"/>
    <w:rsid w:val="0003197D"/>
    <w:rsid w:val="00060E63"/>
    <w:rsid w:val="00064C9A"/>
    <w:rsid w:val="000A5120"/>
    <w:rsid w:val="000C2186"/>
    <w:rsid w:val="000C57A5"/>
    <w:rsid w:val="000F409D"/>
    <w:rsid w:val="001140C1"/>
    <w:rsid w:val="001200EF"/>
    <w:rsid w:val="00136371"/>
    <w:rsid w:val="00184165"/>
    <w:rsid w:val="001D1197"/>
    <w:rsid w:val="001D330F"/>
    <w:rsid w:val="001E42FD"/>
    <w:rsid w:val="00212BA0"/>
    <w:rsid w:val="00226E5A"/>
    <w:rsid w:val="00361976"/>
    <w:rsid w:val="00363A75"/>
    <w:rsid w:val="003C3D1B"/>
    <w:rsid w:val="003F67F2"/>
    <w:rsid w:val="0043055F"/>
    <w:rsid w:val="0044085C"/>
    <w:rsid w:val="00466129"/>
    <w:rsid w:val="00470884"/>
    <w:rsid w:val="004A49D5"/>
    <w:rsid w:val="004D653E"/>
    <w:rsid w:val="00527AD1"/>
    <w:rsid w:val="005652DF"/>
    <w:rsid w:val="00653A74"/>
    <w:rsid w:val="00681394"/>
    <w:rsid w:val="007154A4"/>
    <w:rsid w:val="007820E1"/>
    <w:rsid w:val="007D67DB"/>
    <w:rsid w:val="007D7DF5"/>
    <w:rsid w:val="007F0712"/>
    <w:rsid w:val="00825F6A"/>
    <w:rsid w:val="00836DF2"/>
    <w:rsid w:val="00843F71"/>
    <w:rsid w:val="008964BB"/>
    <w:rsid w:val="008A4F1D"/>
    <w:rsid w:val="008B1246"/>
    <w:rsid w:val="008D048F"/>
    <w:rsid w:val="00987812"/>
    <w:rsid w:val="009B08C1"/>
    <w:rsid w:val="009D2E50"/>
    <w:rsid w:val="00A078B6"/>
    <w:rsid w:val="00A13446"/>
    <w:rsid w:val="00A148E2"/>
    <w:rsid w:val="00A804BB"/>
    <w:rsid w:val="00AC7D54"/>
    <w:rsid w:val="00B11FC6"/>
    <w:rsid w:val="00B44BE6"/>
    <w:rsid w:val="00B64165"/>
    <w:rsid w:val="00BE0E96"/>
    <w:rsid w:val="00C34AEB"/>
    <w:rsid w:val="00C46505"/>
    <w:rsid w:val="00CB4E37"/>
    <w:rsid w:val="00CE5FF4"/>
    <w:rsid w:val="00D179D6"/>
    <w:rsid w:val="00D57A83"/>
    <w:rsid w:val="00DE62E1"/>
    <w:rsid w:val="00EB0A0B"/>
    <w:rsid w:val="00EB3400"/>
    <w:rsid w:val="00F10525"/>
    <w:rsid w:val="00F91E29"/>
    <w:rsid w:val="00FE54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7DB"/>
    <w:rPr>
      <w:sz w:val="24"/>
      <w:szCs w:val="24"/>
    </w:rPr>
  </w:style>
  <w:style w:type="paragraph" w:styleId="1">
    <w:name w:val="heading 1"/>
    <w:basedOn w:val="a"/>
    <w:next w:val="a"/>
    <w:link w:val="10"/>
    <w:uiPriority w:val="9"/>
    <w:qFormat/>
    <w:rsid w:val="007D67DB"/>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7D67DB"/>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7D67DB"/>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7D67DB"/>
    <w:pPr>
      <w:keepNext/>
      <w:spacing w:before="240" w:after="60"/>
      <w:outlineLvl w:val="3"/>
    </w:pPr>
    <w:rPr>
      <w:b/>
      <w:bCs/>
      <w:sz w:val="28"/>
      <w:szCs w:val="28"/>
    </w:rPr>
  </w:style>
  <w:style w:type="paragraph" w:styleId="5">
    <w:name w:val="heading 5"/>
    <w:basedOn w:val="a"/>
    <w:next w:val="a"/>
    <w:link w:val="50"/>
    <w:uiPriority w:val="9"/>
    <w:semiHidden/>
    <w:unhideWhenUsed/>
    <w:qFormat/>
    <w:rsid w:val="007D67DB"/>
    <w:pPr>
      <w:spacing w:before="240" w:after="60"/>
      <w:outlineLvl w:val="4"/>
    </w:pPr>
    <w:rPr>
      <w:b/>
      <w:bCs/>
      <w:i/>
      <w:iCs/>
      <w:sz w:val="26"/>
      <w:szCs w:val="26"/>
    </w:rPr>
  </w:style>
  <w:style w:type="paragraph" w:styleId="6">
    <w:name w:val="heading 6"/>
    <w:basedOn w:val="a"/>
    <w:next w:val="a"/>
    <w:link w:val="60"/>
    <w:uiPriority w:val="9"/>
    <w:semiHidden/>
    <w:unhideWhenUsed/>
    <w:qFormat/>
    <w:rsid w:val="007D67DB"/>
    <w:pPr>
      <w:spacing w:before="240" w:after="60"/>
      <w:outlineLvl w:val="5"/>
    </w:pPr>
    <w:rPr>
      <w:b/>
      <w:bCs/>
      <w:sz w:val="22"/>
      <w:szCs w:val="22"/>
    </w:rPr>
  </w:style>
  <w:style w:type="paragraph" w:styleId="7">
    <w:name w:val="heading 7"/>
    <w:basedOn w:val="a"/>
    <w:next w:val="a"/>
    <w:link w:val="70"/>
    <w:uiPriority w:val="9"/>
    <w:semiHidden/>
    <w:unhideWhenUsed/>
    <w:qFormat/>
    <w:rsid w:val="007D67DB"/>
    <w:pPr>
      <w:spacing w:before="240" w:after="60"/>
      <w:outlineLvl w:val="6"/>
    </w:pPr>
  </w:style>
  <w:style w:type="paragraph" w:styleId="8">
    <w:name w:val="heading 8"/>
    <w:basedOn w:val="a"/>
    <w:next w:val="a"/>
    <w:link w:val="80"/>
    <w:uiPriority w:val="9"/>
    <w:semiHidden/>
    <w:unhideWhenUsed/>
    <w:qFormat/>
    <w:rsid w:val="007D67DB"/>
    <w:pPr>
      <w:spacing w:before="240" w:after="60"/>
      <w:outlineLvl w:val="7"/>
    </w:pPr>
    <w:rPr>
      <w:i/>
      <w:iCs/>
    </w:rPr>
  </w:style>
  <w:style w:type="paragraph" w:styleId="9">
    <w:name w:val="heading 9"/>
    <w:basedOn w:val="a"/>
    <w:next w:val="a"/>
    <w:link w:val="90"/>
    <w:uiPriority w:val="9"/>
    <w:semiHidden/>
    <w:unhideWhenUsed/>
    <w:qFormat/>
    <w:rsid w:val="007D67DB"/>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10525"/>
    <w:pPr>
      <w:autoSpaceDE w:val="0"/>
      <w:autoSpaceDN w:val="0"/>
      <w:adjustRightInd w:val="0"/>
    </w:pPr>
    <w:rPr>
      <w:rFonts w:ascii="Arial" w:hAnsi="Arial" w:cs="Arial"/>
      <w:sz w:val="20"/>
      <w:szCs w:val="20"/>
    </w:rPr>
  </w:style>
  <w:style w:type="character" w:customStyle="1" w:styleId="10">
    <w:name w:val="Заголовок 1 Знак"/>
    <w:basedOn w:val="a0"/>
    <w:link w:val="1"/>
    <w:uiPriority w:val="9"/>
    <w:rsid w:val="007D67DB"/>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7D67DB"/>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7D67DB"/>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7D67DB"/>
    <w:rPr>
      <w:b/>
      <w:bCs/>
      <w:sz w:val="28"/>
      <w:szCs w:val="28"/>
    </w:rPr>
  </w:style>
  <w:style w:type="character" w:customStyle="1" w:styleId="50">
    <w:name w:val="Заголовок 5 Знак"/>
    <w:basedOn w:val="a0"/>
    <w:link w:val="5"/>
    <w:uiPriority w:val="9"/>
    <w:semiHidden/>
    <w:rsid w:val="007D67DB"/>
    <w:rPr>
      <w:b/>
      <w:bCs/>
      <w:i/>
      <w:iCs/>
      <w:sz w:val="26"/>
      <w:szCs w:val="26"/>
    </w:rPr>
  </w:style>
  <w:style w:type="character" w:customStyle="1" w:styleId="60">
    <w:name w:val="Заголовок 6 Знак"/>
    <w:basedOn w:val="a0"/>
    <w:link w:val="6"/>
    <w:uiPriority w:val="9"/>
    <w:semiHidden/>
    <w:rsid w:val="007D67DB"/>
    <w:rPr>
      <w:b/>
      <w:bCs/>
    </w:rPr>
  </w:style>
  <w:style w:type="character" w:customStyle="1" w:styleId="70">
    <w:name w:val="Заголовок 7 Знак"/>
    <w:basedOn w:val="a0"/>
    <w:link w:val="7"/>
    <w:uiPriority w:val="9"/>
    <w:semiHidden/>
    <w:rsid w:val="007D67DB"/>
    <w:rPr>
      <w:sz w:val="24"/>
      <w:szCs w:val="24"/>
    </w:rPr>
  </w:style>
  <w:style w:type="character" w:customStyle="1" w:styleId="80">
    <w:name w:val="Заголовок 8 Знак"/>
    <w:basedOn w:val="a0"/>
    <w:link w:val="8"/>
    <w:uiPriority w:val="9"/>
    <w:semiHidden/>
    <w:rsid w:val="007D67DB"/>
    <w:rPr>
      <w:i/>
      <w:iCs/>
      <w:sz w:val="24"/>
      <w:szCs w:val="24"/>
    </w:rPr>
  </w:style>
  <w:style w:type="character" w:customStyle="1" w:styleId="90">
    <w:name w:val="Заголовок 9 Знак"/>
    <w:basedOn w:val="a0"/>
    <w:link w:val="9"/>
    <w:uiPriority w:val="9"/>
    <w:semiHidden/>
    <w:rsid w:val="007D67DB"/>
    <w:rPr>
      <w:rFonts w:asciiTheme="majorHAnsi" w:eastAsiaTheme="majorEastAsia" w:hAnsiTheme="majorHAnsi"/>
    </w:rPr>
  </w:style>
  <w:style w:type="paragraph" w:styleId="a3">
    <w:name w:val="Title"/>
    <w:basedOn w:val="a"/>
    <w:next w:val="a"/>
    <w:link w:val="a4"/>
    <w:uiPriority w:val="10"/>
    <w:qFormat/>
    <w:rsid w:val="007D67DB"/>
    <w:pPr>
      <w:spacing w:before="240" w:after="60"/>
      <w:jc w:val="center"/>
      <w:outlineLvl w:val="0"/>
    </w:pPr>
    <w:rPr>
      <w:rFonts w:asciiTheme="majorHAnsi" w:eastAsiaTheme="majorEastAsia" w:hAnsiTheme="majorHAnsi"/>
      <w:b/>
      <w:bCs/>
      <w:kern w:val="28"/>
      <w:sz w:val="32"/>
      <w:szCs w:val="32"/>
    </w:rPr>
  </w:style>
  <w:style w:type="character" w:customStyle="1" w:styleId="a4">
    <w:name w:val="Название Знак"/>
    <w:basedOn w:val="a0"/>
    <w:link w:val="a3"/>
    <w:uiPriority w:val="10"/>
    <w:rsid w:val="007D67DB"/>
    <w:rPr>
      <w:rFonts w:asciiTheme="majorHAnsi" w:eastAsiaTheme="majorEastAsia" w:hAnsiTheme="majorHAnsi"/>
      <w:b/>
      <w:bCs/>
      <w:kern w:val="28"/>
      <w:sz w:val="32"/>
      <w:szCs w:val="32"/>
    </w:rPr>
  </w:style>
  <w:style w:type="paragraph" w:styleId="a5">
    <w:name w:val="Subtitle"/>
    <w:basedOn w:val="a"/>
    <w:next w:val="a"/>
    <w:link w:val="a6"/>
    <w:uiPriority w:val="11"/>
    <w:qFormat/>
    <w:rsid w:val="007D67DB"/>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7D67DB"/>
    <w:rPr>
      <w:rFonts w:asciiTheme="majorHAnsi" w:eastAsiaTheme="majorEastAsia" w:hAnsiTheme="majorHAnsi"/>
      <w:sz w:val="24"/>
      <w:szCs w:val="24"/>
    </w:rPr>
  </w:style>
  <w:style w:type="character" w:styleId="a7">
    <w:name w:val="Strong"/>
    <w:basedOn w:val="a0"/>
    <w:uiPriority w:val="22"/>
    <w:qFormat/>
    <w:rsid w:val="007D67DB"/>
    <w:rPr>
      <w:b/>
      <w:bCs/>
    </w:rPr>
  </w:style>
  <w:style w:type="character" w:styleId="a8">
    <w:name w:val="Emphasis"/>
    <w:basedOn w:val="a0"/>
    <w:uiPriority w:val="20"/>
    <w:qFormat/>
    <w:rsid w:val="007D67DB"/>
    <w:rPr>
      <w:rFonts w:asciiTheme="minorHAnsi" w:hAnsiTheme="minorHAnsi"/>
      <w:b/>
      <w:i/>
      <w:iCs/>
    </w:rPr>
  </w:style>
  <w:style w:type="paragraph" w:styleId="a9">
    <w:name w:val="No Spacing"/>
    <w:basedOn w:val="a"/>
    <w:uiPriority w:val="1"/>
    <w:qFormat/>
    <w:rsid w:val="007D67DB"/>
    <w:rPr>
      <w:szCs w:val="32"/>
    </w:rPr>
  </w:style>
  <w:style w:type="paragraph" w:styleId="aa">
    <w:name w:val="List Paragraph"/>
    <w:basedOn w:val="a"/>
    <w:uiPriority w:val="34"/>
    <w:qFormat/>
    <w:rsid w:val="007D67DB"/>
    <w:pPr>
      <w:ind w:left="720"/>
      <w:contextualSpacing/>
    </w:pPr>
  </w:style>
  <w:style w:type="paragraph" w:styleId="21">
    <w:name w:val="Quote"/>
    <w:basedOn w:val="a"/>
    <w:next w:val="a"/>
    <w:link w:val="22"/>
    <w:uiPriority w:val="29"/>
    <w:qFormat/>
    <w:rsid w:val="007D67DB"/>
    <w:rPr>
      <w:i/>
    </w:rPr>
  </w:style>
  <w:style w:type="character" w:customStyle="1" w:styleId="22">
    <w:name w:val="Цитата 2 Знак"/>
    <w:basedOn w:val="a0"/>
    <w:link w:val="21"/>
    <w:uiPriority w:val="29"/>
    <w:rsid w:val="007D67DB"/>
    <w:rPr>
      <w:i/>
      <w:sz w:val="24"/>
      <w:szCs w:val="24"/>
    </w:rPr>
  </w:style>
  <w:style w:type="paragraph" w:styleId="ab">
    <w:name w:val="Intense Quote"/>
    <w:basedOn w:val="a"/>
    <w:next w:val="a"/>
    <w:link w:val="ac"/>
    <w:uiPriority w:val="30"/>
    <w:qFormat/>
    <w:rsid w:val="007D67DB"/>
    <w:pPr>
      <w:ind w:left="720" w:right="720"/>
    </w:pPr>
    <w:rPr>
      <w:b/>
      <w:i/>
      <w:szCs w:val="22"/>
    </w:rPr>
  </w:style>
  <w:style w:type="character" w:customStyle="1" w:styleId="ac">
    <w:name w:val="Выделенная цитата Знак"/>
    <w:basedOn w:val="a0"/>
    <w:link w:val="ab"/>
    <w:uiPriority w:val="30"/>
    <w:rsid w:val="007D67DB"/>
    <w:rPr>
      <w:b/>
      <w:i/>
      <w:sz w:val="24"/>
    </w:rPr>
  </w:style>
  <w:style w:type="character" w:styleId="ad">
    <w:name w:val="Subtle Emphasis"/>
    <w:uiPriority w:val="19"/>
    <w:qFormat/>
    <w:rsid w:val="007D67DB"/>
    <w:rPr>
      <w:i/>
      <w:color w:val="5A5A5A" w:themeColor="text1" w:themeTint="A5"/>
    </w:rPr>
  </w:style>
  <w:style w:type="character" w:styleId="ae">
    <w:name w:val="Intense Emphasis"/>
    <w:basedOn w:val="a0"/>
    <w:uiPriority w:val="21"/>
    <w:qFormat/>
    <w:rsid w:val="007D67DB"/>
    <w:rPr>
      <w:b/>
      <w:i/>
      <w:sz w:val="24"/>
      <w:szCs w:val="24"/>
      <w:u w:val="single"/>
    </w:rPr>
  </w:style>
  <w:style w:type="character" w:styleId="af">
    <w:name w:val="Subtle Reference"/>
    <w:basedOn w:val="a0"/>
    <w:uiPriority w:val="31"/>
    <w:qFormat/>
    <w:rsid w:val="007D67DB"/>
    <w:rPr>
      <w:sz w:val="24"/>
      <w:szCs w:val="24"/>
      <w:u w:val="single"/>
    </w:rPr>
  </w:style>
  <w:style w:type="character" w:styleId="af0">
    <w:name w:val="Intense Reference"/>
    <w:basedOn w:val="a0"/>
    <w:uiPriority w:val="32"/>
    <w:qFormat/>
    <w:rsid w:val="007D67DB"/>
    <w:rPr>
      <w:b/>
      <w:sz w:val="24"/>
      <w:u w:val="single"/>
    </w:rPr>
  </w:style>
  <w:style w:type="character" w:styleId="af1">
    <w:name w:val="Book Title"/>
    <w:basedOn w:val="a0"/>
    <w:uiPriority w:val="33"/>
    <w:qFormat/>
    <w:rsid w:val="007D67DB"/>
    <w:rPr>
      <w:rFonts w:asciiTheme="majorHAnsi" w:eastAsiaTheme="majorEastAsia" w:hAnsiTheme="majorHAnsi"/>
      <w:b/>
      <w:i/>
      <w:sz w:val="24"/>
      <w:szCs w:val="24"/>
    </w:rPr>
  </w:style>
  <w:style w:type="paragraph" w:styleId="af2">
    <w:name w:val="TOC Heading"/>
    <w:basedOn w:val="1"/>
    <w:next w:val="a"/>
    <w:uiPriority w:val="39"/>
    <w:semiHidden/>
    <w:unhideWhenUsed/>
    <w:qFormat/>
    <w:rsid w:val="007D67DB"/>
    <w:pPr>
      <w:outlineLvl w:val="9"/>
    </w:pPr>
  </w:style>
  <w:style w:type="paragraph" w:styleId="af3">
    <w:name w:val="header"/>
    <w:basedOn w:val="a"/>
    <w:link w:val="af4"/>
    <w:uiPriority w:val="99"/>
    <w:unhideWhenUsed/>
    <w:rsid w:val="00470884"/>
    <w:pPr>
      <w:tabs>
        <w:tab w:val="center" w:pos="4677"/>
        <w:tab w:val="right" w:pos="9355"/>
      </w:tabs>
    </w:pPr>
  </w:style>
  <w:style w:type="character" w:customStyle="1" w:styleId="af4">
    <w:name w:val="Верхний колонтитул Знак"/>
    <w:basedOn w:val="a0"/>
    <w:link w:val="af3"/>
    <w:uiPriority w:val="99"/>
    <w:rsid w:val="00470884"/>
    <w:rPr>
      <w:sz w:val="24"/>
      <w:szCs w:val="24"/>
    </w:rPr>
  </w:style>
  <w:style w:type="paragraph" w:styleId="af5">
    <w:name w:val="footer"/>
    <w:basedOn w:val="a"/>
    <w:link w:val="af6"/>
    <w:uiPriority w:val="99"/>
    <w:unhideWhenUsed/>
    <w:rsid w:val="00470884"/>
    <w:pPr>
      <w:tabs>
        <w:tab w:val="center" w:pos="4677"/>
        <w:tab w:val="right" w:pos="9355"/>
      </w:tabs>
    </w:pPr>
  </w:style>
  <w:style w:type="character" w:customStyle="1" w:styleId="af6">
    <w:name w:val="Нижний колонтитул Знак"/>
    <w:basedOn w:val="a0"/>
    <w:link w:val="af5"/>
    <w:uiPriority w:val="99"/>
    <w:rsid w:val="00470884"/>
    <w:rPr>
      <w:sz w:val="24"/>
      <w:szCs w:val="24"/>
    </w:rPr>
  </w:style>
  <w:style w:type="paragraph" w:customStyle="1" w:styleId="af7">
    <w:name w:val="Таблицы (моноширинный)"/>
    <w:basedOn w:val="a"/>
    <w:next w:val="a"/>
    <w:uiPriority w:val="99"/>
    <w:rsid w:val="008D048F"/>
    <w:pPr>
      <w:widowControl w:val="0"/>
      <w:autoSpaceDE w:val="0"/>
      <w:autoSpaceDN w:val="0"/>
      <w:adjustRightInd w:val="0"/>
      <w:jc w:val="both"/>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7DB"/>
    <w:rPr>
      <w:sz w:val="24"/>
      <w:szCs w:val="24"/>
    </w:rPr>
  </w:style>
  <w:style w:type="paragraph" w:styleId="1">
    <w:name w:val="heading 1"/>
    <w:basedOn w:val="a"/>
    <w:next w:val="a"/>
    <w:link w:val="10"/>
    <w:uiPriority w:val="9"/>
    <w:qFormat/>
    <w:rsid w:val="007D67DB"/>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7D67DB"/>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7D67DB"/>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7D67DB"/>
    <w:pPr>
      <w:keepNext/>
      <w:spacing w:before="240" w:after="60"/>
      <w:outlineLvl w:val="3"/>
    </w:pPr>
    <w:rPr>
      <w:b/>
      <w:bCs/>
      <w:sz w:val="28"/>
      <w:szCs w:val="28"/>
    </w:rPr>
  </w:style>
  <w:style w:type="paragraph" w:styleId="5">
    <w:name w:val="heading 5"/>
    <w:basedOn w:val="a"/>
    <w:next w:val="a"/>
    <w:link w:val="50"/>
    <w:uiPriority w:val="9"/>
    <w:semiHidden/>
    <w:unhideWhenUsed/>
    <w:qFormat/>
    <w:rsid w:val="007D67DB"/>
    <w:pPr>
      <w:spacing w:before="240" w:after="60"/>
      <w:outlineLvl w:val="4"/>
    </w:pPr>
    <w:rPr>
      <w:b/>
      <w:bCs/>
      <w:i/>
      <w:iCs/>
      <w:sz w:val="26"/>
      <w:szCs w:val="26"/>
    </w:rPr>
  </w:style>
  <w:style w:type="paragraph" w:styleId="6">
    <w:name w:val="heading 6"/>
    <w:basedOn w:val="a"/>
    <w:next w:val="a"/>
    <w:link w:val="60"/>
    <w:uiPriority w:val="9"/>
    <w:semiHidden/>
    <w:unhideWhenUsed/>
    <w:qFormat/>
    <w:rsid w:val="007D67DB"/>
    <w:pPr>
      <w:spacing w:before="240" w:after="60"/>
      <w:outlineLvl w:val="5"/>
    </w:pPr>
    <w:rPr>
      <w:b/>
      <w:bCs/>
      <w:sz w:val="22"/>
      <w:szCs w:val="22"/>
    </w:rPr>
  </w:style>
  <w:style w:type="paragraph" w:styleId="7">
    <w:name w:val="heading 7"/>
    <w:basedOn w:val="a"/>
    <w:next w:val="a"/>
    <w:link w:val="70"/>
    <w:uiPriority w:val="9"/>
    <w:semiHidden/>
    <w:unhideWhenUsed/>
    <w:qFormat/>
    <w:rsid w:val="007D67DB"/>
    <w:pPr>
      <w:spacing w:before="240" w:after="60"/>
      <w:outlineLvl w:val="6"/>
    </w:pPr>
  </w:style>
  <w:style w:type="paragraph" w:styleId="8">
    <w:name w:val="heading 8"/>
    <w:basedOn w:val="a"/>
    <w:next w:val="a"/>
    <w:link w:val="80"/>
    <w:uiPriority w:val="9"/>
    <w:semiHidden/>
    <w:unhideWhenUsed/>
    <w:qFormat/>
    <w:rsid w:val="007D67DB"/>
    <w:pPr>
      <w:spacing w:before="240" w:after="60"/>
      <w:outlineLvl w:val="7"/>
    </w:pPr>
    <w:rPr>
      <w:i/>
      <w:iCs/>
    </w:rPr>
  </w:style>
  <w:style w:type="paragraph" w:styleId="9">
    <w:name w:val="heading 9"/>
    <w:basedOn w:val="a"/>
    <w:next w:val="a"/>
    <w:link w:val="90"/>
    <w:uiPriority w:val="9"/>
    <w:semiHidden/>
    <w:unhideWhenUsed/>
    <w:qFormat/>
    <w:rsid w:val="007D67DB"/>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10525"/>
    <w:pPr>
      <w:autoSpaceDE w:val="0"/>
      <w:autoSpaceDN w:val="0"/>
      <w:adjustRightInd w:val="0"/>
    </w:pPr>
    <w:rPr>
      <w:rFonts w:ascii="Arial" w:hAnsi="Arial" w:cs="Arial"/>
      <w:sz w:val="20"/>
      <w:szCs w:val="20"/>
    </w:rPr>
  </w:style>
  <w:style w:type="character" w:customStyle="1" w:styleId="10">
    <w:name w:val="Заголовок 1 Знак"/>
    <w:basedOn w:val="a0"/>
    <w:link w:val="1"/>
    <w:uiPriority w:val="9"/>
    <w:rsid w:val="007D67DB"/>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7D67DB"/>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7D67DB"/>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7D67DB"/>
    <w:rPr>
      <w:b/>
      <w:bCs/>
      <w:sz w:val="28"/>
      <w:szCs w:val="28"/>
    </w:rPr>
  </w:style>
  <w:style w:type="character" w:customStyle="1" w:styleId="50">
    <w:name w:val="Заголовок 5 Знак"/>
    <w:basedOn w:val="a0"/>
    <w:link w:val="5"/>
    <w:uiPriority w:val="9"/>
    <w:semiHidden/>
    <w:rsid w:val="007D67DB"/>
    <w:rPr>
      <w:b/>
      <w:bCs/>
      <w:i/>
      <w:iCs/>
      <w:sz w:val="26"/>
      <w:szCs w:val="26"/>
    </w:rPr>
  </w:style>
  <w:style w:type="character" w:customStyle="1" w:styleId="60">
    <w:name w:val="Заголовок 6 Знак"/>
    <w:basedOn w:val="a0"/>
    <w:link w:val="6"/>
    <w:uiPriority w:val="9"/>
    <w:semiHidden/>
    <w:rsid w:val="007D67DB"/>
    <w:rPr>
      <w:b/>
      <w:bCs/>
    </w:rPr>
  </w:style>
  <w:style w:type="character" w:customStyle="1" w:styleId="70">
    <w:name w:val="Заголовок 7 Знак"/>
    <w:basedOn w:val="a0"/>
    <w:link w:val="7"/>
    <w:uiPriority w:val="9"/>
    <w:semiHidden/>
    <w:rsid w:val="007D67DB"/>
    <w:rPr>
      <w:sz w:val="24"/>
      <w:szCs w:val="24"/>
    </w:rPr>
  </w:style>
  <w:style w:type="character" w:customStyle="1" w:styleId="80">
    <w:name w:val="Заголовок 8 Знак"/>
    <w:basedOn w:val="a0"/>
    <w:link w:val="8"/>
    <w:uiPriority w:val="9"/>
    <w:semiHidden/>
    <w:rsid w:val="007D67DB"/>
    <w:rPr>
      <w:i/>
      <w:iCs/>
      <w:sz w:val="24"/>
      <w:szCs w:val="24"/>
    </w:rPr>
  </w:style>
  <w:style w:type="character" w:customStyle="1" w:styleId="90">
    <w:name w:val="Заголовок 9 Знак"/>
    <w:basedOn w:val="a0"/>
    <w:link w:val="9"/>
    <w:uiPriority w:val="9"/>
    <w:semiHidden/>
    <w:rsid w:val="007D67DB"/>
    <w:rPr>
      <w:rFonts w:asciiTheme="majorHAnsi" w:eastAsiaTheme="majorEastAsia" w:hAnsiTheme="majorHAnsi"/>
    </w:rPr>
  </w:style>
  <w:style w:type="paragraph" w:styleId="a3">
    <w:name w:val="Title"/>
    <w:basedOn w:val="a"/>
    <w:next w:val="a"/>
    <w:link w:val="a4"/>
    <w:uiPriority w:val="10"/>
    <w:qFormat/>
    <w:rsid w:val="007D67DB"/>
    <w:pPr>
      <w:spacing w:before="240" w:after="60"/>
      <w:jc w:val="center"/>
      <w:outlineLvl w:val="0"/>
    </w:pPr>
    <w:rPr>
      <w:rFonts w:asciiTheme="majorHAnsi" w:eastAsiaTheme="majorEastAsia" w:hAnsiTheme="majorHAnsi"/>
      <w:b/>
      <w:bCs/>
      <w:kern w:val="28"/>
      <w:sz w:val="32"/>
      <w:szCs w:val="32"/>
    </w:rPr>
  </w:style>
  <w:style w:type="character" w:customStyle="1" w:styleId="a4">
    <w:name w:val="Название Знак"/>
    <w:basedOn w:val="a0"/>
    <w:link w:val="a3"/>
    <w:uiPriority w:val="10"/>
    <w:rsid w:val="007D67DB"/>
    <w:rPr>
      <w:rFonts w:asciiTheme="majorHAnsi" w:eastAsiaTheme="majorEastAsia" w:hAnsiTheme="majorHAnsi"/>
      <w:b/>
      <w:bCs/>
      <w:kern w:val="28"/>
      <w:sz w:val="32"/>
      <w:szCs w:val="32"/>
    </w:rPr>
  </w:style>
  <w:style w:type="paragraph" w:styleId="a5">
    <w:name w:val="Subtitle"/>
    <w:basedOn w:val="a"/>
    <w:next w:val="a"/>
    <w:link w:val="a6"/>
    <w:uiPriority w:val="11"/>
    <w:qFormat/>
    <w:rsid w:val="007D67DB"/>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7D67DB"/>
    <w:rPr>
      <w:rFonts w:asciiTheme="majorHAnsi" w:eastAsiaTheme="majorEastAsia" w:hAnsiTheme="majorHAnsi"/>
      <w:sz w:val="24"/>
      <w:szCs w:val="24"/>
    </w:rPr>
  </w:style>
  <w:style w:type="character" w:styleId="a7">
    <w:name w:val="Strong"/>
    <w:basedOn w:val="a0"/>
    <w:uiPriority w:val="22"/>
    <w:qFormat/>
    <w:rsid w:val="007D67DB"/>
    <w:rPr>
      <w:b/>
      <w:bCs/>
    </w:rPr>
  </w:style>
  <w:style w:type="character" w:styleId="a8">
    <w:name w:val="Emphasis"/>
    <w:basedOn w:val="a0"/>
    <w:uiPriority w:val="20"/>
    <w:qFormat/>
    <w:rsid w:val="007D67DB"/>
    <w:rPr>
      <w:rFonts w:asciiTheme="minorHAnsi" w:hAnsiTheme="minorHAnsi"/>
      <w:b/>
      <w:i/>
      <w:iCs/>
    </w:rPr>
  </w:style>
  <w:style w:type="paragraph" w:styleId="a9">
    <w:name w:val="No Spacing"/>
    <w:basedOn w:val="a"/>
    <w:uiPriority w:val="1"/>
    <w:qFormat/>
    <w:rsid w:val="007D67DB"/>
    <w:rPr>
      <w:szCs w:val="32"/>
    </w:rPr>
  </w:style>
  <w:style w:type="paragraph" w:styleId="aa">
    <w:name w:val="List Paragraph"/>
    <w:basedOn w:val="a"/>
    <w:uiPriority w:val="34"/>
    <w:qFormat/>
    <w:rsid w:val="007D67DB"/>
    <w:pPr>
      <w:ind w:left="720"/>
      <w:contextualSpacing/>
    </w:pPr>
  </w:style>
  <w:style w:type="paragraph" w:styleId="21">
    <w:name w:val="Quote"/>
    <w:basedOn w:val="a"/>
    <w:next w:val="a"/>
    <w:link w:val="22"/>
    <w:uiPriority w:val="29"/>
    <w:qFormat/>
    <w:rsid w:val="007D67DB"/>
    <w:rPr>
      <w:i/>
    </w:rPr>
  </w:style>
  <w:style w:type="character" w:customStyle="1" w:styleId="22">
    <w:name w:val="Цитата 2 Знак"/>
    <w:basedOn w:val="a0"/>
    <w:link w:val="21"/>
    <w:uiPriority w:val="29"/>
    <w:rsid w:val="007D67DB"/>
    <w:rPr>
      <w:i/>
      <w:sz w:val="24"/>
      <w:szCs w:val="24"/>
    </w:rPr>
  </w:style>
  <w:style w:type="paragraph" w:styleId="ab">
    <w:name w:val="Intense Quote"/>
    <w:basedOn w:val="a"/>
    <w:next w:val="a"/>
    <w:link w:val="ac"/>
    <w:uiPriority w:val="30"/>
    <w:qFormat/>
    <w:rsid w:val="007D67DB"/>
    <w:pPr>
      <w:ind w:left="720" w:right="720"/>
    </w:pPr>
    <w:rPr>
      <w:b/>
      <w:i/>
      <w:szCs w:val="22"/>
    </w:rPr>
  </w:style>
  <w:style w:type="character" w:customStyle="1" w:styleId="ac">
    <w:name w:val="Выделенная цитата Знак"/>
    <w:basedOn w:val="a0"/>
    <w:link w:val="ab"/>
    <w:uiPriority w:val="30"/>
    <w:rsid w:val="007D67DB"/>
    <w:rPr>
      <w:b/>
      <w:i/>
      <w:sz w:val="24"/>
    </w:rPr>
  </w:style>
  <w:style w:type="character" w:styleId="ad">
    <w:name w:val="Subtle Emphasis"/>
    <w:uiPriority w:val="19"/>
    <w:qFormat/>
    <w:rsid w:val="007D67DB"/>
    <w:rPr>
      <w:i/>
      <w:color w:val="5A5A5A" w:themeColor="text1" w:themeTint="A5"/>
    </w:rPr>
  </w:style>
  <w:style w:type="character" w:styleId="ae">
    <w:name w:val="Intense Emphasis"/>
    <w:basedOn w:val="a0"/>
    <w:uiPriority w:val="21"/>
    <w:qFormat/>
    <w:rsid w:val="007D67DB"/>
    <w:rPr>
      <w:b/>
      <w:i/>
      <w:sz w:val="24"/>
      <w:szCs w:val="24"/>
      <w:u w:val="single"/>
    </w:rPr>
  </w:style>
  <w:style w:type="character" w:styleId="af">
    <w:name w:val="Subtle Reference"/>
    <w:basedOn w:val="a0"/>
    <w:uiPriority w:val="31"/>
    <w:qFormat/>
    <w:rsid w:val="007D67DB"/>
    <w:rPr>
      <w:sz w:val="24"/>
      <w:szCs w:val="24"/>
      <w:u w:val="single"/>
    </w:rPr>
  </w:style>
  <w:style w:type="character" w:styleId="af0">
    <w:name w:val="Intense Reference"/>
    <w:basedOn w:val="a0"/>
    <w:uiPriority w:val="32"/>
    <w:qFormat/>
    <w:rsid w:val="007D67DB"/>
    <w:rPr>
      <w:b/>
      <w:sz w:val="24"/>
      <w:u w:val="single"/>
    </w:rPr>
  </w:style>
  <w:style w:type="character" w:styleId="af1">
    <w:name w:val="Book Title"/>
    <w:basedOn w:val="a0"/>
    <w:uiPriority w:val="33"/>
    <w:qFormat/>
    <w:rsid w:val="007D67DB"/>
    <w:rPr>
      <w:rFonts w:asciiTheme="majorHAnsi" w:eastAsiaTheme="majorEastAsia" w:hAnsiTheme="majorHAnsi"/>
      <w:b/>
      <w:i/>
      <w:sz w:val="24"/>
      <w:szCs w:val="24"/>
    </w:rPr>
  </w:style>
  <w:style w:type="paragraph" w:styleId="af2">
    <w:name w:val="TOC Heading"/>
    <w:basedOn w:val="1"/>
    <w:next w:val="a"/>
    <w:uiPriority w:val="39"/>
    <w:semiHidden/>
    <w:unhideWhenUsed/>
    <w:qFormat/>
    <w:rsid w:val="007D67DB"/>
    <w:pPr>
      <w:outlineLvl w:val="9"/>
    </w:pPr>
  </w:style>
  <w:style w:type="paragraph" w:styleId="af3">
    <w:name w:val="header"/>
    <w:basedOn w:val="a"/>
    <w:link w:val="af4"/>
    <w:uiPriority w:val="99"/>
    <w:unhideWhenUsed/>
    <w:rsid w:val="00470884"/>
    <w:pPr>
      <w:tabs>
        <w:tab w:val="center" w:pos="4677"/>
        <w:tab w:val="right" w:pos="9355"/>
      </w:tabs>
    </w:pPr>
  </w:style>
  <w:style w:type="character" w:customStyle="1" w:styleId="af4">
    <w:name w:val="Верхний колонтитул Знак"/>
    <w:basedOn w:val="a0"/>
    <w:link w:val="af3"/>
    <w:uiPriority w:val="99"/>
    <w:rsid w:val="00470884"/>
    <w:rPr>
      <w:sz w:val="24"/>
      <w:szCs w:val="24"/>
    </w:rPr>
  </w:style>
  <w:style w:type="paragraph" w:styleId="af5">
    <w:name w:val="footer"/>
    <w:basedOn w:val="a"/>
    <w:link w:val="af6"/>
    <w:uiPriority w:val="99"/>
    <w:unhideWhenUsed/>
    <w:rsid w:val="00470884"/>
    <w:pPr>
      <w:tabs>
        <w:tab w:val="center" w:pos="4677"/>
        <w:tab w:val="right" w:pos="9355"/>
      </w:tabs>
    </w:pPr>
  </w:style>
  <w:style w:type="character" w:customStyle="1" w:styleId="af6">
    <w:name w:val="Нижний колонтитул Знак"/>
    <w:basedOn w:val="a0"/>
    <w:link w:val="af5"/>
    <w:uiPriority w:val="99"/>
    <w:rsid w:val="00470884"/>
    <w:rPr>
      <w:sz w:val="24"/>
      <w:szCs w:val="24"/>
    </w:rPr>
  </w:style>
</w:styles>
</file>

<file path=word/webSettings.xml><?xml version="1.0" encoding="utf-8"?>
<w:webSettings xmlns:r="http://schemas.openxmlformats.org/officeDocument/2006/relationships" xmlns:w="http://schemas.openxmlformats.org/wordprocessingml/2006/main">
  <w:divs>
    <w:div w:id="142742979">
      <w:bodyDiv w:val="1"/>
      <w:marLeft w:val="0"/>
      <w:marRight w:val="0"/>
      <w:marTop w:val="0"/>
      <w:marBottom w:val="0"/>
      <w:divBdr>
        <w:top w:val="none" w:sz="0" w:space="0" w:color="auto"/>
        <w:left w:val="none" w:sz="0" w:space="0" w:color="auto"/>
        <w:bottom w:val="none" w:sz="0" w:space="0" w:color="auto"/>
        <w:right w:val="none" w:sz="0" w:space="0" w:color="auto"/>
      </w:divBdr>
    </w:div>
    <w:div w:id="68952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1217</Words>
  <Characters>6940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2014-09-18T09:50:00Z</dcterms:created>
  <dcterms:modified xsi:type="dcterms:W3CDTF">2014-09-19T15:54:00Z</dcterms:modified>
</cp:coreProperties>
</file>