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EB9" w:rsidRPr="00AC1401" w:rsidRDefault="00D63EB9" w:rsidP="00D63E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DA2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D63EB9" w:rsidRDefault="00D63EB9" w:rsidP="00D63E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проекту Федерального закона </w:t>
      </w:r>
      <w:r w:rsidRPr="00C4669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«О внесении изменений в Федеральный</w:t>
      </w:r>
      <w:r w:rsidRPr="00AD3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 «</w:t>
      </w:r>
      <w:r w:rsidRPr="00917F16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 внесении изменений</w:t>
      </w:r>
      <w:r w:rsidRPr="00AD30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Федеральный закон «О статусе военнослужащих» и об обеспечении жилыми помещениями некоторых категорий граждан»</w:t>
      </w:r>
    </w:p>
    <w:p w:rsidR="00D63EB9" w:rsidRDefault="00D63EB9" w:rsidP="00D63E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Проект Федерального закона «</w:t>
      </w:r>
      <w:r w:rsidRPr="00AD30F2">
        <w:rPr>
          <w:rFonts w:ascii="Times New Roman" w:hAnsi="Times New Roman" w:cs="Times New Roman"/>
          <w:sz w:val="28"/>
          <w:szCs w:val="28"/>
        </w:rPr>
        <w:t xml:space="preserve">О внесении изменений в Федеральный закон </w:t>
      </w:r>
      <w:r>
        <w:rPr>
          <w:rFonts w:ascii="Times New Roman" w:hAnsi="Times New Roman" w:cs="Times New Roman"/>
          <w:sz w:val="28"/>
          <w:szCs w:val="28"/>
        </w:rPr>
        <w:br/>
      </w:r>
      <w:r w:rsidRPr="00AD30F2">
        <w:rPr>
          <w:rFonts w:ascii="Times New Roman" w:hAnsi="Times New Roman" w:cs="Times New Roman"/>
          <w:sz w:val="28"/>
          <w:szCs w:val="28"/>
        </w:rPr>
        <w:t>«О внесении изменений в Федеральный закон «О статусе военнослужащих» и об обеспечении жилыми помещениями некоторых категорий граждан»</w:t>
      </w:r>
      <w:r>
        <w:rPr>
          <w:rFonts w:ascii="Times New Roman" w:hAnsi="Times New Roman" w:cs="Times New Roman"/>
          <w:sz w:val="28"/>
          <w:szCs w:val="28"/>
        </w:rPr>
        <w:t xml:space="preserve"> (далее – Законопроект) </w:t>
      </w:r>
      <w:r w:rsidRPr="00C46691">
        <w:rPr>
          <w:rFonts w:ascii="Times New Roman" w:hAnsi="Times New Roman" w:cs="Times New Roman"/>
          <w:color w:val="FF0000"/>
          <w:sz w:val="28"/>
          <w:szCs w:val="28"/>
        </w:rPr>
        <w:t>разработан во исполнение поручения Правительства Российской Федерации от 12 декабря 2013 г.</w:t>
      </w:r>
      <w:r>
        <w:rPr>
          <w:rFonts w:ascii="Times New Roman" w:hAnsi="Times New Roman" w:cs="Times New Roman"/>
          <w:sz w:val="28"/>
          <w:szCs w:val="28"/>
        </w:rPr>
        <w:t xml:space="preserve"> № ИШ-П9-8943 приведено в соответствия статьи 2 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>Федерально</w:t>
      </w:r>
      <w:r>
        <w:rPr>
          <w:rFonts w:ascii="Times New Roman" w:eastAsia="Times New Roman" w:hAnsi="Times New Roman" w:cs="Times New Roman"/>
          <w:sz w:val="28"/>
          <w:szCs w:val="28"/>
        </w:rPr>
        <w:t>го закона от 8 декабря 2010 г.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№ 342-ФЗ «О внесении изменений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B87616">
        <w:rPr>
          <w:rFonts w:ascii="Times New Roman" w:eastAsia="Times New Roman" w:hAnsi="Times New Roman" w:cs="Times New Roman"/>
          <w:sz w:val="28"/>
          <w:szCs w:val="28"/>
        </w:rPr>
        <w:t>в Федеральный закон</w:t>
      </w:r>
      <w:proofErr w:type="gramEnd"/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«О статусе военнослужащих» и об обеспечении жилыми помещениями некоторых категорий граждан»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закон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от 8 декабря 2010 г.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№ 342-ФЗ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Конституции Российской Федерации, признанного постановлением Конституционного Суда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  <w:t>от 22 ноября 2013 г. № 25-П (далее – Постановление Конституционного Суда РФ).</w:t>
      </w:r>
    </w:p>
    <w:p w:rsidR="00D63EB9" w:rsidRPr="00B87616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</w:t>
      </w:r>
      <w:r>
        <w:rPr>
          <w:rFonts w:ascii="Times New Roman" w:hAnsi="Times New Roman" w:cs="Times New Roman"/>
          <w:sz w:val="28"/>
          <w:szCs w:val="28"/>
        </w:rPr>
        <w:t>Конституционного Суда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РФ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>статья</w:t>
      </w:r>
      <w:proofErr w:type="spellEnd"/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2 Федерального закона от 8 декабря 2010 года № 342-ФЗ признана не соответствующей Конституции Российской Федерации, ее статьям 19 (части 1 и 2), 40 и 55 (части 2 и 3), в той мере, в какой ее положения - по смыслу, придаваемому им сложившейся правоприменительной практикой, - лишают права на обеспечение жилыми помещениями в форме предоставления жилого помещения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>собственность</w:t>
      </w:r>
      <w:proofErr w:type="gramEnd"/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бесплатно или по договору социального найма либо единовременной денежной выплаты на приобретение или строительство жилого помещения граждан, которые в период прохождения службы в органах внутренних дел Российской Федерации были приняты органами местного самоуправления на учет в качестве нуждающихся в жилых </w:t>
      </w:r>
      <w:r>
        <w:rPr>
          <w:rFonts w:ascii="Times New Roman" w:eastAsia="Times New Roman" w:hAnsi="Times New Roman" w:cs="Times New Roman"/>
          <w:sz w:val="28"/>
          <w:szCs w:val="28"/>
        </w:rPr>
        <w:t>помещениях до 1 января 2005 г.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и уволены со службы после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1 января 2005 г.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по достижении ими предельного возраста</w:t>
      </w:r>
      <w:proofErr w:type="gramEnd"/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пребывания на службе, или по состоянию здоровья, или в связи с организационно-штатными мероприятиями, общая продолжительность службы которых в календарном исчислении составляет 10 лет и более.</w:t>
      </w: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60CC">
        <w:rPr>
          <w:rFonts w:ascii="Times New Roman" w:hAnsi="Times New Roman" w:cs="Times New Roman"/>
          <w:sz w:val="28"/>
          <w:szCs w:val="28"/>
        </w:rPr>
        <w:lastRenderedPageBreak/>
        <w:t xml:space="preserve">С целью устранения при </w:t>
      </w:r>
      <w:proofErr w:type="spellStart"/>
      <w:r w:rsidRPr="008260CC">
        <w:rPr>
          <w:rFonts w:ascii="Times New Roman" w:hAnsi="Times New Roman" w:cs="Times New Roman"/>
          <w:sz w:val="28"/>
          <w:szCs w:val="28"/>
        </w:rPr>
        <w:t>правоприменении</w:t>
      </w:r>
      <w:proofErr w:type="spellEnd"/>
      <w:r w:rsidRPr="008260CC">
        <w:rPr>
          <w:rFonts w:ascii="Times New Roman" w:hAnsi="Times New Roman" w:cs="Times New Roman"/>
          <w:sz w:val="28"/>
          <w:szCs w:val="28"/>
        </w:rPr>
        <w:t xml:space="preserve"> дифференциации гарантий жилищного обеспечения граждан в зависимости от даты увольнения со службы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260CC">
        <w:rPr>
          <w:rFonts w:ascii="Times New Roman" w:hAnsi="Times New Roman" w:cs="Times New Roman"/>
          <w:sz w:val="28"/>
          <w:szCs w:val="28"/>
        </w:rPr>
        <w:t>аконопроектом предлагается указать, что данная норма применяется в отношении лиц - уволенных со службы из органов внутренних дел Российской Федерации</w:t>
      </w:r>
      <w:r w:rsidRPr="00DA3116">
        <w:rPr>
          <w:rFonts w:ascii="Times New Roman" w:hAnsi="Times New Roman" w:cs="Times New Roman"/>
          <w:sz w:val="28"/>
          <w:szCs w:val="28"/>
        </w:rPr>
        <w:t>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</w:t>
      </w:r>
      <w:r w:rsidRPr="0002099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20996">
        <w:rPr>
          <w:rFonts w:ascii="Times New Roman" w:hAnsi="Times New Roman" w:cs="Times New Roman"/>
          <w:sz w:val="28"/>
          <w:szCs w:val="28"/>
        </w:rPr>
        <w:t>которы</w:t>
      </w:r>
      <w:r>
        <w:rPr>
          <w:rFonts w:ascii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116">
        <w:rPr>
          <w:rFonts w:ascii="Times New Roman" w:hAnsi="Times New Roman" w:cs="Times New Roman"/>
          <w:sz w:val="28"/>
          <w:szCs w:val="28"/>
        </w:rPr>
        <w:t xml:space="preserve">статьей 2 Федерального закона </w:t>
      </w:r>
      <w:r>
        <w:rPr>
          <w:rFonts w:ascii="Times New Roman" w:eastAsia="Times New Roman" w:hAnsi="Times New Roman" w:cs="Times New Roman"/>
          <w:sz w:val="28"/>
          <w:szCs w:val="28"/>
        </w:rPr>
        <w:t>от 8 декабря 2010 г.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№ 342-ФЗ </w:t>
      </w:r>
      <w:r>
        <w:rPr>
          <w:rFonts w:ascii="Times New Roman" w:hAnsi="Times New Roman" w:cs="Times New Roman"/>
          <w:sz w:val="28"/>
          <w:szCs w:val="28"/>
        </w:rPr>
        <w:t>распространяется</w:t>
      </w:r>
      <w:r w:rsidRPr="00DA3116">
        <w:rPr>
          <w:rFonts w:ascii="Times New Roman" w:hAnsi="Times New Roman" w:cs="Times New Roman"/>
          <w:sz w:val="28"/>
          <w:szCs w:val="28"/>
        </w:rPr>
        <w:t xml:space="preserve"> 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3116">
        <w:rPr>
          <w:rFonts w:ascii="Times New Roman" w:hAnsi="Times New Roman" w:cs="Times New Roman"/>
          <w:sz w:val="28"/>
          <w:szCs w:val="28"/>
        </w:rPr>
        <w:t>к и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A3116">
        <w:rPr>
          <w:rFonts w:ascii="Times New Roman" w:hAnsi="Times New Roman" w:cs="Times New Roman"/>
          <w:sz w:val="28"/>
          <w:szCs w:val="28"/>
        </w:rPr>
        <w:t xml:space="preserve"> обеспечения жилыми помещениями уволенных со службы военнослужащих,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0996">
        <w:rPr>
          <w:rFonts w:ascii="Times New Roman" w:hAnsi="Times New Roman" w:cs="Times New Roman"/>
          <w:sz w:val="28"/>
          <w:szCs w:val="28"/>
        </w:rPr>
        <w:t xml:space="preserve">независимо от срока увольнения </w:t>
      </w:r>
      <w:r>
        <w:rPr>
          <w:rFonts w:ascii="Times New Roman" w:hAnsi="Times New Roman" w:cs="Times New Roman"/>
          <w:sz w:val="28"/>
          <w:szCs w:val="28"/>
        </w:rPr>
        <w:t xml:space="preserve">таких лиц </w:t>
      </w:r>
      <w:r w:rsidRPr="00020996">
        <w:rPr>
          <w:rFonts w:ascii="Times New Roman" w:hAnsi="Times New Roman" w:cs="Times New Roman"/>
          <w:sz w:val="28"/>
          <w:szCs w:val="28"/>
        </w:rPr>
        <w:t>со службы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 w:rsidRPr="001921AE">
        <w:rPr>
          <w:rFonts w:ascii="Times New Roman" w:hAnsi="Times New Roman" w:cs="Times New Roman"/>
          <w:sz w:val="28"/>
          <w:szCs w:val="28"/>
        </w:rPr>
        <w:t xml:space="preserve">ясности, четкости, определенности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19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недвусмысленности правовых норм законопроектом также предлагается установить, что </w:t>
      </w:r>
      <w:r w:rsidRPr="00DA3116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3116">
        <w:rPr>
          <w:rFonts w:ascii="Times New Roman" w:hAnsi="Times New Roman" w:cs="Times New Roman"/>
          <w:sz w:val="28"/>
          <w:szCs w:val="28"/>
        </w:rPr>
        <w:t>к и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A3116">
        <w:rPr>
          <w:rFonts w:ascii="Times New Roman" w:hAnsi="Times New Roman" w:cs="Times New Roman"/>
          <w:sz w:val="28"/>
          <w:szCs w:val="28"/>
        </w:rPr>
        <w:t xml:space="preserve"> обеспечения жилыми помещениями уволенных со службы </w:t>
      </w:r>
      <w:r w:rsidRPr="00350FA9">
        <w:rPr>
          <w:rFonts w:ascii="Times New Roman" w:hAnsi="Times New Roman" w:cs="Times New Roman"/>
          <w:sz w:val="28"/>
          <w:szCs w:val="28"/>
        </w:rPr>
        <w:t>военнослужащих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21AE">
        <w:rPr>
          <w:rFonts w:ascii="Times New Roman" w:hAnsi="Times New Roman" w:cs="Times New Roman"/>
          <w:sz w:val="28"/>
          <w:szCs w:val="28"/>
        </w:rPr>
        <w:t>за счет средств федерального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распространяется </w:t>
      </w:r>
      <w:r w:rsidRPr="00DA3116">
        <w:rPr>
          <w:rFonts w:ascii="Times New Roman" w:hAnsi="Times New Roman" w:cs="Times New Roman"/>
          <w:sz w:val="28"/>
          <w:szCs w:val="28"/>
        </w:rPr>
        <w:t xml:space="preserve">статьей 2 Федерального закона </w:t>
      </w:r>
      <w:r w:rsidRPr="00B87616">
        <w:rPr>
          <w:rFonts w:ascii="Times New Roman" w:eastAsia="Times New Roman" w:hAnsi="Times New Roman" w:cs="Times New Roman"/>
          <w:sz w:val="28"/>
          <w:szCs w:val="28"/>
        </w:rPr>
        <w:t xml:space="preserve">от 8 декабря 2010 года № 342-ФЗ </w:t>
      </w:r>
      <w:r>
        <w:rPr>
          <w:rFonts w:ascii="Times New Roman" w:hAnsi="Times New Roman" w:cs="Times New Roman"/>
          <w:sz w:val="28"/>
          <w:szCs w:val="28"/>
        </w:rPr>
        <w:t>на граждан,</w:t>
      </w:r>
      <w:r w:rsidRPr="00C95DFC">
        <w:rPr>
          <w:rFonts w:ascii="Times New Roman" w:hAnsi="Times New Roman" w:cs="Times New Roman"/>
          <w:sz w:val="28"/>
          <w:szCs w:val="28"/>
        </w:rPr>
        <w:t xml:space="preserve"> принятых до 1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95DFC">
        <w:rPr>
          <w:rFonts w:ascii="Times New Roman" w:hAnsi="Times New Roman" w:cs="Times New Roman"/>
          <w:sz w:val="28"/>
          <w:szCs w:val="28"/>
        </w:rPr>
        <w:t>января 2005 года органами местного самоуправления на учет в качестве нуждающихся в жилых помещениях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5DFC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C95DFC">
        <w:rPr>
          <w:rFonts w:ascii="Times New Roman" w:hAnsi="Times New Roman" w:cs="Times New Roman"/>
          <w:sz w:val="28"/>
          <w:szCs w:val="28"/>
        </w:rPr>
        <w:t xml:space="preserve"> с порядком, установленным Правительств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95DFC">
        <w:rPr>
          <w:rFonts w:ascii="Times New Roman" w:hAnsi="Times New Roman" w:cs="Times New Roman"/>
          <w:sz w:val="28"/>
          <w:szCs w:val="28"/>
        </w:rPr>
        <w:t xml:space="preserve"> Российской Федераци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proofErr w:type="gramStart"/>
      <w:r w:rsidRPr="00C46691">
        <w:rPr>
          <w:rFonts w:ascii="Times New Roman" w:hAnsi="Times New Roman" w:cs="Times New Roman"/>
          <w:color w:val="FF0000"/>
          <w:sz w:val="28"/>
          <w:szCs w:val="28"/>
        </w:rPr>
        <w:t xml:space="preserve">Для цели учета граждан, имеющих право на обеспечение жилыми помещениями за счет средств федерального бюджета, постановлением Правительства Российской Федерации </w:t>
      </w:r>
      <w:r w:rsidRPr="00C46691">
        <w:rPr>
          <w:rFonts w:ascii="Times New Roman" w:hAnsi="Times New Roman" w:cs="Times New Roman"/>
          <w:color w:val="FF0000"/>
          <w:sz w:val="28"/>
          <w:szCs w:val="28"/>
        </w:rPr>
        <w:br/>
        <w:t>от 6 сентября 1998 г. № 1054 утверждены Правила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E31">
        <w:rPr>
          <w:rFonts w:ascii="Times New Roman" w:hAnsi="Times New Roman" w:cs="Times New Roman"/>
          <w:sz w:val="28"/>
          <w:szCs w:val="28"/>
        </w:rPr>
        <w:t>учета военнослужащих, подлежащих увольнению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E31">
        <w:rPr>
          <w:rFonts w:ascii="Times New Roman" w:hAnsi="Times New Roman" w:cs="Times New Roman"/>
          <w:sz w:val="28"/>
          <w:szCs w:val="28"/>
        </w:rPr>
        <w:t>с военной службы, и граждан, уволенных с военной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E31">
        <w:rPr>
          <w:rFonts w:ascii="Times New Roman" w:hAnsi="Times New Roman" w:cs="Times New Roman"/>
          <w:sz w:val="28"/>
          <w:szCs w:val="28"/>
        </w:rPr>
        <w:t>в запас или в отставку и службы в органах внутренних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E31">
        <w:rPr>
          <w:rFonts w:ascii="Times New Roman" w:hAnsi="Times New Roman" w:cs="Times New Roman"/>
          <w:sz w:val="28"/>
          <w:szCs w:val="28"/>
        </w:rPr>
        <w:t>дел, военнослужащих и сотрудников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E31">
        <w:rPr>
          <w:rFonts w:ascii="Times New Roman" w:hAnsi="Times New Roman" w:cs="Times New Roman"/>
          <w:sz w:val="28"/>
          <w:szCs w:val="28"/>
        </w:rPr>
        <w:t>противопожарной службы, нуждающихся в получении</w:t>
      </w:r>
      <w:proofErr w:type="gramEnd"/>
      <w:r w:rsidRPr="00E24E31">
        <w:rPr>
          <w:rFonts w:ascii="Times New Roman" w:hAnsi="Times New Roman" w:cs="Times New Roman"/>
          <w:sz w:val="28"/>
          <w:szCs w:val="28"/>
        </w:rPr>
        <w:t xml:space="preserve"> жилых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E31">
        <w:rPr>
          <w:rFonts w:ascii="Times New Roman" w:hAnsi="Times New Roman" w:cs="Times New Roman"/>
          <w:sz w:val="28"/>
          <w:szCs w:val="28"/>
        </w:rPr>
        <w:t xml:space="preserve">помещений или </w:t>
      </w:r>
      <w:proofErr w:type="gramStart"/>
      <w:r w:rsidRPr="00E24E31">
        <w:rPr>
          <w:rFonts w:ascii="Times New Roman" w:hAnsi="Times New Roman" w:cs="Times New Roman"/>
          <w:sz w:val="28"/>
          <w:szCs w:val="28"/>
        </w:rPr>
        <w:t>улучшении</w:t>
      </w:r>
      <w:proofErr w:type="gramEnd"/>
      <w:r w:rsidRPr="00E24E31">
        <w:rPr>
          <w:rFonts w:ascii="Times New Roman" w:hAnsi="Times New Roman" w:cs="Times New Roman"/>
          <w:sz w:val="28"/>
          <w:szCs w:val="28"/>
        </w:rPr>
        <w:t xml:space="preserve"> жилищных условий в избранном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E31">
        <w:rPr>
          <w:rFonts w:ascii="Times New Roman" w:hAnsi="Times New Roman" w:cs="Times New Roman"/>
          <w:sz w:val="28"/>
          <w:szCs w:val="28"/>
        </w:rPr>
        <w:t>постоянном месте жительства</w:t>
      </w:r>
      <w:r>
        <w:rPr>
          <w:rFonts w:ascii="Times New Roman" w:hAnsi="Times New Roman" w:cs="Times New Roman"/>
          <w:sz w:val="28"/>
          <w:szCs w:val="28"/>
        </w:rPr>
        <w:t xml:space="preserve">. Расширение категорий граждан, имеющих право на </w:t>
      </w:r>
      <w:r w:rsidRPr="001921AE">
        <w:rPr>
          <w:rFonts w:ascii="Times New Roman" w:hAnsi="Times New Roman" w:cs="Times New Roman"/>
          <w:sz w:val="28"/>
          <w:szCs w:val="28"/>
        </w:rPr>
        <w:t>обеспечение жилыми помещениями за счет средств федерального бюджета</w:t>
      </w:r>
      <w:r>
        <w:rPr>
          <w:rFonts w:ascii="Times New Roman" w:hAnsi="Times New Roman" w:cs="Times New Roman"/>
          <w:sz w:val="28"/>
          <w:szCs w:val="28"/>
        </w:rPr>
        <w:t>, законопроектом не предусматривается.</w:t>
      </w: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691">
        <w:rPr>
          <w:rFonts w:ascii="Times New Roman" w:hAnsi="Times New Roman" w:cs="Times New Roman"/>
          <w:color w:val="FF0000"/>
          <w:sz w:val="28"/>
          <w:szCs w:val="28"/>
        </w:rPr>
        <w:t>Принятие законопроекта</w:t>
      </w:r>
      <w:r w:rsidRPr="00C45C60">
        <w:rPr>
          <w:rFonts w:ascii="Times New Roman" w:hAnsi="Times New Roman" w:cs="Times New Roman"/>
          <w:sz w:val="28"/>
          <w:szCs w:val="28"/>
        </w:rPr>
        <w:t xml:space="preserve"> </w:t>
      </w:r>
      <w:r w:rsidRPr="00C46691">
        <w:rPr>
          <w:rFonts w:ascii="Times New Roman" w:hAnsi="Times New Roman" w:cs="Times New Roman"/>
          <w:color w:val="FF0000"/>
          <w:sz w:val="28"/>
          <w:szCs w:val="28"/>
        </w:rPr>
        <w:t>позволит устранить правовую неопределенность статьи 2 Федерального закона от 8 декабря 2010 года № 342-ФЗ</w:t>
      </w:r>
      <w:r w:rsidRPr="00C45C60">
        <w:rPr>
          <w:rFonts w:ascii="Times New Roman" w:hAnsi="Times New Roman" w:cs="Times New Roman"/>
          <w:sz w:val="28"/>
          <w:szCs w:val="28"/>
        </w:rPr>
        <w:t xml:space="preserve"> и возможность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ее неоднозначного </w:t>
      </w:r>
      <w:r w:rsidRPr="00C45C60">
        <w:rPr>
          <w:rFonts w:ascii="Times New Roman" w:hAnsi="Times New Roman" w:cs="Times New Roman"/>
          <w:sz w:val="28"/>
          <w:szCs w:val="28"/>
        </w:rPr>
        <w:t xml:space="preserve">толкования и произвольного применения при сохранении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C45C60">
        <w:rPr>
          <w:rFonts w:ascii="Times New Roman" w:hAnsi="Times New Roman" w:cs="Times New Roman"/>
          <w:sz w:val="28"/>
          <w:szCs w:val="28"/>
        </w:rPr>
        <w:t>в неизменном виде указанного в этой норме перечня категорий граждан, имеющих право на обеспечение жилыми помещениями за счет средств федерального бюджета.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63EB9" w:rsidRDefault="00D63EB9" w:rsidP="00D63E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6691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lastRenderedPageBreak/>
        <w:t>ФИНАНСОВО-ЭКОНОМИЧЕСКОЕ ОБОСНОВАНИЕ</w:t>
      </w:r>
    </w:p>
    <w:p w:rsidR="00D63EB9" w:rsidRDefault="00D63EB9" w:rsidP="00D63E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проекту Федерального закона </w:t>
      </w:r>
      <w:r w:rsidRPr="00C45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Федеральный закон «О внесении изменений в Федеральный закон «О статусе военнослужащих» и об обеспечении жилыми помещениями некоторых категорий граждан»</w:t>
      </w: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По состоянию на 1 января 2014 г. </w:t>
      </w:r>
      <w:r w:rsidRPr="00CC3C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в обеспечении жилыми помещениями граждан, уво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ленных с военной службы</w:t>
      </w:r>
      <w:r w:rsidRPr="00CC3CB4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приравненных к ним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указанных в статье</w:t>
      </w:r>
      <w:r w:rsidRPr="00052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Федерального закона от 8 декабря 2010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2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21B0">
        <w:rPr>
          <w:rFonts w:ascii="Times New Roman" w:eastAsia="Times New Roman" w:hAnsi="Times New Roman" w:cs="Times New Roman"/>
          <w:sz w:val="28"/>
          <w:szCs w:val="28"/>
          <w:lang w:eastAsia="ru-RU"/>
        </w:rPr>
        <w:t>№ 342-ФЗ «О внесении изменений в Федеральный закон «О статусе военнослужащих» и об обеспечении жилыми помещениями некоторых категорий граждан» (далее – Федеральный закон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8 декабря 2010 г. № 342-ФЗ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C3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претендующих на обеспечение жильем за счет средств федерального бюджета, </w:t>
      </w: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составляет 2 307 семей</w:t>
      </w:r>
      <w:r w:rsidRPr="00CC3C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3EB9" w:rsidRPr="00C46691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Указанные граждане состоят на учет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AC140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 соответствии с Правилами учета</w:t>
      </w:r>
      <w:r w:rsidRPr="001E4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военнослужащих, подлежащих увольнению с военной службы, и граждан, уволенных с военной службы в запас или в отставку и службы в органах внутренних дел,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E4AB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ержденными</w:t>
      </w:r>
      <w:r w:rsidRPr="001E4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Правительства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 от 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1998 г. № 1054.</w:t>
      </w:r>
    </w:p>
    <w:p w:rsidR="00D63EB9" w:rsidRPr="00C46691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В связи с требованиями статьи 242 Бюджетного кодекса Российской </w:t>
      </w:r>
      <w:proofErr w:type="gramStart"/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федерации</w:t>
      </w:r>
      <w:proofErr w:type="gramEnd"/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не использованные в текущем финансовом году межбюджетные трансферты, полученные в форме субсидий, субвенций и иных межбюджетных трансфертов, имеющих целевое назначение, </w:t>
      </w: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  <w:t>подлежат возврату в доход бюджета, из которого они были предоставлены.</w:t>
      </w: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5B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требование было выполнено субъектами Российской Федерации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76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</w:p>
    <w:p w:rsidR="00D63EB9" w:rsidRPr="00C46691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9765B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межбюджетны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76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трансферт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76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цели финансирования обеспечения жилыми помещениями граждан, указанных в статье 2 Федерального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8 декабря 2010 г.</w:t>
      </w:r>
      <w:r w:rsidRPr="00976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342-ФЗ, </w:t>
      </w: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использовались в предшествующие финансовые годы с учетом реального количества граждан, нуждающихся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жилых помещениях по указанным основаниям,</w:t>
      </w:r>
      <w:r w:rsidRPr="00976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что влечет необходимость перераспределения средств </w:t>
      </w: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федерального бюджета на указанные цели между субъектами Российской Федерации.</w:t>
      </w:r>
      <w:proofErr w:type="gramEnd"/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Для обеспечения жилыми</w:t>
      </w:r>
      <w:r w:rsidRPr="0039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помещениями граждан, уво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ленных с военной службы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33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9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приравненн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к ним лиц, указанных в статье</w:t>
      </w:r>
      <w:r w:rsidRPr="0039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Федерального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933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8 декабря 2010 года № 342-ФЗ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93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669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требуются субвенции субъектами Российской Федерации из федерального бюджета в размере 5 221 362,61</w:t>
      </w:r>
      <w:r w:rsidRPr="00CC3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C3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3C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числе:</w:t>
      </w:r>
    </w:p>
    <w:p w:rsidR="00D63EB9" w:rsidRPr="00CC3CB4" w:rsidRDefault="00D63EB9" w:rsidP="00D63E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3260"/>
        <w:gridCol w:w="2268"/>
      </w:tblGrid>
      <w:tr w:rsidR="00D63EB9" w:rsidRPr="001E4AB0" w:rsidTr="00BD2544">
        <w:trPr>
          <w:trHeight w:val="1700"/>
          <w:tblHeader/>
        </w:trPr>
        <w:tc>
          <w:tcPr>
            <w:tcW w:w="4693" w:type="dxa"/>
            <w:shd w:val="clear" w:color="auto" w:fill="auto"/>
            <w:vAlign w:val="center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Субъект Российской Федерации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Состоит на учете нуждающихся в жилых помещениях по состоянию на 01.01.2014, семей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 в субвенциях, тыс. рублей</w:t>
            </w:r>
          </w:p>
        </w:tc>
      </w:tr>
      <w:tr w:rsidR="00D63EB9" w:rsidRPr="001E4AB0" w:rsidTr="00BD2544">
        <w:trPr>
          <w:trHeight w:val="39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2 307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5 221 362,61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Адыгея (Адыгея)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11 859,01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Башкортостан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25 099,97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Бурятия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3 345,07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Дагестан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1 988 823,44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Карелия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232 639,12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Марий Эл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6 899,48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Мордовия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6 190,51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Саха (Якутия)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9 579,78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Северная Осетия - Алания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1 525,39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Татарстан (Татарстан)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6 479,90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Тыва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1 414,26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Удмуртская Республика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20 136,27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 Хакасия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997,70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Чувашская Республика - Чувашия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963,11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Алтайский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20 923,62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Забайкальский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3 369,18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Камчатский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17 906,23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Краснодарский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304 982,06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Пермский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118 926,46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Приморский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62 844,83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Ставропольский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378 645,47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Хабаровский край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81 851,08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Амурская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9 122,37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Архангельская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60 348,57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Астраханская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7 086,10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Белгородская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12 898,29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Брянская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5 238,81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Владимирская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18 775,23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Вологодская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7 819,90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Воронежская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40 585,29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Ивановская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1 515,28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Иркутская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22 821,82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Калининградская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31 171,69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Калужская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144 508,67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Кемеровская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3 912,35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Кировская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7 154,39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Костромская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23 869,46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Курганская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4 979,24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3934F7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3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Курская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3934F7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3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3934F7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3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1 907,87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Ленинградская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104 148,10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Липецкая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4 980,30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Магаданская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2 136,97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 xml:space="preserve">Московская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115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345 733,86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Мурманская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8 494,69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Нижегородская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73 295,68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Новосибирская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14 400,99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Омская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3 391,23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Оренбургская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2 935,72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Орловская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5 709,35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Пензенская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4 085,59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Псковская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178 334,87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Ростовская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47 934,64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Рязанская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547,58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Самарская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27 001,19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Саратовская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27 162,49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Сахалинская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95 771,41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Свердловская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270 931,97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Смоленская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30 025,53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Тверская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61 087,83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Тюменская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20 106,52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Ульяновская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19 752,69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Челябинская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1 279,89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Ярославская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44 577,90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lastRenderedPageBreak/>
              <w:t xml:space="preserve">Москва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20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CB4856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bookmarkStart w:id="0" w:name="_GoBack"/>
            <w:r w:rsidRPr="00CB4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109 812,68</w:t>
            </w:r>
            <w:bookmarkEnd w:id="0"/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Еврейская автономная область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1 034,00</w:t>
            </w:r>
          </w:p>
        </w:tc>
      </w:tr>
      <w:tr w:rsidR="00D63EB9" w:rsidRPr="001E4AB0" w:rsidTr="00BD2544">
        <w:trPr>
          <w:trHeight w:val="170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Ханты-Мансийский АО - Югра </w:t>
            </w:r>
          </w:p>
        </w:tc>
        <w:tc>
          <w:tcPr>
            <w:tcW w:w="3260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D63EB9" w:rsidRPr="001E4AB0" w:rsidRDefault="00D63EB9" w:rsidP="00BD2544">
            <w:pPr>
              <w:spacing w:after="0" w:line="240" w:lineRule="auto"/>
              <w:ind w:righ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4A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7 571,68</w:t>
            </w:r>
          </w:p>
        </w:tc>
      </w:tr>
    </w:tbl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3EB9" w:rsidRPr="00C46691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46691">
        <w:rPr>
          <w:rFonts w:ascii="Times New Roman" w:hAnsi="Times New Roman" w:cs="Times New Roman"/>
          <w:color w:val="FF0000"/>
          <w:sz w:val="28"/>
          <w:szCs w:val="28"/>
        </w:rPr>
        <w:t xml:space="preserve">В связи с этим требуется внесение изменений в Федеральный закон </w:t>
      </w:r>
      <w:r w:rsidRPr="00C46691">
        <w:rPr>
          <w:rFonts w:ascii="Times New Roman" w:hAnsi="Times New Roman" w:cs="Times New Roman"/>
          <w:color w:val="FF0000"/>
          <w:sz w:val="28"/>
          <w:szCs w:val="28"/>
        </w:rPr>
        <w:br/>
        <w:t xml:space="preserve">от 2 декабря 2013 г. N 349-ФЗ «О федеральном бюджете на 2014 г. и на плановый период 2015 и 2016 г.». </w:t>
      </w:r>
    </w:p>
    <w:p w:rsidR="00D63EB9" w:rsidRPr="00393361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691">
        <w:rPr>
          <w:rFonts w:ascii="Times New Roman" w:hAnsi="Times New Roman" w:cs="Times New Roman"/>
          <w:sz w:val="28"/>
          <w:szCs w:val="28"/>
          <w:highlight w:val="yellow"/>
        </w:rPr>
        <w:t xml:space="preserve">Соответствующий проект федерального закона готовится к внесению </w:t>
      </w:r>
      <w:r w:rsidRPr="00C46691">
        <w:rPr>
          <w:rFonts w:ascii="Times New Roman" w:hAnsi="Times New Roman" w:cs="Times New Roman"/>
          <w:sz w:val="28"/>
          <w:szCs w:val="28"/>
          <w:highlight w:val="yellow"/>
        </w:rPr>
        <w:br/>
        <w:t>в Государственную Думу Федерального Собрания Российской Федерации.</w:t>
      </w: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EB9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63EB9" w:rsidRDefault="00D63EB9" w:rsidP="00D63E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ПЕРЕЧЕНЬ</w:t>
      </w:r>
    </w:p>
    <w:p w:rsidR="00D63EB9" w:rsidRPr="00AD30F2" w:rsidRDefault="00D63EB9" w:rsidP="00D63E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30F2">
        <w:rPr>
          <w:rFonts w:ascii="Times New Roman" w:hAnsi="Times New Roman" w:cs="Times New Roman"/>
          <w:b/>
          <w:bCs/>
          <w:sz w:val="28"/>
          <w:szCs w:val="28"/>
        </w:rPr>
        <w:t xml:space="preserve">актов федерального законодательства, подлежащих признанию утратившими силу, приостановлению, изменению или принятию в связи с принятием Федерального закона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45C60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Федеральный закон «О внесении изменений в Федеральный закон «О статусе военнослужащих» и об обеспечении жилыми помещениями некоторых категорий граждан»</w:t>
      </w:r>
    </w:p>
    <w:p w:rsidR="00D63EB9" w:rsidRPr="00AD30F2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3EB9" w:rsidRPr="00AD30F2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0F2">
        <w:rPr>
          <w:rFonts w:ascii="Times New Roman" w:hAnsi="Times New Roman" w:cs="Times New Roman"/>
          <w:sz w:val="28"/>
          <w:szCs w:val="28"/>
        </w:rPr>
        <w:t>Принятие</w:t>
      </w:r>
      <w:r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AD30F2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C45C60"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C45C60">
        <w:rPr>
          <w:rFonts w:ascii="Times New Roman" w:hAnsi="Times New Roman" w:cs="Times New Roman"/>
          <w:sz w:val="28"/>
          <w:szCs w:val="28"/>
        </w:rPr>
        <w:t>в Федеральный закон «О внесении изменений в Федеральный закон «О статусе военнослужащих» и об обеспечении жилыми помещениями некоторых категорий граждан»</w:t>
      </w:r>
      <w:r w:rsidRPr="00AD30F2">
        <w:rPr>
          <w:rFonts w:ascii="Times New Roman" w:hAnsi="Times New Roman" w:cs="Times New Roman"/>
          <w:sz w:val="28"/>
          <w:szCs w:val="28"/>
        </w:rPr>
        <w:t xml:space="preserve"> не потребует признания утратившими силу, внесения изменений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AD30F2">
        <w:rPr>
          <w:rFonts w:ascii="Times New Roman" w:hAnsi="Times New Roman" w:cs="Times New Roman"/>
          <w:sz w:val="28"/>
          <w:szCs w:val="28"/>
        </w:rPr>
        <w:t>в действующие законодательные акты Российской Федерации.</w:t>
      </w:r>
    </w:p>
    <w:p w:rsidR="006B67C2" w:rsidRPr="00D63EB9" w:rsidRDefault="00D63EB9" w:rsidP="00D63E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0F2">
        <w:rPr>
          <w:rFonts w:ascii="Times New Roman" w:hAnsi="Times New Roman" w:cs="Times New Roman"/>
          <w:sz w:val="28"/>
          <w:szCs w:val="28"/>
        </w:rPr>
        <w:t xml:space="preserve">Одновременно принятие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Pr="00AD30F2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C45C60">
        <w:rPr>
          <w:rFonts w:ascii="Times New Roman" w:hAnsi="Times New Roman" w:cs="Times New Roman"/>
          <w:sz w:val="28"/>
          <w:szCs w:val="28"/>
        </w:rPr>
        <w:t>«О внесении изменений в Федеральный закон «О внесении изменений в Федеральный закон «О статусе военнослужащих» и об обеспечении жилыми помещениями некоторых категорий граждан»</w:t>
      </w:r>
      <w:r w:rsidRPr="00AD30F2">
        <w:rPr>
          <w:rFonts w:ascii="Times New Roman" w:hAnsi="Times New Roman" w:cs="Times New Roman"/>
          <w:sz w:val="28"/>
          <w:szCs w:val="28"/>
        </w:rPr>
        <w:t xml:space="preserve"> не потребует принятия дополнительных законодательных актов Российской Федерации.</w:t>
      </w:r>
    </w:p>
    <w:sectPr w:rsidR="006B67C2" w:rsidRPr="00D63EB9" w:rsidSect="00C46691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DA1" w:rsidRDefault="00876DA1" w:rsidP="00C46691">
      <w:pPr>
        <w:spacing w:after="0" w:line="240" w:lineRule="auto"/>
      </w:pPr>
      <w:r>
        <w:separator/>
      </w:r>
    </w:p>
  </w:endnote>
  <w:endnote w:type="continuationSeparator" w:id="0">
    <w:p w:rsidR="00876DA1" w:rsidRDefault="00876DA1" w:rsidP="00C46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DA1" w:rsidRDefault="00876DA1" w:rsidP="00C46691">
      <w:pPr>
        <w:spacing w:after="0" w:line="240" w:lineRule="auto"/>
      </w:pPr>
      <w:r>
        <w:separator/>
      </w:r>
    </w:p>
  </w:footnote>
  <w:footnote w:type="continuationSeparator" w:id="0">
    <w:p w:rsidR="00876DA1" w:rsidRDefault="00876DA1" w:rsidP="00C46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0527168"/>
      <w:docPartObj>
        <w:docPartGallery w:val="Page Numbers (Top of Page)"/>
        <w:docPartUnique/>
      </w:docPartObj>
    </w:sdtPr>
    <w:sdtEndPr/>
    <w:sdtContent>
      <w:p w:rsidR="00C46691" w:rsidRDefault="00C46691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856">
          <w:rPr>
            <w:noProof/>
          </w:rPr>
          <w:t>7</w:t>
        </w:r>
        <w:r>
          <w:fldChar w:fldCharType="end"/>
        </w:r>
      </w:p>
    </w:sdtContent>
  </w:sdt>
  <w:p w:rsidR="00C46691" w:rsidRDefault="00C46691">
    <w:pPr>
      <w:pStyle w:val="af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3EB9"/>
    <w:rsid w:val="00001481"/>
    <w:rsid w:val="000035E4"/>
    <w:rsid w:val="00012FEB"/>
    <w:rsid w:val="000132C3"/>
    <w:rsid w:val="00017633"/>
    <w:rsid w:val="0002046B"/>
    <w:rsid w:val="00024198"/>
    <w:rsid w:val="00025226"/>
    <w:rsid w:val="00025817"/>
    <w:rsid w:val="0003406D"/>
    <w:rsid w:val="000345F3"/>
    <w:rsid w:val="00035361"/>
    <w:rsid w:val="00036E7B"/>
    <w:rsid w:val="00037C8C"/>
    <w:rsid w:val="000406BD"/>
    <w:rsid w:val="000429DA"/>
    <w:rsid w:val="00045139"/>
    <w:rsid w:val="00046F7C"/>
    <w:rsid w:val="0005210D"/>
    <w:rsid w:val="00053460"/>
    <w:rsid w:val="00053C21"/>
    <w:rsid w:val="00055FAC"/>
    <w:rsid w:val="00060EFB"/>
    <w:rsid w:val="00062D56"/>
    <w:rsid w:val="00064E82"/>
    <w:rsid w:val="00066232"/>
    <w:rsid w:val="00081DB4"/>
    <w:rsid w:val="000826BA"/>
    <w:rsid w:val="00084696"/>
    <w:rsid w:val="00095099"/>
    <w:rsid w:val="00095945"/>
    <w:rsid w:val="00096817"/>
    <w:rsid w:val="000A0F9E"/>
    <w:rsid w:val="000A4D26"/>
    <w:rsid w:val="000B09A8"/>
    <w:rsid w:val="000B0CD8"/>
    <w:rsid w:val="000B6E62"/>
    <w:rsid w:val="000C20FC"/>
    <w:rsid w:val="000C2931"/>
    <w:rsid w:val="000C3760"/>
    <w:rsid w:val="000C48B5"/>
    <w:rsid w:val="000C5770"/>
    <w:rsid w:val="000C57AB"/>
    <w:rsid w:val="000C5B91"/>
    <w:rsid w:val="000C7140"/>
    <w:rsid w:val="000D09CA"/>
    <w:rsid w:val="000D0BB3"/>
    <w:rsid w:val="000D3639"/>
    <w:rsid w:val="000D44C4"/>
    <w:rsid w:val="000E30AD"/>
    <w:rsid w:val="000F2F40"/>
    <w:rsid w:val="000F5309"/>
    <w:rsid w:val="001001A3"/>
    <w:rsid w:val="001030CD"/>
    <w:rsid w:val="00104E78"/>
    <w:rsid w:val="00110B18"/>
    <w:rsid w:val="00115D17"/>
    <w:rsid w:val="00116323"/>
    <w:rsid w:val="00117D04"/>
    <w:rsid w:val="0012357F"/>
    <w:rsid w:val="00123702"/>
    <w:rsid w:val="00124339"/>
    <w:rsid w:val="001345E8"/>
    <w:rsid w:val="00135A77"/>
    <w:rsid w:val="00141299"/>
    <w:rsid w:val="00141EEF"/>
    <w:rsid w:val="00147104"/>
    <w:rsid w:val="00151987"/>
    <w:rsid w:val="001611AE"/>
    <w:rsid w:val="00163C8A"/>
    <w:rsid w:val="0017164F"/>
    <w:rsid w:val="00173AF3"/>
    <w:rsid w:val="00175A49"/>
    <w:rsid w:val="001773BB"/>
    <w:rsid w:val="00177AE5"/>
    <w:rsid w:val="00182BE1"/>
    <w:rsid w:val="001837E9"/>
    <w:rsid w:val="0018467C"/>
    <w:rsid w:val="00185633"/>
    <w:rsid w:val="00185AB1"/>
    <w:rsid w:val="00185E90"/>
    <w:rsid w:val="001929FC"/>
    <w:rsid w:val="00192CF5"/>
    <w:rsid w:val="001960DE"/>
    <w:rsid w:val="00196200"/>
    <w:rsid w:val="001A1E6A"/>
    <w:rsid w:val="001B0AB6"/>
    <w:rsid w:val="001B0E5D"/>
    <w:rsid w:val="001B6CA7"/>
    <w:rsid w:val="001C3C3F"/>
    <w:rsid w:val="001D0063"/>
    <w:rsid w:val="001D2370"/>
    <w:rsid w:val="001D65CA"/>
    <w:rsid w:val="001D6EA5"/>
    <w:rsid w:val="001E0409"/>
    <w:rsid w:val="001E3F5E"/>
    <w:rsid w:val="001E54EB"/>
    <w:rsid w:val="001E643D"/>
    <w:rsid w:val="001E7F2B"/>
    <w:rsid w:val="001F07B1"/>
    <w:rsid w:val="001F56C5"/>
    <w:rsid w:val="001F6335"/>
    <w:rsid w:val="001F64D6"/>
    <w:rsid w:val="00200D16"/>
    <w:rsid w:val="00213093"/>
    <w:rsid w:val="00214827"/>
    <w:rsid w:val="002167E1"/>
    <w:rsid w:val="00225AE4"/>
    <w:rsid w:val="00225FFE"/>
    <w:rsid w:val="002419AF"/>
    <w:rsid w:val="00241BC1"/>
    <w:rsid w:val="0024438E"/>
    <w:rsid w:val="00244CA7"/>
    <w:rsid w:val="00247C24"/>
    <w:rsid w:val="00251693"/>
    <w:rsid w:val="00255BF9"/>
    <w:rsid w:val="00260EC9"/>
    <w:rsid w:val="00261428"/>
    <w:rsid w:val="002705B4"/>
    <w:rsid w:val="00272792"/>
    <w:rsid w:val="002769B7"/>
    <w:rsid w:val="002774C7"/>
    <w:rsid w:val="0027789A"/>
    <w:rsid w:val="00283217"/>
    <w:rsid w:val="002843C5"/>
    <w:rsid w:val="00284D01"/>
    <w:rsid w:val="002869A9"/>
    <w:rsid w:val="00286DC6"/>
    <w:rsid w:val="00290DC7"/>
    <w:rsid w:val="00291498"/>
    <w:rsid w:val="00291941"/>
    <w:rsid w:val="0029549F"/>
    <w:rsid w:val="00296283"/>
    <w:rsid w:val="002964A8"/>
    <w:rsid w:val="00297566"/>
    <w:rsid w:val="002A316B"/>
    <w:rsid w:val="002B324B"/>
    <w:rsid w:val="002B46A7"/>
    <w:rsid w:val="002C38CA"/>
    <w:rsid w:val="002D087C"/>
    <w:rsid w:val="002D2968"/>
    <w:rsid w:val="002D532C"/>
    <w:rsid w:val="002E00B8"/>
    <w:rsid w:val="002E5964"/>
    <w:rsid w:val="002E6FC9"/>
    <w:rsid w:val="002F1930"/>
    <w:rsid w:val="002F4225"/>
    <w:rsid w:val="0030706C"/>
    <w:rsid w:val="003120B8"/>
    <w:rsid w:val="00321B91"/>
    <w:rsid w:val="00323132"/>
    <w:rsid w:val="00324367"/>
    <w:rsid w:val="00324C13"/>
    <w:rsid w:val="00330DC8"/>
    <w:rsid w:val="00332D46"/>
    <w:rsid w:val="003337B0"/>
    <w:rsid w:val="0033572B"/>
    <w:rsid w:val="00335F6F"/>
    <w:rsid w:val="00346362"/>
    <w:rsid w:val="00352131"/>
    <w:rsid w:val="00361BEF"/>
    <w:rsid w:val="00363B39"/>
    <w:rsid w:val="003705C2"/>
    <w:rsid w:val="00372F72"/>
    <w:rsid w:val="00374272"/>
    <w:rsid w:val="003768DF"/>
    <w:rsid w:val="003769DA"/>
    <w:rsid w:val="0038180E"/>
    <w:rsid w:val="00386908"/>
    <w:rsid w:val="00390900"/>
    <w:rsid w:val="003927AD"/>
    <w:rsid w:val="003934F7"/>
    <w:rsid w:val="00396E5D"/>
    <w:rsid w:val="0039729E"/>
    <w:rsid w:val="0039788C"/>
    <w:rsid w:val="003A5DB0"/>
    <w:rsid w:val="003A6837"/>
    <w:rsid w:val="003A77F4"/>
    <w:rsid w:val="003B07C1"/>
    <w:rsid w:val="003B16E2"/>
    <w:rsid w:val="003B4B6A"/>
    <w:rsid w:val="003C0B2D"/>
    <w:rsid w:val="003C0D59"/>
    <w:rsid w:val="003C2B48"/>
    <w:rsid w:val="003C4BBD"/>
    <w:rsid w:val="003C5CDB"/>
    <w:rsid w:val="003D0F99"/>
    <w:rsid w:val="003D673B"/>
    <w:rsid w:val="003E45C5"/>
    <w:rsid w:val="003F4609"/>
    <w:rsid w:val="003F5C3D"/>
    <w:rsid w:val="003F6EE0"/>
    <w:rsid w:val="00403A64"/>
    <w:rsid w:val="00406BB3"/>
    <w:rsid w:val="004131F6"/>
    <w:rsid w:val="00420684"/>
    <w:rsid w:val="00425A34"/>
    <w:rsid w:val="004278CD"/>
    <w:rsid w:val="004315E1"/>
    <w:rsid w:val="004325A3"/>
    <w:rsid w:val="004344FB"/>
    <w:rsid w:val="00440C45"/>
    <w:rsid w:val="00442B30"/>
    <w:rsid w:val="00451188"/>
    <w:rsid w:val="004520B0"/>
    <w:rsid w:val="004614F5"/>
    <w:rsid w:val="00462856"/>
    <w:rsid w:val="00462AB4"/>
    <w:rsid w:val="00464C93"/>
    <w:rsid w:val="00467EBA"/>
    <w:rsid w:val="004702CC"/>
    <w:rsid w:val="00483CA2"/>
    <w:rsid w:val="00486153"/>
    <w:rsid w:val="00487C95"/>
    <w:rsid w:val="00491573"/>
    <w:rsid w:val="004920F1"/>
    <w:rsid w:val="004926A8"/>
    <w:rsid w:val="0049529E"/>
    <w:rsid w:val="004A181D"/>
    <w:rsid w:val="004A29A0"/>
    <w:rsid w:val="004B0307"/>
    <w:rsid w:val="004B20EE"/>
    <w:rsid w:val="004B676B"/>
    <w:rsid w:val="004B7E05"/>
    <w:rsid w:val="004C20CE"/>
    <w:rsid w:val="004C2463"/>
    <w:rsid w:val="004C368D"/>
    <w:rsid w:val="004C3A97"/>
    <w:rsid w:val="004C48E1"/>
    <w:rsid w:val="004D00EF"/>
    <w:rsid w:val="004D06D5"/>
    <w:rsid w:val="004D4576"/>
    <w:rsid w:val="004E1148"/>
    <w:rsid w:val="004E3392"/>
    <w:rsid w:val="004E3C1E"/>
    <w:rsid w:val="004F111C"/>
    <w:rsid w:val="004F4AAB"/>
    <w:rsid w:val="0050197D"/>
    <w:rsid w:val="00504F22"/>
    <w:rsid w:val="00514094"/>
    <w:rsid w:val="00515C82"/>
    <w:rsid w:val="00515EAA"/>
    <w:rsid w:val="00517E90"/>
    <w:rsid w:val="0053096B"/>
    <w:rsid w:val="0053096D"/>
    <w:rsid w:val="00533BDD"/>
    <w:rsid w:val="00535CDA"/>
    <w:rsid w:val="0054008E"/>
    <w:rsid w:val="00541AF3"/>
    <w:rsid w:val="00542152"/>
    <w:rsid w:val="00547AF7"/>
    <w:rsid w:val="005512AA"/>
    <w:rsid w:val="00554146"/>
    <w:rsid w:val="0055641F"/>
    <w:rsid w:val="00557A49"/>
    <w:rsid w:val="00564080"/>
    <w:rsid w:val="005674BA"/>
    <w:rsid w:val="00572F0A"/>
    <w:rsid w:val="00573EE9"/>
    <w:rsid w:val="0057614C"/>
    <w:rsid w:val="005820C1"/>
    <w:rsid w:val="0058627E"/>
    <w:rsid w:val="005943C3"/>
    <w:rsid w:val="005B65C3"/>
    <w:rsid w:val="005B6EFA"/>
    <w:rsid w:val="005C1583"/>
    <w:rsid w:val="005C20AD"/>
    <w:rsid w:val="005C37B4"/>
    <w:rsid w:val="005D5A49"/>
    <w:rsid w:val="005D6995"/>
    <w:rsid w:val="005E33F5"/>
    <w:rsid w:val="005F1D42"/>
    <w:rsid w:val="005F5AD5"/>
    <w:rsid w:val="00600872"/>
    <w:rsid w:val="0060091B"/>
    <w:rsid w:val="00606E29"/>
    <w:rsid w:val="00607763"/>
    <w:rsid w:val="006123E8"/>
    <w:rsid w:val="00617056"/>
    <w:rsid w:val="00617E90"/>
    <w:rsid w:val="00621225"/>
    <w:rsid w:val="006230B3"/>
    <w:rsid w:val="0062358C"/>
    <w:rsid w:val="00626806"/>
    <w:rsid w:val="006317D3"/>
    <w:rsid w:val="00635349"/>
    <w:rsid w:val="00641AC7"/>
    <w:rsid w:val="00645350"/>
    <w:rsid w:val="0064636E"/>
    <w:rsid w:val="00653537"/>
    <w:rsid w:val="00655859"/>
    <w:rsid w:val="00657580"/>
    <w:rsid w:val="00660A57"/>
    <w:rsid w:val="00662A5B"/>
    <w:rsid w:val="00663D4A"/>
    <w:rsid w:val="006655D8"/>
    <w:rsid w:val="00665F35"/>
    <w:rsid w:val="00670CA9"/>
    <w:rsid w:val="006760D7"/>
    <w:rsid w:val="006860C2"/>
    <w:rsid w:val="00687A0C"/>
    <w:rsid w:val="006902C4"/>
    <w:rsid w:val="006921FC"/>
    <w:rsid w:val="00693BFA"/>
    <w:rsid w:val="006A0F81"/>
    <w:rsid w:val="006B1BF9"/>
    <w:rsid w:val="006B3B2F"/>
    <w:rsid w:val="006B5BA4"/>
    <w:rsid w:val="006B67C2"/>
    <w:rsid w:val="006B6DC3"/>
    <w:rsid w:val="006C4E90"/>
    <w:rsid w:val="006D126B"/>
    <w:rsid w:val="006D583E"/>
    <w:rsid w:val="006D6121"/>
    <w:rsid w:val="006E33E5"/>
    <w:rsid w:val="006E534C"/>
    <w:rsid w:val="006F09F7"/>
    <w:rsid w:val="006F23C0"/>
    <w:rsid w:val="006F443F"/>
    <w:rsid w:val="006F4953"/>
    <w:rsid w:val="007017E5"/>
    <w:rsid w:val="00713B43"/>
    <w:rsid w:val="00714BCA"/>
    <w:rsid w:val="00721480"/>
    <w:rsid w:val="007218F7"/>
    <w:rsid w:val="007239DD"/>
    <w:rsid w:val="0072477F"/>
    <w:rsid w:val="00725420"/>
    <w:rsid w:val="0073274B"/>
    <w:rsid w:val="00732F90"/>
    <w:rsid w:val="0073334C"/>
    <w:rsid w:val="00735BA8"/>
    <w:rsid w:val="00736591"/>
    <w:rsid w:val="00737F5A"/>
    <w:rsid w:val="00744DD0"/>
    <w:rsid w:val="0074544F"/>
    <w:rsid w:val="0075124A"/>
    <w:rsid w:val="007517F1"/>
    <w:rsid w:val="00754D02"/>
    <w:rsid w:val="007560B8"/>
    <w:rsid w:val="00760111"/>
    <w:rsid w:val="00762BAC"/>
    <w:rsid w:val="00766C50"/>
    <w:rsid w:val="00767702"/>
    <w:rsid w:val="007763EE"/>
    <w:rsid w:val="0077736D"/>
    <w:rsid w:val="0078075B"/>
    <w:rsid w:val="007846BC"/>
    <w:rsid w:val="0078768C"/>
    <w:rsid w:val="00787865"/>
    <w:rsid w:val="007911D0"/>
    <w:rsid w:val="0079394F"/>
    <w:rsid w:val="00795C14"/>
    <w:rsid w:val="00797F3C"/>
    <w:rsid w:val="007A00E9"/>
    <w:rsid w:val="007A3885"/>
    <w:rsid w:val="007A3EC8"/>
    <w:rsid w:val="007A43DF"/>
    <w:rsid w:val="007A708F"/>
    <w:rsid w:val="007B0FA6"/>
    <w:rsid w:val="007B112F"/>
    <w:rsid w:val="007C23A6"/>
    <w:rsid w:val="007C40CD"/>
    <w:rsid w:val="007C4498"/>
    <w:rsid w:val="007C4E31"/>
    <w:rsid w:val="007C6905"/>
    <w:rsid w:val="007D28B8"/>
    <w:rsid w:val="007D4BA5"/>
    <w:rsid w:val="007E44B2"/>
    <w:rsid w:val="007E5BB4"/>
    <w:rsid w:val="007F0255"/>
    <w:rsid w:val="007F25BC"/>
    <w:rsid w:val="007F2A3B"/>
    <w:rsid w:val="007F40C3"/>
    <w:rsid w:val="007F72C8"/>
    <w:rsid w:val="008058AB"/>
    <w:rsid w:val="008160E9"/>
    <w:rsid w:val="00816174"/>
    <w:rsid w:val="0082271F"/>
    <w:rsid w:val="00827401"/>
    <w:rsid w:val="008300FF"/>
    <w:rsid w:val="00832595"/>
    <w:rsid w:val="00833E24"/>
    <w:rsid w:val="008344AC"/>
    <w:rsid w:val="00837F7D"/>
    <w:rsid w:val="008423BC"/>
    <w:rsid w:val="008440B0"/>
    <w:rsid w:val="00845D39"/>
    <w:rsid w:val="008461B3"/>
    <w:rsid w:val="00846865"/>
    <w:rsid w:val="00846AF4"/>
    <w:rsid w:val="00847DB3"/>
    <w:rsid w:val="00851539"/>
    <w:rsid w:val="00854323"/>
    <w:rsid w:val="00865121"/>
    <w:rsid w:val="00865AF5"/>
    <w:rsid w:val="0087188B"/>
    <w:rsid w:val="00872834"/>
    <w:rsid w:val="00876B0E"/>
    <w:rsid w:val="00876DA1"/>
    <w:rsid w:val="00876EF6"/>
    <w:rsid w:val="0088525A"/>
    <w:rsid w:val="00885816"/>
    <w:rsid w:val="00894354"/>
    <w:rsid w:val="00895BD8"/>
    <w:rsid w:val="00896E8D"/>
    <w:rsid w:val="008A1E78"/>
    <w:rsid w:val="008B2154"/>
    <w:rsid w:val="008B2FCC"/>
    <w:rsid w:val="008B4A00"/>
    <w:rsid w:val="008C023A"/>
    <w:rsid w:val="008C26B3"/>
    <w:rsid w:val="008C3079"/>
    <w:rsid w:val="008C69BE"/>
    <w:rsid w:val="008E0804"/>
    <w:rsid w:val="008F21EF"/>
    <w:rsid w:val="009055BC"/>
    <w:rsid w:val="009064E8"/>
    <w:rsid w:val="00911245"/>
    <w:rsid w:val="0091684B"/>
    <w:rsid w:val="009172B8"/>
    <w:rsid w:val="00917F16"/>
    <w:rsid w:val="00933206"/>
    <w:rsid w:val="00934FA9"/>
    <w:rsid w:val="00956F83"/>
    <w:rsid w:val="00962344"/>
    <w:rsid w:val="009664E8"/>
    <w:rsid w:val="0097039B"/>
    <w:rsid w:val="00977B98"/>
    <w:rsid w:val="009807AA"/>
    <w:rsid w:val="0098455D"/>
    <w:rsid w:val="00987997"/>
    <w:rsid w:val="00995D72"/>
    <w:rsid w:val="009A2D56"/>
    <w:rsid w:val="009A55CA"/>
    <w:rsid w:val="009A73C0"/>
    <w:rsid w:val="009A7680"/>
    <w:rsid w:val="009B2FD2"/>
    <w:rsid w:val="009B312C"/>
    <w:rsid w:val="009B689D"/>
    <w:rsid w:val="009C0405"/>
    <w:rsid w:val="009C093B"/>
    <w:rsid w:val="009C268E"/>
    <w:rsid w:val="009C59FF"/>
    <w:rsid w:val="009D2BF2"/>
    <w:rsid w:val="009D335D"/>
    <w:rsid w:val="009D4B7B"/>
    <w:rsid w:val="009D611D"/>
    <w:rsid w:val="009D7C69"/>
    <w:rsid w:val="009D7DB4"/>
    <w:rsid w:val="009E3FDA"/>
    <w:rsid w:val="009E462B"/>
    <w:rsid w:val="009E51EE"/>
    <w:rsid w:val="009E71F4"/>
    <w:rsid w:val="009E78CF"/>
    <w:rsid w:val="009F2525"/>
    <w:rsid w:val="009F3F2D"/>
    <w:rsid w:val="00A03F88"/>
    <w:rsid w:val="00A04916"/>
    <w:rsid w:val="00A05CFC"/>
    <w:rsid w:val="00A2293C"/>
    <w:rsid w:val="00A2303B"/>
    <w:rsid w:val="00A26D9E"/>
    <w:rsid w:val="00A273BF"/>
    <w:rsid w:val="00A336A6"/>
    <w:rsid w:val="00A37F0C"/>
    <w:rsid w:val="00A40307"/>
    <w:rsid w:val="00A43ADC"/>
    <w:rsid w:val="00A45D99"/>
    <w:rsid w:val="00A508D7"/>
    <w:rsid w:val="00A52111"/>
    <w:rsid w:val="00A55B9D"/>
    <w:rsid w:val="00A61A14"/>
    <w:rsid w:val="00A64555"/>
    <w:rsid w:val="00A64571"/>
    <w:rsid w:val="00A64C84"/>
    <w:rsid w:val="00A7035C"/>
    <w:rsid w:val="00A70C58"/>
    <w:rsid w:val="00A71831"/>
    <w:rsid w:val="00A7664E"/>
    <w:rsid w:val="00A77DB6"/>
    <w:rsid w:val="00A80861"/>
    <w:rsid w:val="00A82287"/>
    <w:rsid w:val="00A828FC"/>
    <w:rsid w:val="00A860AE"/>
    <w:rsid w:val="00A90B44"/>
    <w:rsid w:val="00A90C1D"/>
    <w:rsid w:val="00A95472"/>
    <w:rsid w:val="00A96249"/>
    <w:rsid w:val="00AA5AE9"/>
    <w:rsid w:val="00AA5D24"/>
    <w:rsid w:val="00AA6BF8"/>
    <w:rsid w:val="00AB0086"/>
    <w:rsid w:val="00AB03B0"/>
    <w:rsid w:val="00AC1401"/>
    <w:rsid w:val="00AC634B"/>
    <w:rsid w:val="00AC7F31"/>
    <w:rsid w:val="00AD1DE1"/>
    <w:rsid w:val="00AD2109"/>
    <w:rsid w:val="00AD339C"/>
    <w:rsid w:val="00AD5A1C"/>
    <w:rsid w:val="00AE2D2B"/>
    <w:rsid w:val="00AE3426"/>
    <w:rsid w:val="00AE5BD5"/>
    <w:rsid w:val="00AF3CAC"/>
    <w:rsid w:val="00AF6A4F"/>
    <w:rsid w:val="00B01470"/>
    <w:rsid w:val="00B016AC"/>
    <w:rsid w:val="00B0498F"/>
    <w:rsid w:val="00B070B0"/>
    <w:rsid w:val="00B22FD4"/>
    <w:rsid w:val="00B31D45"/>
    <w:rsid w:val="00B3203B"/>
    <w:rsid w:val="00B332ED"/>
    <w:rsid w:val="00B36A90"/>
    <w:rsid w:val="00B40BA1"/>
    <w:rsid w:val="00B4372F"/>
    <w:rsid w:val="00B47CD5"/>
    <w:rsid w:val="00B568EA"/>
    <w:rsid w:val="00B578F1"/>
    <w:rsid w:val="00B63560"/>
    <w:rsid w:val="00B7052C"/>
    <w:rsid w:val="00B70CDD"/>
    <w:rsid w:val="00B72827"/>
    <w:rsid w:val="00B81919"/>
    <w:rsid w:val="00B83A41"/>
    <w:rsid w:val="00B83D1C"/>
    <w:rsid w:val="00B845FD"/>
    <w:rsid w:val="00B847E1"/>
    <w:rsid w:val="00B9331A"/>
    <w:rsid w:val="00BA1686"/>
    <w:rsid w:val="00BA6DE0"/>
    <w:rsid w:val="00BB1C7B"/>
    <w:rsid w:val="00BB6792"/>
    <w:rsid w:val="00BC21FC"/>
    <w:rsid w:val="00BC2E20"/>
    <w:rsid w:val="00BC375E"/>
    <w:rsid w:val="00BC4F06"/>
    <w:rsid w:val="00BC5170"/>
    <w:rsid w:val="00BD1A04"/>
    <w:rsid w:val="00BD3555"/>
    <w:rsid w:val="00BD3880"/>
    <w:rsid w:val="00BE4E8E"/>
    <w:rsid w:val="00BF549F"/>
    <w:rsid w:val="00BF623B"/>
    <w:rsid w:val="00BF7996"/>
    <w:rsid w:val="00C0743A"/>
    <w:rsid w:val="00C117A9"/>
    <w:rsid w:val="00C17851"/>
    <w:rsid w:val="00C20DF2"/>
    <w:rsid w:val="00C21462"/>
    <w:rsid w:val="00C23CC6"/>
    <w:rsid w:val="00C26D3F"/>
    <w:rsid w:val="00C30321"/>
    <w:rsid w:val="00C322D6"/>
    <w:rsid w:val="00C371AA"/>
    <w:rsid w:val="00C44DC7"/>
    <w:rsid w:val="00C454CB"/>
    <w:rsid w:val="00C46691"/>
    <w:rsid w:val="00C51EFD"/>
    <w:rsid w:val="00C56F01"/>
    <w:rsid w:val="00C617B8"/>
    <w:rsid w:val="00C62873"/>
    <w:rsid w:val="00C70225"/>
    <w:rsid w:val="00C719FA"/>
    <w:rsid w:val="00C818C4"/>
    <w:rsid w:val="00C81B9F"/>
    <w:rsid w:val="00C864F2"/>
    <w:rsid w:val="00C87E44"/>
    <w:rsid w:val="00C90997"/>
    <w:rsid w:val="00C924F2"/>
    <w:rsid w:val="00C960BF"/>
    <w:rsid w:val="00CA5057"/>
    <w:rsid w:val="00CA657B"/>
    <w:rsid w:val="00CB0B4D"/>
    <w:rsid w:val="00CB0F6D"/>
    <w:rsid w:val="00CB44D1"/>
    <w:rsid w:val="00CB4856"/>
    <w:rsid w:val="00CD5C8B"/>
    <w:rsid w:val="00CD6D29"/>
    <w:rsid w:val="00CE052B"/>
    <w:rsid w:val="00CE40C6"/>
    <w:rsid w:val="00CE69ED"/>
    <w:rsid w:val="00D00AEE"/>
    <w:rsid w:val="00D021BA"/>
    <w:rsid w:val="00D02455"/>
    <w:rsid w:val="00D04B13"/>
    <w:rsid w:val="00D122A5"/>
    <w:rsid w:val="00D13DFB"/>
    <w:rsid w:val="00D1503A"/>
    <w:rsid w:val="00D16C5E"/>
    <w:rsid w:val="00D2489E"/>
    <w:rsid w:val="00D255F5"/>
    <w:rsid w:val="00D319FE"/>
    <w:rsid w:val="00D31D96"/>
    <w:rsid w:val="00D34445"/>
    <w:rsid w:val="00D4321F"/>
    <w:rsid w:val="00D44791"/>
    <w:rsid w:val="00D53DBC"/>
    <w:rsid w:val="00D540A6"/>
    <w:rsid w:val="00D55764"/>
    <w:rsid w:val="00D6017C"/>
    <w:rsid w:val="00D60EEF"/>
    <w:rsid w:val="00D63EB9"/>
    <w:rsid w:val="00D67A91"/>
    <w:rsid w:val="00D739DE"/>
    <w:rsid w:val="00D73BFD"/>
    <w:rsid w:val="00D746A9"/>
    <w:rsid w:val="00D76A64"/>
    <w:rsid w:val="00D8440E"/>
    <w:rsid w:val="00D84843"/>
    <w:rsid w:val="00D87121"/>
    <w:rsid w:val="00D90798"/>
    <w:rsid w:val="00DA4191"/>
    <w:rsid w:val="00DA45C1"/>
    <w:rsid w:val="00DA5B15"/>
    <w:rsid w:val="00DA7463"/>
    <w:rsid w:val="00DB214B"/>
    <w:rsid w:val="00DC2CE8"/>
    <w:rsid w:val="00DC4570"/>
    <w:rsid w:val="00DC77B5"/>
    <w:rsid w:val="00DE14FE"/>
    <w:rsid w:val="00DE3AB6"/>
    <w:rsid w:val="00DE5D4B"/>
    <w:rsid w:val="00DF243C"/>
    <w:rsid w:val="00DF4999"/>
    <w:rsid w:val="00E05130"/>
    <w:rsid w:val="00E20E08"/>
    <w:rsid w:val="00E23742"/>
    <w:rsid w:val="00E3188F"/>
    <w:rsid w:val="00E32535"/>
    <w:rsid w:val="00E32F33"/>
    <w:rsid w:val="00E4050A"/>
    <w:rsid w:val="00E44779"/>
    <w:rsid w:val="00E47ABC"/>
    <w:rsid w:val="00E55583"/>
    <w:rsid w:val="00E610AB"/>
    <w:rsid w:val="00E6424B"/>
    <w:rsid w:val="00E67E70"/>
    <w:rsid w:val="00E70384"/>
    <w:rsid w:val="00E80644"/>
    <w:rsid w:val="00E80DEB"/>
    <w:rsid w:val="00E84236"/>
    <w:rsid w:val="00E8585B"/>
    <w:rsid w:val="00E8702F"/>
    <w:rsid w:val="00E9545B"/>
    <w:rsid w:val="00E95F06"/>
    <w:rsid w:val="00E96F31"/>
    <w:rsid w:val="00EA7F39"/>
    <w:rsid w:val="00EB19C1"/>
    <w:rsid w:val="00EB5C96"/>
    <w:rsid w:val="00EC33A5"/>
    <w:rsid w:val="00EC447A"/>
    <w:rsid w:val="00EC7CA9"/>
    <w:rsid w:val="00ED5446"/>
    <w:rsid w:val="00EE049B"/>
    <w:rsid w:val="00EE2814"/>
    <w:rsid w:val="00EE5A21"/>
    <w:rsid w:val="00EF2230"/>
    <w:rsid w:val="00EF2AC6"/>
    <w:rsid w:val="00F022AC"/>
    <w:rsid w:val="00F10585"/>
    <w:rsid w:val="00F15A5D"/>
    <w:rsid w:val="00F1622A"/>
    <w:rsid w:val="00F25B62"/>
    <w:rsid w:val="00F335F7"/>
    <w:rsid w:val="00F353C5"/>
    <w:rsid w:val="00F41641"/>
    <w:rsid w:val="00F421BE"/>
    <w:rsid w:val="00F43D6F"/>
    <w:rsid w:val="00F441C4"/>
    <w:rsid w:val="00F55C8C"/>
    <w:rsid w:val="00F56521"/>
    <w:rsid w:val="00F66622"/>
    <w:rsid w:val="00F66696"/>
    <w:rsid w:val="00F77010"/>
    <w:rsid w:val="00F8024C"/>
    <w:rsid w:val="00F8173A"/>
    <w:rsid w:val="00F87517"/>
    <w:rsid w:val="00F87ABD"/>
    <w:rsid w:val="00F910D1"/>
    <w:rsid w:val="00F93BDB"/>
    <w:rsid w:val="00FA3ABA"/>
    <w:rsid w:val="00FA4616"/>
    <w:rsid w:val="00FA4A49"/>
    <w:rsid w:val="00FA54D6"/>
    <w:rsid w:val="00FA70F9"/>
    <w:rsid w:val="00FB2AA2"/>
    <w:rsid w:val="00FC0A18"/>
    <w:rsid w:val="00FC447D"/>
    <w:rsid w:val="00FC5C38"/>
    <w:rsid w:val="00FF298E"/>
    <w:rsid w:val="00FF2D56"/>
    <w:rsid w:val="00FF594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EB9"/>
    <w:pPr>
      <w:spacing w:line="276" w:lineRule="auto"/>
    </w:pPr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F87517"/>
    <w:pPr>
      <w:pBdr>
        <w:bottom w:val="thinThickSmallGap" w:sz="12" w:space="1" w:color="943634" w:themeColor="accent2" w:themeShade="BF"/>
      </w:pBdr>
      <w:spacing w:before="400" w:line="252" w:lineRule="auto"/>
      <w:jc w:val="center"/>
      <w:outlineLvl w:val="0"/>
    </w:pPr>
    <w:rPr>
      <w:rFonts w:asciiTheme="majorHAnsi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7517"/>
    <w:pPr>
      <w:pBdr>
        <w:bottom w:val="single" w:sz="4" w:space="1" w:color="622423" w:themeColor="accent2" w:themeShade="7F"/>
      </w:pBdr>
      <w:spacing w:before="400" w:line="252" w:lineRule="auto"/>
      <w:jc w:val="center"/>
      <w:outlineLvl w:val="1"/>
    </w:pPr>
    <w:rPr>
      <w:rFonts w:asciiTheme="majorHAnsi" w:hAnsiTheme="majorHAnsi" w:cstheme="majorBidi"/>
      <w:caps/>
      <w:color w:val="632423" w:themeColor="accent2" w:themeShade="80"/>
      <w:spacing w:val="15"/>
      <w:sz w:val="24"/>
      <w:szCs w:val="24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751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252" w:lineRule="auto"/>
      <w:jc w:val="center"/>
      <w:outlineLvl w:val="2"/>
    </w:pPr>
    <w:rPr>
      <w:rFonts w:asciiTheme="majorHAnsi" w:hAnsiTheme="majorHAnsi" w:cstheme="majorBidi"/>
      <w:caps/>
      <w:color w:val="622423" w:themeColor="accent2" w:themeShade="7F"/>
      <w:sz w:val="24"/>
      <w:szCs w:val="24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7517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asciiTheme="majorHAnsi" w:hAnsiTheme="majorHAnsi" w:cstheme="majorBidi"/>
      <w:caps/>
      <w:color w:val="622423" w:themeColor="accent2" w:themeShade="7F"/>
      <w:spacing w:val="10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7517"/>
    <w:pPr>
      <w:spacing w:before="320" w:after="120" w:line="252" w:lineRule="auto"/>
      <w:jc w:val="center"/>
      <w:outlineLvl w:val="4"/>
    </w:pPr>
    <w:rPr>
      <w:rFonts w:asciiTheme="majorHAnsi" w:hAnsiTheme="majorHAnsi" w:cstheme="majorBidi"/>
      <w:caps/>
      <w:color w:val="622423" w:themeColor="accent2" w:themeShade="7F"/>
      <w:spacing w:val="10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7517"/>
    <w:pPr>
      <w:spacing w:after="120" w:line="252" w:lineRule="auto"/>
      <w:jc w:val="center"/>
      <w:outlineLvl w:val="5"/>
    </w:pPr>
    <w:rPr>
      <w:rFonts w:asciiTheme="majorHAnsi" w:hAnsiTheme="majorHAnsi" w:cstheme="majorBidi"/>
      <w:caps/>
      <w:color w:val="943634" w:themeColor="accent2" w:themeShade="BF"/>
      <w:spacing w:val="10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7517"/>
    <w:pPr>
      <w:spacing w:after="120" w:line="252" w:lineRule="auto"/>
      <w:jc w:val="center"/>
      <w:outlineLvl w:val="6"/>
    </w:pPr>
    <w:rPr>
      <w:rFonts w:asciiTheme="majorHAnsi" w:hAnsiTheme="majorHAnsi" w:cstheme="majorBidi"/>
      <w:i/>
      <w:iCs/>
      <w:caps/>
      <w:color w:val="943634" w:themeColor="accent2" w:themeShade="BF"/>
      <w:spacing w:val="1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7517"/>
    <w:pPr>
      <w:spacing w:after="120" w:line="252" w:lineRule="auto"/>
      <w:jc w:val="center"/>
      <w:outlineLvl w:val="7"/>
    </w:pPr>
    <w:rPr>
      <w:rFonts w:asciiTheme="majorHAnsi" w:hAnsiTheme="majorHAnsi" w:cstheme="majorBidi"/>
      <w:caps/>
      <w:spacing w:val="1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7517"/>
    <w:pPr>
      <w:spacing w:after="120" w:line="252" w:lineRule="auto"/>
      <w:jc w:val="center"/>
      <w:outlineLvl w:val="8"/>
    </w:pPr>
    <w:rPr>
      <w:rFonts w:asciiTheme="majorHAnsi" w:hAnsiTheme="majorHAnsi" w:cstheme="majorBidi"/>
      <w:i/>
      <w:iCs/>
      <w:caps/>
      <w:spacing w:val="10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7517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87517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87517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8751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F8751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F87517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F87517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F87517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87517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87517"/>
    <w:pPr>
      <w:spacing w:line="252" w:lineRule="auto"/>
    </w:pPr>
    <w:rPr>
      <w:rFonts w:asciiTheme="majorHAnsi" w:hAnsiTheme="majorHAnsi" w:cstheme="majorBidi"/>
      <w:caps/>
      <w:spacing w:val="10"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F8751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asciiTheme="majorHAnsi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F87517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F87517"/>
    <w:pPr>
      <w:spacing w:after="560" w:line="240" w:lineRule="auto"/>
      <w:jc w:val="center"/>
    </w:pPr>
    <w:rPr>
      <w:rFonts w:asciiTheme="majorHAnsi" w:hAnsiTheme="majorHAnsi" w:cstheme="majorBidi"/>
      <w:caps/>
      <w:spacing w:val="20"/>
      <w:sz w:val="18"/>
      <w:szCs w:val="18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F87517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F87517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F87517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F87517"/>
    <w:pPr>
      <w:spacing w:after="0" w:line="240" w:lineRule="auto"/>
    </w:pPr>
    <w:rPr>
      <w:rFonts w:asciiTheme="majorHAnsi" w:hAnsiTheme="majorHAnsi" w:cstheme="majorBidi"/>
      <w:lang w:val="en-US" w:bidi="en-US"/>
    </w:rPr>
  </w:style>
  <w:style w:type="character" w:customStyle="1" w:styleId="ab">
    <w:name w:val="Без интервала Знак"/>
    <w:basedOn w:val="a0"/>
    <w:link w:val="aa"/>
    <w:uiPriority w:val="1"/>
    <w:rsid w:val="00F87517"/>
  </w:style>
  <w:style w:type="paragraph" w:styleId="ac">
    <w:name w:val="List Paragraph"/>
    <w:basedOn w:val="a"/>
    <w:uiPriority w:val="34"/>
    <w:qFormat/>
    <w:rsid w:val="00F87517"/>
    <w:pPr>
      <w:spacing w:line="252" w:lineRule="auto"/>
      <w:ind w:left="720"/>
      <w:contextualSpacing/>
    </w:pPr>
    <w:rPr>
      <w:rFonts w:asciiTheme="majorHAnsi" w:hAnsiTheme="majorHAnsi" w:cstheme="majorBidi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F87517"/>
    <w:pPr>
      <w:spacing w:line="252" w:lineRule="auto"/>
    </w:pPr>
    <w:rPr>
      <w:rFonts w:asciiTheme="majorHAnsi" w:hAnsiTheme="majorHAnsi" w:cstheme="majorBidi"/>
      <w:i/>
      <w:iCs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F87517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F8751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asciiTheme="majorHAnsi" w:hAnsiTheme="majorHAnsi" w:cstheme="majorBidi"/>
      <w:caps/>
      <w:color w:val="622423" w:themeColor="accent2" w:themeShade="7F"/>
      <w:spacing w:val="5"/>
      <w:sz w:val="20"/>
      <w:szCs w:val="20"/>
      <w:lang w:val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F87517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F87517"/>
    <w:rPr>
      <w:i/>
      <w:iCs/>
    </w:rPr>
  </w:style>
  <w:style w:type="character" w:styleId="af0">
    <w:name w:val="Intense Emphasis"/>
    <w:uiPriority w:val="21"/>
    <w:qFormat/>
    <w:rsid w:val="00F87517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F8751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F8751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F87517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F87517"/>
    <w:pPr>
      <w:outlineLvl w:val="9"/>
    </w:pPr>
  </w:style>
  <w:style w:type="paragraph" w:customStyle="1" w:styleId="af5">
    <w:name w:val="Документы"/>
    <w:basedOn w:val="a"/>
    <w:link w:val="af6"/>
    <w:qFormat/>
    <w:rsid w:val="004315E1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  <w:lang w:bidi="en-US"/>
    </w:rPr>
  </w:style>
  <w:style w:type="character" w:customStyle="1" w:styleId="af6">
    <w:name w:val="Документы Знак"/>
    <w:basedOn w:val="a0"/>
    <w:link w:val="af5"/>
    <w:rsid w:val="004315E1"/>
    <w:rPr>
      <w:rFonts w:ascii="Times New Roman" w:hAnsi="Times New Roman" w:cs="Times New Roman"/>
      <w:sz w:val="28"/>
      <w:szCs w:val="28"/>
      <w:lang w:val="ru-RU"/>
    </w:rPr>
  </w:style>
  <w:style w:type="paragraph" w:customStyle="1" w:styleId="content">
    <w:name w:val="content"/>
    <w:basedOn w:val="a"/>
    <w:rsid w:val="00D63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C46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C46691"/>
    <w:rPr>
      <w:rFonts w:asciiTheme="minorHAnsi" w:hAnsiTheme="minorHAnsi" w:cstheme="minorBidi"/>
      <w:lang w:val="ru-RU" w:bidi="ar-SA"/>
    </w:rPr>
  </w:style>
  <w:style w:type="paragraph" w:styleId="af9">
    <w:name w:val="footer"/>
    <w:basedOn w:val="a"/>
    <w:link w:val="afa"/>
    <w:uiPriority w:val="99"/>
    <w:unhideWhenUsed/>
    <w:rsid w:val="00C46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C46691"/>
    <w:rPr>
      <w:rFonts w:asciiTheme="minorHAnsi" w:hAnsiTheme="minorHAnsi" w:cstheme="minorBidi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8</Pages>
  <Words>1568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Дзарасов Давид Магомедович</dc:creator>
  <cp:lastModifiedBy>Виктор Алексеевич</cp:lastModifiedBy>
  <cp:revision>6</cp:revision>
  <dcterms:created xsi:type="dcterms:W3CDTF">2014-04-11T13:39:00Z</dcterms:created>
  <dcterms:modified xsi:type="dcterms:W3CDTF">2014-10-20T16:16:00Z</dcterms:modified>
</cp:coreProperties>
</file>