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434" w:rsidRDefault="00163434" w:rsidP="00163434">
      <w:pPr>
        <w:spacing w:line="276" w:lineRule="auto"/>
        <w:ind w:firstLine="1134"/>
        <w:rPr>
          <w:sz w:val="24"/>
        </w:rPr>
      </w:pPr>
    </w:p>
    <w:p w:rsidR="00163434" w:rsidRDefault="00163434" w:rsidP="00163434">
      <w:pPr>
        <w:framePr w:w="3778" w:h="4022" w:hSpace="141" w:wrap="auto" w:vAnchor="text" w:hAnchor="page" w:x="562" w:y="1"/>
        <w:jc w:val="center"/>
        <w:rPr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718185</wp:posOffset>
            </wp:positionH>
            <wp:positionV relativeFrom="paragraph">
              <wp:posOffset>-22860</wp:posOffset>
            </wp:positionV>
            <wp:extent cx="939800" cy="619125"/>
            <wp:effectExtent l="0" t="0" r="0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3434" w:rsidRDefault="00163434" w:rsidP="00163434">
      <w:pPr>
        <w:framePr w:w="3778" w:h="4022" w:hSpace="141" w:wrap="auto" w:vAnchor="text" w:hAnchor="page" w:x="562" w:y="1"/>
        <w:jc w:val="center"/>
        <w:rPr>
          <w:sz w:val="16"/>
        </w:rPr>
      </w:pPr>
    </w:p>
    <w:p w:rsidR="00163434" w:rsidRDefault="00163434" w:rsidP="00163434">
      <w:pPr>
        <w:framePr w:w="3778" w:h="4022" w:hSpace="141" w:wrap="auto" w:vAnchor="text" w:hAnchor="page" w:x="562" w:y="1"/>
        <w:jc w:val="center"/>
        <w:rPr>
          <w:sz w:val="16"/>
        </w:rPr>
      </w:pPr>
    </w:p>
    <w:p w:rsidR="00163434" w:rsidRDefault="00163434" w:rsidP="00163434">
      <w:pPr>
        <w:framePr w:w="3778" w:h="4022" w:hSpace="141" w:wrap="auto" w:vAnchor="text" w:hAnchor="page" w:x="562" w:y="1"/>
        <w:jc w:val="center"/>
        <w:rPr>
          <w:sz w:val="16"/>
        </w:rPr>
      </w:pPr>
    </w:p>
    <w:p w:rsidR="00163434" w:rsidRDefault="00163434" w:rsidP="00163434">
      <w:pPr>
        <w:framePr w:w="3778" w:h="4022" w:hSpace="141" w:wrap="auto" w:vAnchor="text" w:hAnchor="page" w:x="562" w:y="1"/>
        <w:rPr>
          <w:sz w:val="16"/>
        </w:rPr>
      </w:pPr>
    </w:p>
    <w:p w:rsidR="00163434" w:rsidRPr="00053B52" w:rsidRDefault="00163434" w:rsidP="00163434">
      <w:pPr>
        <w:framePr w:w="3778" w:h="4022" w:hSpace="141" w:wrap="auto" w:vAnchor="text" w:hAnchor="page" w:x="562" w:y="1"/>
        <w:rPr>
          <w:sz w:val="14"/>
        </w:rPr>
      </w:pPr>
    </w:p>
    <w:p w:rsidR="00163434" w:rsidRPr="00B24746" w:rsidRDefault="00163434" w:rsidP="00163434">
      <w:pPr>
        <w:framePr w:w="3778" w:h="4022" w:hSpace="141" w:wrap="auto" w:vAnchor="text" w:hAnchor="page" w:x="562" w:y="1"/>
        <w:jc w:val="center"/>
        <w:rPr>
          <w:sz w:val="22"/>
        </w:rPr>
      </w:pPr>
      <w:r w:rsidRPr="00B24746">
        <w:rPr>
          <w:sz w:val="22"/>
        </w:rPr>
        <w:t>МИНИСТЕРСТВО ОБОРОНЫ</w:t>
      </w:r>
    </w:p>
    <w:p w:rsidR="00163434" w:rsidRPr="00B24746" w:rsidRDefault="00163434" w:rsidP="00163434">
      <w:pPr>
        <w:framePr w:w="3778" w:h="4022" w:hSpace="141" w:wrap="auto" w:vAnchor="text" w:hAnchor="page" w:x="562" w:y="1"/>
        <w:jc w:val="center"/>
        <w:rPr>
          <w:sz w:val="22"/>
        </w:rPr>
      </w:pPr>
      <w:r w:rsidRPr="00B24746">
        <w:rPr>
          <w:sz w:val="22"/>
        </w:rPr>
        <w:t>РОССИЙСКОЙ ФЕДЕРАЦИИ</w:t>
      </w:r>
    </w:p>
    <w:p w:rsidR="00163434" w:rsidRPr="00053B52" w:rsidRDefault="00163434" w:rsidP="00163434">
      <w:pPr>
        <w:framePr w:w="3778" w:h="4022" w:hSpace="141" w:wrap="auto" w:vAnchor="text" w:hAnchor="page" w:x="562" w:y="1"/>
        <w:jc w:val="center"/>
      </w:pPr>
      <w:r w:rsidRPr="00053B52">
        <w:t>(МИНОБОРОНЫ РОССИИ)</w:t>
      </w:r>
    </w:p>
    <w:p w:rsidR="00163434" w:rsidRPr="00053B52" w:rsidRDefault="00163434" w:rsidP="00163434">
      <w:pPr>
        <w:framePr w:w="3778" w:h="4022" w:hSpace="141" w:wrap="auto" w:vAnchor="text" w:hAnchor="page" w:x="562" w:y="1"/>
        <w:jc w:val="center"/>
        <w:rPr>
          <w:sz w:val="12"/>
        </w:rPr>
      </w:pPr>
    </w:p>
    <w:p w:rsidR="00163434" w:rsidRPr="00053B52" w:rsidRDefault="00163434" w:rsidP="00163434">
      <w:pPr>
        <w:framePr w:w="3778" w:h="4022" w:hSpace="141" w:wrap="auto" w:vAnchor="text" w:hAnchor="page" w:x="562" w:y="1"/>
        <w:jc w:val="center"/>
        <w:rPr>
          <w:b/>
          <w:sz w:val="22"/>
          <w:szCs w:val="28"/>
        </w:rPr>
      </w:pPr>
      <w:r>
        <w:rPr>
          <w:b/>
          <w:sz w:val="22"/>
          <w:szCs w:val="28"/>
        </w:rPr>
        <w:t>КОННОСПОРТИВНАЯ</w:t>
      </w:r>
    </w:p>
    <w:p w:rsidR="00163434" w:rsidRPr="00053B52" w:rsidRDefault="00163434" w:rsidP="00163434">
      <w:pPr>
        <w:framePr w:w="3778" w:h="4022" w:hSpace="141" w:wrap="auto" w:vAnchor="text" w:hAnchor="page" w:x="562" w:y="1"/>
        <w:jc w:val="center"/>
        <w:rPr>
          <w:b/>
          <w:sz w:val="22"/>
          <w:szCs w:val="28"/>
        </w:rPr>
      </w:pPr>
      <w:r w:rsidRPr="00053B52">
        <w:rPr>
          <w:b/>
          <w:sz w:val="22"/>
          <w:szCs w:val="28"/>
        </w:rPr>
        <w:t>СЛУЖБА</w:t>
      </w:r>
    </w:p>
    <w:p w:rsidR="00163434" w:rsidRPr="00053B52" w:rsidRDefault="00163434" w:rsidP="00163434">
      <w:pPr>
        <w:framePr w:w="3778" w:h="4022" w:hSpace="141" w:wrap="auto" w:vAnchor="text" w:hAnchor="page" w:x="562" w:y="1"/>
        <w:jc w:val="center"/>
        <w:rPr>
          <w:sz w:val="22"/>
          <w:szCs w:val="28"/>
        </w:rPr>
      </w:pPr>
      <w:r w:rsidRPr="00053B52">
        <w:rPr>
          <w:b/>
          <w:sz w:val="22"/>
          <w:szCs w:val="28"/>
        </w:rPr>
        <w:t>ЧЕРНОМОРСКОГО ФЛОТА</w:t>
      </w:r>
    </w:p>
    <w:p w:rsidR="00163434" w:rsidRPr="00053B52" w:rsidRDefault="00163434" w:rsidP="00163434">
      <w:pPr>
        <w:framePr w:w="3778" w:h="4022" w:hSpace="141" w:wrap="auto" w:vAnchor="text" w:hAnchor="page" w:x="562" w:y="1"/>
        <w:jc w:val="center"/>
        <w:rPr>
          <w:b/>
          <w:sz w:val="18"/>
        </w:rPr>
      </w:pPr>
    </w:p>
    <w:p w:rsidR="00163434" w:rsidRPr="002C361C" w:rsidRDefault="00163434" w:rsidP="00163434">
      <w:pPr>
        <w:framePr w:w="3778" w:h="4022" w:hSpace="141" w:wrap="auto" w:vAnchor="text" w:hAnchor="page" w:x="562" w:y="1"/>
        <w:jc w:val="center"/>
        <w:rPr>
          <w:sz w:val="18"/>
        </w:rPr>
      </w:pPr>
      <w:r w:rsidRPr="002C361C">
        <w:t xml:space="preserve">г. </w:t>
      </w:r>
      <w:r>
        <w:t>Севастополь, 299888</w:t>
      </w:r>
    </w:p>
    <w:p w:rsidR="00163434" w:rsidRPr="00053B52" w:rsidRDefault="00163434" w:rsidP="00163434">
      <w:pPr>
        <w:framePr w:w="3778" w:h="4022" w:hSpace="141" w:wrap="auto" w:vAnchor="text" w:hAnchor="page" w:x="562" w:y="1"/>
        <w:jc w:val="center"/>
        <w:rPr>
          <w:b/>
          <w:sz w:val="16"/>
        </w:rPr>
      </w:pPr>
    </w:p>
    <w:p w:rsidR="00163434" w:rsidRPr="002C361C" w:rsidRDefault="00163434" w:rsidP="00163434">
      <w:pPr>
        <w:framePr w:w="3778" w:h="4022" w:hSpace="141" w:wrap="auto" w:vAnchor="text" w:hAnchor="page" w:x="562" w:y="1"/>
        <w:jc w:val="center"/>
      </w:pPr>
      <w:r w:rsidRPr="002C361C">
        <w:t>«</w:t>
      </w:r>
      <w:r>
        <w:t xml:space="preserve"> 23 </w:t>
      </w:r>
      <w:r w:rsidRPr="002C361C">
        <w:t xml:space="preserve">» </w:t>
      </w:r>
      <w:r>
        <w:t>ноября</w:t>
      </w:r>
      <w:r w:rsidRPr="002C361C">
        <w:t xml:space="preserve"> 20</w:t>
      </w:r>
      <w:r>
        <w:t>14</w:t>
      </w:r>
      <w:r w:rsidRPr="002C361C">
        <w:t xml:space="preserve"> г. </w:t>
      </w:r>
    </w:p>
    <w:p w:rsidR="00163434" w:rsidRPr="002C361C" w:rsidRDefault="00163434" w:rsidP="00163434">
      <w:pPr>
        <w:framePr w:w="3778" w:h="4022" w:hSpace="141" w:wrap="auto" w:vAnchor="text" w:hAnchor="page" w:x="562" w:y="1"/>
        <w:jc w:val="center"/>
      </w:pPr>
      <w:r w:rsidRPr="002C361C">
        <w:t xml:space="preserve">№ </w:t>
      </w:r>
      <w:r>
        <w:t>125/2/358</w:t>
      </w:r>
    </w:p>
    <w:p w:rsidR="00163434" w:rsidRDefault="00163434" w:rsidP="00163434">
      <w:pPr>
        <w:ind w:firstLine="1134"/>
        <w:jc w:val="both"/>
        <w:rPr>
          <w:sz w:val="24"/>
        </w:rPr>
      </w:pPr>
    </w:p>
    <w:p w:rsidR="00163434" w:rsidRDefault="00163434" w:rsidP="00163434">
      <w:pPr>
        <w:ind w:firstLine="1134"/>
        <w:jc w:val="both"/>
        <w:rPr>
          <w:sz w:val="24"/>
        </w:rPr>
      </w:pPr>
    </w:p>
    <w:p w:rsidR="00163434" w:rsidRDefault="00163434" w:rsidP="00163434">
      <w:pPr>
        <w:ind w:firstLine="1134"/>
        <w:jc w:val="both"/>
        <w:rPr>
          <w:sz w:val="24"/>
        </w:rPr>
      </w:pPr>
    </w:p>
    <w:p w:rsidR="00163434" w:rsidRDefault="00163434" w:rsidP="00163434">
      <w:pPr>
        <w:ind w:firstLine="1134"/>
        <w:jc w:val="both"/>
        <w:rPr>
          <w:sz w:val="24"/>
        </w:rPr>
      </w:pPr>
    </w:p>
    <w:p w:rsidR="00163434" w:rsidRDefault="00163434" w:rsidP="00163434">
      <w:pPr>
        <w:ind w:firstLine="1134"/>
        <w:jc w:val="both"/>
        <w:rPr>
          <w:sz w:val="24"/>
        </w:rPr>
      </w:pPr>
    </w:p>
    <w:p w:rsidR="00163434" w:rsidRDefault="00163434" w:rsidP="00163434">
      <w:pPr>
        <w:ind w:firstLine="1134"/>
        <w:jc w:val="both"/>
        <w:rPr>
          <w:sz w:val="24"/>
        </w:rPr>
      </w:pPr>
    </w:p>
    <w:p w:rsidR="00163434" w:rsidRDefault="00163434" w:rsidP="00163434">
      <w:pPr>
        <w:ind w:firstLine="1134"/>
        <w:jc w:val="both"/>
        <w:rPr>
          <w:sz w:val="24"/>
        </w:rPr>
      </w:pPr>
    </w:p>
    <w:p w:rsidR="00163434" w:rsidRDefault="00163434" w:rsidP="00163434">
      <w:pPr>
        <w:ind w:firstLine="1134"/>
        <w:jc w:val="both"/>
        <w:rPr>
          <w:sz w:val="24"/>
        </w:rPr>
      </w:pPr>
    </w:p>
    <w:p w:rsidR="00163434" w:rsidRDefault="00163434" w:rsidP="00163434">
      <w:pPr>
        <w:ind w:firstLine="1134"/>
        <w:jc w:val="both"/>
        <w:rPr>
          <w:sz w:val="24"/>
        </w:rPr>
      </w:pPr>
    </w:p>
    <w:p w:rsidR="00163434" w:rsidRDefault="00163434" w:rsidP="00163434">
      <w:pPr>
        <w:ind w:firstLine="1134"/>
        <w:jc w:val="both"/>
        <w:rPr>
          <w:sz w:val="24"/>
        </w:rPr>
      </w:pPr>
    </w:p>
    <w:p w:rsidR="00163434" w:rsidRDefault="00163434" w:rsidP="00163434">
      <w:pPr>
        <w:ind w:firstLine="1134"/>
        <w:jc w:val="both"/>
        <w:rPr>
          <w:sz w:val="24"/>
        </w:rPr>
      </w:pPr>
    </w:p>
    <w:p w:rsidR="00163434" w:rsidRDefault="00163434" w:rsidP="00163434">
      <w:pPr>
        <w:ind w:firstLine="1134"/>
        <w:jc w:val="both"/>
        <w:rPr>
          <w:sz w:val="24"/>
        </w:rPr>
      </w:pPr>
    </w:p>
    <w:p w:rsidR="00163434" w:rsidRDefault="00163434" w:rsidP="00163434">
      <w:pPr>
        <w:ind w:firstLine="1134"/>
        <w:jc w:val="both"/>
        <w:rPr>
          <w:sz w:val="24"/>
        </w:rPr>
      </w:pPr>
    </w:p>
    <w:p w:rsidR="00163434" w:rsidRDefault="00163434" w:rsidP="00163434">
      <w:pPr>
        <w:ind w:firstLine="1134"/>
        <w:jc w:val="both"/>
        <w:rPr>
          <w:sz w:val="24"/>
        </w:rPr>
      </w:pPr>
    </w:p>
    <w:p w:rsidR="00163434" w:rsidRDefault="00163434" w:rsidP="00163434">
      <w:pPr>
        <w:ind w:firstLine="1134"/>
        <w:jc w:val="both"/>
        <w:rPr>
          <w:sz w:val="24"/>
        </w:rPr>
      </w:pPr>
    </w:p>
    <w:p w:rsidR="00163434" w:rsidRPr="00124EDD" w:rsidRDefault="00163434" w:rsidP="00163434">
      <w:pPr>
        <w:spacing w:line="276" w:lineRule="auto"/>
        <w:ind w:firstLine="1134"/>
        <w:jc w:val="center"/>
        <w:rPr>
          <w:b/>
          <w:sz w:val="24"/>
        </w:rPr>
      </w:pPr>
      <w:r w:rsidRPr="00124EDD">
        <w:rPr>
          <w:b/>
          <w:sz w:val="24"/>
        </w:rPr>
        <w:t>С</w:t>
      </w:r>
      <w:r>
        <w:rPr>
          <w:b/>
          <w:sz w:val="24"/>
        </w:rPr>
        <w:t xml:space="preserve"> </w:t>
      </w:r>
      <w:proofErr w:type="gramStart"/>
      <w:r w:rsidRPr="00124EDD">
        <w:rPr>
          <w:b/>
          <w:sz w:val="24"/>
        </w:rPr>
        <w:t>П</w:t>
      </w:r>
      <w:proofErr w:type="gramEnd"/>
      <w:r>
        <w:rPr>
          <w:b/>
          <w:sz w:val="24"/>
        </w:rPr>
        <w:t xml:space="preserve"> </w:t>
      </w:r>
      <w:r w:rsidRPr="00124EDD">
        <w:rPr>
          <w:b/>
          <w:sz w:val="24"/>
        </w:rPr>
        <w:t>Р</w:t>
      </w:r>
      <w:r>
        <w:rPr>
          <w:b/>
          <w:sz w:val="24"/>
        </w:rPr>
        <w:t xml:space="preserve"> </w:t>
      </w:r>
      <w:r w:rsidRPr="00124EDD">
        <w:rPr>
          <w:b/>
          <w:sz w:val="24"/>
        </w:rPr>
        <w:t>А</w:t>
      </w:r>
      <w:r>
        <w:rPr>
          <w:b/>
          <w:sz w:val="24"/>
        </w:rPr>
        <w:t xml:space="preserve"> </w:t>
      </w:r>
      <w:r w:rsidRPr="00124EDD">
        <w:rPr>
          <w:b/>
          <w:sz w:val="24"/>
        </w:rPr>
        <w:t>В</w:t>
      </w:r>
      <w:r>
        <w:rPr>
          <w:b/>
          <w:sz w:val="24"/>
        </w:rPr>
        <w:t xml:space="preserve"> </w:t>
      </w:r>
      <w:r w:rsidRPr="00124EDD">
        <w:rPr>
          <w:b/>
          <w:sz w:val="24"/>
        </w:rPr>
        <w:t>К</w:t>
      </w:r>
      <w:r>
        <w:rPr>
          <w:b/>
          <w:sz w:val="24"/>
        </w:rPr>
        <w:t xml:space="preserve"> </w:t>
      </w:r>
      <w:r w:rsidRPr="00124EDD">
        <w:rPr>
          <w:b/>
          <w:sz w:val="24"/>
        </w:rPr>
        <w:t>А</w:t>
      </w:r>
    </w:p>
    <w:p w:rsidR="00163434" w:rsidRPr="00C50634" w:rsidRDefault="00163434" w:rsidP="00163434">
      <w:pPr>
        <w:ind w:firstLine="1134"/>
        <w:jc w:val="both"/>
        <w:rPr>
          <w:sz w:val="24"/>
        </w:rPr>
      </w:pPr>
      <w:proofErr w:type="gramStart"/>
      <w:r>
        <w:rPr>
          <w:sz w:val="24"/>
        </w:rPr>
        <w:t>Дана</w:t>
      </w:r>
      <w:proofErr w:type="gramEnd"/>
      <w:r>
        <w:rPr>
          <w:sz w:val="24"/>
        </w:rPr>
        <w:t xml:space="preserve"> капитану 2 ранга </w:t>
      </w:r>
      <w:proofErr w:type="spellStart"/>
      <w:r>
        <w:rPr>
          <w:sz w:val="24"/>
        </w:rPr>
        <w:t>Неунывако</w:t>
      </w:r>
      <w:bookmarkStart w:id="0" w:name="_GoBack"/>
      <w:bookmarkEnd w:id="0"/>
      <w:proofErr w:type="spellEnd"/>
      <w:r>
        <w:rPr>
          <w:sz w:val="24"/>
        </w:rPr>
        <w:t xml:space="preserve"> Сигизмунду</w:t>
      </w:r>
      <w:r>
        <w:rPr>
          <w:sz w:val="24"/>
        </w:rPr>
        <w:t xml:space="preserve"> </w:t>
      </w:r>
      <w:r>
        <w:rPr>
          <w:sz w:val="24"/>
        </w:rPr>
        <w:t>Ивановичу</w:t>
      </w:r>
      <w:r>
        <w:rPr>
          <w:sz w:val="24"/>
        </w:rPr>
        <w:t xml:space="preserve"> в том, </w:t>
      </w:r>
      <w:r w:rsidRPr="00C50634">
        <w:rPr>
          <w:sz w:val="24"/>
        </w:rPr>
        <w:t xml:space="preserve">что он спланирован к увольнению по организационно-штатным мероприятиям в </w:t>
      </w:r>
      <w:r>
        <w:rPr>
          <w:sz w:val="24"/>
          <w:lang w:val="en-US"/>
        </w:rPr>
        <w:t>I</w:t>
      </w:r>
      <w:r w:rsidRPr="00B63724">
        <w:rPr>
          <w:sz w:val="24"/>
        </w:rPr>
        <w:t xml:space="preserve"> </w:t>
      </w:r>
      <w:r>
        <w:rPr>
          <w:sz w:val="24"/>
        </w:rPr>
        <w:t xml:space="preserve">квартале </w:t>
      </w:r>
      <w:r w:rsidRPr="00C50634">
        <w:rPr>
          <w:sz w:val="24"/>
        </w:rPr>
        <w:t>201</w:t>
      </w:r>
      <w:r>
        <w:rPr>
          <w:sz w:val="24"/>
        </w:rPr>
        <w:t>5</w:t>
      </w:r>
      <w:r w:rsidRPr="00C50634">
        <w:rPr>
          <w:sz w:val="24"/>
        </w:rPr>
        <w:t xml:space="preserve"> год</w:t>
      </w:r>
      <w:r>
        <w:rPr>
          <w:sz w:val="24"/>
        </w:rPr>
        <w:t>а</w:t>
      </w:r>
      <w:r w:rsidRPr="00C50634">
        <w:rPr>
          <w:sz w:val="24"/>
        </w:rPr>
        <w:t>, в соответствии с подпунктом «а» пункта 2 статьи 51 Федерального Закона «О воинской обязанности и в</w:t>
      </w:r>
      <w:r w:rsidRPr="00C50634">
        <w:rPr>
          <w:sz w:val="24"/>
        </w:rPr>
        <w:t>о</w:t>
      </w:r>
      <w:r w:rsidRPr="00C50634">
        <w:rPr>
          <w:sz w:val="24"/>
        </w:rPr>
        <w:t xml:space="preserve">енной службе», после </w:t>
      </w:r>
      <w:r>
        <w:rPr>
          <w:sz w:val="24"/>
        </w:rPr>
        <w:t>обеспечения жильём (жилищной субсидией)</w:t>
      </w:r>
      <w:r w:rsidRPr="00C50634">
        <w:rPr>
          <w:sz w:val="24"/>
        </w:rPr>
        <w:t>.</w:t>
      </w:r>
    </w:p>
    <w:p w:rsidR="00163434" w:rsidRDefault="00163434" w:rsidP="00163434">
      <w:pPr>
        <w:spacing w:line="276" w:lineRule="auto"/>
        <w:ind w:firstLine="1134"/>
        <w:jc w:val="both"/>
        <w:rPr>
          <w:sz w:val="24"/>
        </w:rPr>
      </w:pPr>
    </w:p>
    <w:p w:rsidR="00163434" w:rsidRPr="00053B52" w:rsidRDefault="00163434" w:rsidP="00163434">
      <w:pPr>
        <w:spacing w:line="276" w:lineRule="auto"/>
        <w:ind w:firstLine="1134"/>
        <w:jc w:val="both"/>
        <w:rPr>
          <w:sz w:val="24"/>
        </w:rPr>
      </w:pPr>
      <w:r w:rsidRPr="00053B52">
        <w:rPr>
          <w:sz w:val="24"/>
        </w:rPr>
        <w:t xml:space="preserve">Справка дана для представления в </w:t>
      </w:r>
      <w:r w:rsidRPr="00861AC4">
        <w:rPr>
          <w:sz w:val="24"/>
        </w:rPr>
        <w:t>ФГКУ «Югрегионжильё».</w:t>
      </w:r>
    </w:p>
    <w:p w:rsidR="00163434" w:rsidRDefault="00163434" w:rsidP="00163434">
      <w:pPr>
        <w:spacing w:line="276" w:lineRule="auto"/>
        <w:ind w:firstLine="1134"/>
        <w:jc w:val="both"/>
        <w:rPr>
          <w:b/>
          <w:sz w:val="24"/>
        </w:rPr>
      </w:pPr>
      <w:r w:rsidRPr="00861AC4">
        <w:rPr>
          <w:sz w:val="24"/>
        </w:rPr>
        <w:t xml:space="preserve"> </w:t>
      </w:r>
    </w:p>
    <w:p w:rsidR="00163434" w:rsidRPr="00861AC4" w:rsidRDefault="00163434" w:rsidP="00163434">
      <w:pPr>
        <w:spacing w:line="276" w:lineRule="auto"/>
        <w:ind w:firstLine="1134"/>
        <w:jc w:val="center"/>
        <w:rPr>
          <w:b/>
          <w:sz w:val="24"/>
        </w:rPr>
      </w:pPr>
      <w:r w:rsidRPr="00861AC4">
        <w:rPr>
          <w:b/>
          <w:sz w:val="24"/>
        </w:rPr>
        <w:t xml:space="preserve">Начальник </w:t>
      </w:r>
      <w:r>
        <w:rPr>
          <w:b/>
          <w:sz w:val="24"/>
        </w:rPr>
        <w:t>Конноспортивной</w:t>
      </w:r>
      <w:r w:rsidRPr="00861AC4">
        <w:rPr>
          <w:b/>
          <w:sz w:val="24"/>
        </w:rPr>
        <w:t xml:space="preserve"> службы ЧФ</w:t>
      </w:r>
    </w:p>
    <w:p w:rsidR="00163434" w:rsidRPr="00C50634" w:rsidRDefault="00163434" w:rsidP="00163434">
      <w:pPr>
        <w:jc w:val="right"/>
        <w:rPr>
          <w:b/>
          <w:sz w:val="10"/>
        </w:rPr>
      </w:pPr>
    </w:p>
    <w:p w:rsidR="00163434" w:rsidRDefault="00163434" w:rsidP="00163434">
      <w:pPr>
        <w:jc w:val="right"/>
      </w:pPr>
      <w:r w:rsidRPr="00124EDD">
        <w:rPr>
          <w:b/>
          <w:sz w:val="24"/>
        </w:rPr>
        <w:t xml:space="preserve">М. </w:t>
      </w:r>
      <w:proofErr w:type="spellStart"/>
      <w:r>
        <w:rPr>
          <w:b/>
          <w:sz w:val="24"/>
        </w:rPr>
        <w:t>Подковкин</w:t>
      </w:r>
      <w:proofErr w:type="spellEnd"/>
    </w:p>
    <w:p w:rsidR="00163434" w:rsidRDefault="00163434" w:rsidP="00163434">
      <w:pPr>
        <w:jc w:val="both"/>
      </w:pPr>
    </w:p>
    <w:p w:rsidR="00163434" w:rsidRDefault="00163434" w:rsidP="00163434">
      <w:pPr>
        <w:spacing w:line="276" w:lineRule="auto"/>
        <w:ind w:firstLine="1134"/>
        <w:rPr>
          <w:sz w:val="24"/>
        </w:rPr>
      </w:pPr>
      <w:proofErr w:type="spellStart"/>
      <w:r>
        <w:rPr>
          <w:sz w:val="24"/>
        </w:rPr>
        <w:t>м.п</w:t>
      </w:r>
      <w:proofErr w:type="spellEnd"/>
      <w:r>
        <w:rPr>
          <w:sz w:val="24"/>
        </w:rPr>
        <w:t>.</w:t>
      </w:r>
    </w:p>
    <w:p w:rsidR="00163434" w:rsidRDefault="00163434" w:rsidP="00163434">
      <w:pPr>
        <w:spacing w:line="276" w:lineRule="auto"/>
        <w:ind w:firstLine="1134"/>
        <w:rPr>
          <w:sz w:val="24"/>
        </w:rPr>
      </w:pPr>
    </w:p>
    <w:p w:rsidR="00163434" w:rsidRPr="00C50634" w:rsidRDefault="00163434" w:rsidP="00163434">
      <w:pPr>
        <w:spacing w:line="276" w:lineRule="auto"/>
        <w:ind w:firstLine="1134"/>
        <w:jc w:val="center"/>
        <w:rPr>
          <w:b/>
          <w:sz w:val="24"/>
        </w:rPr>
      </w:pPr>
      <w:r w:rsidRPr="00C50634">
        <w:rPr>
          <w:b/>
          <w:sz w:val="24"/>
        </w:rPr>
        <w:t>СОГЛАСОВАНО</w:t>
      </w:r>
    </w:p>
    <w:p w:rsidR="00163434" w:rsidRPr="00C50634" w:rsidRDefault="00163434" w:rsidP="00163434">
      <w:pPr>
        <w:spacing w:line="276" w:lineRule="auto"/>
        <w:ind w:firstLine="1134"/>
        <w:jc w:val="center"/>
        <w:rPr>
          <w:b/>
          <w:sz w:val="24"/>
        </w:rPr>
      </w:pPr>
      <w:r w:rsidRPr="00C50634">
        <w:rPr>
          <w:b/>
          <w:sz w:val="24"/>
        </w:rPr>
        <w:t>Начальник Управления кадров ЧФ</w:t>
      </w:r>
    </w:p>
    <w:p w:rsidR="00163434" w:rsidRPr="00C50634" w:rsidRDefault="00163434" w:rsidP="00163434">
      <w:pPr>
        <w:spacing w:line="276" w:lineRule="auto"/>
        <w:ind w:firstLine="1134"/>
        <w:jc w:val="right"/>
        <w:rPr>
          <w:b/>
          <w:sz w:val="24"/>
        </w:rPr>
      </w:pPr>
      <w:r w:rsidRPr="00C50634">
        <w:rPr>
          <w:b/>
          <w:sz w:val="24"/>
        </w:rPr>
        <w:t>Р. Г</w:t>
      </w:r>
      <w:r>
        <w:rPr>
          <w:b/>
          <w:sz w:val="24"/>
        </w:rPr>
        <w:t>авайский</w:t>
      </w:r>
    </w:p>
    <w:p w:rsidR="00163434" w:rsidRDefault="00163434" w:rsidP="00163434">
      <w:pPr>
        <w:spacing w:line="276" w:lineRule="auto"/>
        <w:ind w:firstLine="1134"/>
        <w:rPr>
          <w:sz w:val="24"/>
        </w:rPr>
      </w:pPr>
      <w:r>
        <w:rPr>
          <w:sz w:val="24"/>
        </w:rPr>
        <w:t>«___» ________ 20___г.</w:t>
      </w:r>
      <w:r w:rsidRPr="00B24746">
        <w:rPr>
          <w:sz w:val="24"/>
        </w:rPr>
        <w:t xml:space="preserve"> </w:t>
      </w:r>
    </w:p>
    <w:p w:rsidR="00163434" w:rsidRDefault="00163434" w:rsidP="00163434">
      <w:pPr>
        <w:spacing w:line="276" w:lineRule="auto"/>
        <w:ind w:firstLine="1134"/>
        <w:rPr>
          <w:sz w:val="24"/>
        </w:rPr>
      </w:pPr>
    </w:p>
    <w:p w:rsidR="00163434" w:rsidRDefault="00163434" w:rsidP="00163434">
      <w:pPr>
        <w:spacing w:line="276" w:lineRule="auto"/>
        <w:ind w:firstLine="1134"/>
        <w:rPr>
          <w:sz w:val="24"/>
        </w:rPr>
      </w:pPr>
      <w:proofErr w:type="spellStart"/>
      <w:r>
        <w:rPr>
          <w:sz w:val="24"/>
        </w:rPr>
        <w:t>м.п</w:t>
      </w:r>
      <w:proofErr w:type="spellEnd"/>
      <w:r>
        <w:rPr>
          <w:sz w:val="24"/>
        </w:rPr>
        <w:t>.</w:t>
      </w:r>
    </w:p>
    <w:p w:rsidR="00FB2D47" w:rsidRDefault="00FB2D47"/>
    <w:sectPr w:rsidR="00FB2D47" w:rsidSect="00DF3033">
      <w:pgSz w:w="11906" w:h="16838"/>
      <w:pgMar w:top="851" w:right="850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a_FuturaRound"/>
    <w:panose1 w:val="020F0502020204030204"/>
    <w:charset w:val="00"/>
    <w:family w:val="roman"/>
    <w:notTrueType/>
    <w:pitch w:val="default"/>
  </w:font>
  <w:font w:name="Cambria">
    <w:altName w:val="Amorinda Alternates"/>
    <w:panose1 w:val="02040503050406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FDE"/>
    <w:rsid w:val="00163434"/>
    <w:rsid w:val="00597FDE"/>
    <w:rsid w:val="00A7305E"/>
    <w:rsid w:val="00DF3033"/>
    <w:rsid w:val="00FB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434"/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7305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305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305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305E"/>
    <w:pPr>
      <w:keepNext/>
      <w:spacing w:before="240" w:after="60"/>
      <w:outlineLvl w:val="3"/>
    </w:pPr>
    <w:rPr>
      <w:rFonts w:eastAsiaTheme="minorHAnsi" w:cstheme="majorBidi"/>
      <w:b/>
      <w:bCs/>
      <w:sz w:val="28"/>
      <w:szCs w:val="28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305E"/>
    <w:pPr>
      <w:spacing w:before="240" w:after="60"/>
      <w:outlineLvl w:val="4"/>
    </w:pPr>
    <w:rPr>
      <w:rFonts w:eastAsiaTheme="minorHAnsi" w:cstheme="majorBidi"/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305E"/>
    <w:pPr>
      <w:spacing w:before="240" w:after="60"/>
      <w:outlineLvl w:val="5"/>
    </w:pPr>
    <w:rPr>
      <w:rFonts w:eastAsiaTheme="minorHAnsi" w:cstheme="majorBidi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305E"/>
    <w:pPr>
      <w:spacing w:before="240" w:after="60"/>
      <w:outlineLvl w:val="6"/>
    </w:pPr>
    <w:rPr>
      <w:rFonts w:eastAsiaTheme="minorHAnsi" w:cstheme="majorBidi"/>
      <w:sz w:val="28"/>
      <w:szCs w:val="24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305E"/>
    <w:pPr>
      <w:spacing w:before="240" w:after="60"/>
      <w:outlineLvl w:val="7"/>
    </w:pPr>
    <w:rPr>
      <w:rFonts w:eastAsiaTheme="minorHAnsi" w:cstheme="majorBidi"/>
      <w:i/>
      <w:iCs/>
      <w:sz w:val="28"/>
      <w:szCs w:val="24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305E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305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7305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7305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7305E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7305E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A7305E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A7305E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A7305E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A7305E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A7305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A7305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A7305E"/>
    <w:pPr>
      <w:spacing w:after="60"/>
      <w:jc w:val="center"/>
      <w:outlineLvl w:val="1"/>
    </w:pPr>
    <w:rPr>
      <w:rFonts w:asciiTheme="majorHAnsi" w:eastAsiaTheme="majorEastAsia" w:hAnsiTheme="majorHAnsi" w:cstheme="majorBidi"/>
      <w:sz w:val="28"/>
      <w:szCs w:val="24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A7305E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A7305E"/>
    <w:rPr>
      <w:b/>
      <w:bCs/>
    </w:rPr>
  </w:style>
  <w:style w:type="character" w:styleId="a8">
    <w:name w:val="Emphasis"/>
    <w:basedOn w:val="a0"/>
    <w:uiPriority w:val="20"/>
    <w:qFormat/>
    <w:rsid w:val="00A7305E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A7305E"/>
    <w:rPr>
      <w:rFonts w:eastAsiaTheme="minorHAnsi"/>
      <w:sz w:val="28"/>
      <w:szCs w:val="32"/>
      <w:lang w:eastAsia="en-US"/>
    </w:rPr>
  </w:style>
  <w:style w:type="paragraph" w:styleId="aa">
    <w:name w:val="List Paragraph"/>
    <w:basedOn w:val="a"/>
    <w:uiPriority w:val="34"/>
    <w:qFormat/>
    <w:rsid w:val="00A7305E"/>
    <w:pPr>
      <w:ind w:left="720"/>
      <w:contextualSpacing/>
    </w:pPr>
    <w:rPr>
      <w:rFonts w:eastAsiaTheme="minorHAnsi"/>
      <w:sz w:val="28"/>
      <w:szCs w:val="24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A7305E"/>
    <w:rPr>
      <w:rFonts w:eastAsiaTheme="minorHAnsi"/>
      <w:i/>
      <w:sz w:val="28"/>
      <w:szCs w:val="24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A7305E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A7305E"/>
    <w:pPr>
      <w:ind w:left="720" w:right="720"/>
    </w:pPr>
    <w:rPr>
      <w:rFonts w:eastAsiaTheme="minorHAnsi"/>
      <w:b/>
      <w:i/>
      <w:sz w:val="28"/>
      <w:szCs w:val="22"/>
      <w:lang w:eastAsia="en-US"/>
    </w:rPr>
  </w:style>
  <w:style w:type="character" w:customStyle="1" w:styleId="ac">
    <w:name w:val="Выделенная цитата Знак"/>
    <w:basedOn w:val="a0"/>
    <w:link w:val="ab"/>
    <w:uiPriority w:val="30"/>
    <w:rsid w:val="00A7305E"/>
    <w:rPr>
      <w:b/>
      <w:i/>
      <w:sz w:val="24"/>
    </w:rPr>
  </w:style>
  <w:style w:type="character" w:styleId="ad">
    <w:name w:val="Subtle Emphasis"/>
    <w:uiPriority w:val="19"/>
    <w:qFormat/>
    <w:rsid w:val="00A7305E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A7305E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A7305E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A7305E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A7305E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A7305E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434"/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7305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305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305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305E"/>
    <w:pPr>
      <w:keepNext/>
      <w:spacing w:before="240" w:after="60"/>
      <w:outlineLvl w:val="3"/>
    </w:pPr>
    <w:rPr>
      <w:rFonts w:eastAsiaTheme="minorHAnsi" w:cstheme="majorBidi"/>
      <w:b/>
      <w:bCs/>
      <w:sz w:val="28"/>
      <w:szCs w:val="28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305E"/>
    <w:pPr>
      <w:spacing w:before="240" w:after="60"/>
      <w:outlineLvl w:val="4"/>
    </w:pPr>
    <w:rPr>
      <w:rFonts w:eastAsiaTheme="minorHAnsi" w:cstheme="majorBidi"/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305E"/>
    <w:pPr>
      <w:spacing w:before="240" w:after="60"/>
      <w:outlineLvl w:val="5"/>
    </w:pPr>
    <w:rPr>
      <w:rFonts w:eastAsiaTheme="minorHAnsi" w:cstheme="majorBidi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305E"/>
    <w:pPr>
      <w:spacing w:before="240" w:after="60"/>
      <w:outlineLvl w:val="6"/>
    </w:pPr>
    <w:rPr>
      <w:rFonts w:eastAsiaTheme="minorHAnsi" w:cstheme="majorBidi"/>
      <w:sz w:val="28"/>
      <w:szCs w:val="24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305E"/>
    <w:pPr>
      <w:spacing w:before="240" w:after="60"/>
      <w:outlineLvl w:val="7"/>
    </w:pPr>
    <w:rPr>
      <w:rFonts w:eastAsiaTheme="minorHAnsi" w:cstheme="majorBidi"/>
      <w:i/>
      <w:iCs/>
      <w:sz w:val="28"/>
      <w:szCs w:val="24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305E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305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7305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7305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7305E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7305E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A7305E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A7305E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A7305E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A7305E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A7305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A7305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A7305E"/>
    <w:pPr>
      <w:spacing w:after="60"/>
      <w:jc w:val="center"/>
      <w:outlineLvl w:val="1"/>
    </w:pPr>
    <w:rPr>
      <w:rFonts w:asciiTheme="majorHAnsi" w:eastAsiaTheme="majorEastAsia" w:hAnsiTheme="majorHAnsi" w:cstheme="majorBidi"/>
      <w:sz w:val="28"/>
      <w:szCs w:val="24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A7305E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A7305E"/>
    <w:rPr>
      <w:b/>
      <w:bCs/>
    </w:rPr>
  </w:style>
  <w:style w:type="character" w:styleId="a8">
    <w:name w:val="Emphasis"/>
    <w:basedOn w:val="a0"/>
    <w:uiPriority w:val="20"/>
    <w:qFormat/>
    <w:rsid w:val="00A7305E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A7305E"/>
    <w:rPr>
      <w:rFonts w:eastAsiaTheme="minorHAnsi"/>
      <w:sz w:val="28"/>
      <w:szCs w:val="32"/>
      <w:lang w:eastAsia="en-US"/>
    </w:rPr>
  </w:style>
  <w:style w:type="paragraph" w:styleId="aa">
    <w:name w:val="List Paragraph"/>
    <w:basedOn w:val="a"/>
    <w:uiPriority w:val="34"/>
    <w:qFormat/>
    <w:rsid w:val="00A7305E"/>
    <w:pPr>
      <w:ind w:left="720"/>
      <w:contextualSpacing/>
    </w:pPr>
    <w:rPr>
      <w:rFonts w:eastAsiaTheme="minorHAnsi"/>
      <w:sz w:val="28"/>
      <w:szCs w:val="24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A7305E"/>
    <w:rPr>
      <w:rFonts w:eastAsiaTheme="minorHAnsi"/>
      <w:i/>
      <w:sz w:val="28"/>
      <w:szCs w:val="24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A7305E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A7305E"/>
    <w:pPr>
      <w:ind w:left="720" w:right="720"/>
    </w:pPr>
    <w:rPr>
      <w:rFonts w:eastAsiaTheme="minorHAnsi"/>
      <w:b/>
      <w:i/>
      <w:sz w:val="28"/>
      <w:szCs w:val="22"/>
      <w:lang w:eastAsia="en-US"/>
    </w:rPr>
  </w:style>
  <w:style w:type="character" w:customStyle="1" w:styleId="ac">
    <w:name w:val="Выделенная цитата Знак"/>
    <w:basedOn w:val="a0"/>
    <w:link w:val="ab"/>
    <w:uiPriority w:val="30"/>
    <w:rsid w:val="00A7305E"/>
    <w:rPr>
      <w:b/>
      <w:i/>
      <w:sz w:val="24"/>
    </w:rPr>
  </w:style>
  <w:style w:type="character" w:styleId="ad">
    <w:name w:val="Subtle Emphasis"/>
    <w:uiPriority w:val="19"/>
    <w:qFormat/>
    <w:rsid w:val="00A7305E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A7305E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A7305E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A7305E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A7305E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A7305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614</Characters>
  <Application>Microsoft Office Word</Application>
  <DocSecurity>0</DocSecurity>
  <Lines>5</Lines>
  <Paragraphs>1</Paragraphs>
  <ScaleCrop>false</ScaleCrop>
  <Company>SPecialiST RePack</Company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Лунтик</dc:creator>
  <cp:keywords/>
  <dc:description/>
  <cp:lastModifiedBy>Лунтик</cp:lastModifiedBy>
  <cp:revision>2</cp:revision>
  <dcterms:created xsi:type="dcterms:W3CDTF">2015-04-21T12:14:00Z</dcterms:created>
  <dcterms:modified xsi:type="dcterms:W3CDTF">2015-04-21T12:22:00Z</dcterms:modified>
</cp:coreProperties>
</file>