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EBD" w:rsidRPr="000D0725" w:rsidRDefault="00AC5EBD" w:rsidP="00AC5EBD">
      <w:pPr>
        <w:pStyle w:val="a3"/>
        <w:jc w:val="center"/>
        <w:rPr>
          <w:b/>
          <w:bCs/>
          <w:lang w:val="ru-RU"/>
        </w:rPr>
      </w:pPr>
      <w:r w:rsidRPr="000D0725">
        <w:rPr>
          <w:b/>
          <w:bCs/>
        </w:rPr>
        <w:t>ТЕХНИЧЕСКОЕ ЗАДАНИЕ</w:t>
      </w:r>
    </w:p>
    <w:p w:rsidR="00034511" w:rsidRPr="000D0725" w:rsidRDefault="00AC5EBD" w:rsidP="00034511">
      <w:pPr>
        <w:tabs>
          <w:tab w:val="left" w:pos="8655"/>
        </w:tabs>
        <w:jc w:val="center"/>
        <w:rPr>
          <w:rFonts w:eastAsia="Calibri"/>
          <w:b/>
          <w:bCs/>
          <w:lang w:eastAsia="en-US"/>
        </w:rPr>
      </w:pPr>
      <w:r w:rsidRPr="000D0725">
        <w:rPr>
          <w:rFonts w:eastAsia="Calibri"/>
          <w:lang w:eastAsia="en-US"/>
        </w:rPr>
        <w:t>по комплексному содержанию и текущему ремонту многоквартирных домов</w:t>
      </w:r>
    </w:p>
    <w:p w:rsidR="00034511" w:rsidRPr="000D0725" w:rsidRDefault="00034511" w:rsidP="00034511">
      <w:pPr>
        <w:tabs>
          <w:tab w:val="left" w:pos="8655"/>
        </w:tabs>
        <w:jc w:val="center"/>
        <w:rPr>
          <w:rFonts w:eastAsia="Calibri"/>
          <w:b/>
          <w:bCs/>
          <w:lang w:eastAsia="en-US"/>
        </w:rPr>
      </w:pPr>
      <w:r w:rsidRPr="000D0725">
        <w:rPr>
          <w:rFonts w:eastAsia="Calibri"/>
          <w:b/>
          <w:bCs/>
          <w:lang w:eastAsia="en-US"/>
        </w:rPr>
        <w:t>г</w:t>
      </w:r>
      <w:proofErr w:type="gramStart"/>
      <w:r w:rsidRPr="000D0725">
        <w:rPr>
          <w:rFonts w:eastAsia="Calibri"/>
          <w:b/>
          <w:bCs/>
          <w:lang w:eastAsia="en-US"/>
        </w:rPr>
        <w:t>.М</w:t>
      </w:r>
      <w:proofErr w:type="gramEnd"/>
      <w:r w:rsidRPr="000D0725">
        <w:rPr>
          <w:rFonts w:eastAsia="Calibri"/>
          <w:b/>
          <w:bCs/>
          <w:lang w:eastAsia="en-US"/>
        </w:rPr>
        <w:t>осква, ул.Синявинская, д.11, корп. 5,6,7,8,9,11,12,16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284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1.</w:t>
      </w:r>
      <w:r w:rsidRPr="000D0725">
        <w:rPr>
          <w:rFonts w:eastAsia="Calibri"/>
          <w:b/>
          <w:lang w:eastAsia="en-US"/>
        </w:rPr>
        <w:tab/>
        <w:t>Наименование выполняемых работ:</w:t>
      </w:r>
    </w:p>
    <w:p w:rsidR="00034511" w:rsidRPr="000D0725" w:rsidRDefault="00AC5EBD" w:rsidP="00AC5EBD">
      <w:pPr>
        <w:tabs>
          <w:tab w:val="left" w:pos="8655"/>
        </w:tabs>
        <w:rPr>
          <w:rFonts w:eastAsia="Calibri"/>
          <w:bCs/>
          <w:lang w:eastAsia="en-US"/>
        </w:rPr>
      </w:pPr>
      <w:r w:rsidRPr="000D0725">
        <w:rPr>
          <w:rFonts w:eastAsia="Calibri"/>
          <w:lang w:eastAsia="en-US"/>
        </w:rPr>
        <w:t>выполнение работ по комплексному содержанию и текущему ремонту многоквартирных домов</w:t>
      </w:r>
      <w:r w:rsidR="00CE2524" w:rsidRPr="000D0725">
        <w:rPr>
          <w:rFonts w:eastAsia="Calibri"/>
          <w:lang w:eastAsia="en-US"/>
        </w:rPr>
        <w:t xml:space="preserve"> </w:t>
      </w:r>
    </w:p>
    <w:p w:rsidR="00034511" w:rsidRPr="000D0725" w:rsidRDefault="00034511" w:rsidP="00034511">
      <w:pPr>
        <w:tabs>
          <w:tab w:val="left" w:pos="8655"/>
        </w:tabs>
        <w:rPr>
          <w:rFonts w:eastAsia="Calibri"/>
          <w:bCs/>
          <w:lang w:eastAsia="en-US"/>
        </w:rPr>
      </w:pPr>
      <w:r w:rsidRPr="000D0725">
        <w:rPr>
          <w:rFonts w:eastAsia="Calibri"/>
          <w:bCs/>
          <w:lang w:eastAsia="en-US"/>
        </w:rPr>
        <w:t>г</w:t>
      </w:r>
      <w:proofErr w:type="gramStart"/>
      <w:r w:rsidRPr="000D0725">
        <w:rPr>
          <w:rFonts w:eastAsia="Calibri"/>
          <w:bCs/>
          <w:lang w:eastAsia="en-US"/>
        </w:rPr>
        <w:t>.М</w:t>
      </w:r>
      <w:proofErr w:type="gramEnd"/>
      <w:r w:rsidRPr="000D0725">
        <w:rPr>
          <w:rFonts w:eastAsia="Calibri"/>
          <w:bCs/>
          <w:lang w:eastAsia="en-US"/>
        </w:rPr>
        <w:t>осква, ул.Синявинская, д.11, корп. 5,6,7,8,9,11,12,16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 xml:space="preserve">1а. Источник финансирования заказа. </w:t>
      </w:r>
    </w:p>
    <w:p w:rsidR="00AC5EBD" w:rsidRPr="000D0725" w:rsidRDefault="0014678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Внебюджетный.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034511" w:rsidRPr="000D0725" w:rsidRDefault="00AC5EBD" w:rsidP="00DD7874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t xml:space="preserve">1б. Начальная (максимальная) цена, с учетом НДС 18%   </w:t>
      </w:r>
    </w:p>
    <w:p w:rsidR="00034511" w:rsidRPr="000D0725" w:rsidRDefault="00034511" w:rsidP="00034511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49</w:t>
      </w:r>
      <w:r w:rsidR="000D0725" w:rsidRPr="000D0725">
        <w:rPr>
          <w:rFonts w:eastAsia="Calibri"/>
          <w:lang w:eastAsia="en-US"/>
        </w:rPr>
        <w:t> </w:t>
      </w:r>
      <w:bookmarkStart w:id="0" w:name="_GoBack"/>
      <w:bookmarkEnd w:id="0"/>
      <w:r w:rsidRPr="000D0725">
        <w:rPr>
          <w:rFonts w:eastAsia="Calibri"/>
          <w:lang w:eastAsia="en-US"/>
        </w:rPr>
        <w:t>395</w:t>
      </w:r>
      <w:r w:rsidR="000D0725" w:rsidRPr="000D0725">
        <w:rPr>
          <w:rFonts w:eastAsia="Calibri"/>
          <w:lang w:eastAsia="en-US"/>
        </w:rPr>
        <w:t> </w:t>
      </w:r>
      <w:r w:rsidRPr="000D0725">
        <w:rPr>
          <w:rFonts w:eastAsia="Calibri"/>
          <w:lang w:eastAsia="en-US"/>
        </w:rPr>
        <w:t>708 (Сорок девять миллионов триста девяносто пять тысяч семьсот восемь) рублей 00 копеек.</w:t>
      </w:r>
    </w:p>
    <w:p w:rsidR="000221AC" w:rsidRPr="000D0725" w:rsidRDefault="000221AC" w:rsidP="00DD7874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2.Объем выполняемых работ:</w:t>
      </w:r>
    </w:p>
    <w:p w:rsidR="00034511" w:rsidRPr="000D0725" w:rsidRDefault="008752DF" w:rsidP="00335CE2">
      <w:pPr>
        <w:tabs>
          <w:tab w:val="left" w:pos="8655"/>
        </w:tabs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D0725">
        <w:rPr>
          <w:rFonts w:eastAsia="Calibri"/>
          <w:lang w:eastAsia="en-US"/>
        </w:rPr>
        <w:t xml:space="preserve">Количество строений, шт. </w:t>
      </w:r>
    </w:p>
    <w:p w:rsidR="00034511" w:rsidRPr="000D0725" w:rsidRDefault="00034511" w:rsidP="00034511">
      <w:pPr>
        <w:tabs>
          <w:tab w:val="left" w:pos="8655"/>
        </w:tabs>
        <w:rPr>
          <w:rFonts w:eastAsia="Calibri"/>
          <w:bCs/>
          <w:lang w:eastAsia="en-US"/>
        </w:rPr>
      </w:pPr>
      <w:r w:rsidRPr="000D0725">
        <w:rPr>
          <w:rFonts w:eastAsia="Calibri"/>
          <w:bCs/>
          <w:lang w:eastAsia="en-US"/>
        </w:rPr>
        <w:t>8</w:t>
      </w:r>
    </w:p>
    <w:p w:rsidR="00AC5EBD" w:rsidRPr="000D0725" w:rsidRDefault="00AC5EBD" w:rsidP="00335CE2">
      <w:pPr>
        <w:tabs>
          <w:tab w:val="left" w:pos="8655"/>
        </w:tabs>
        <w:rPr>
          <w:rFonts w:eastAsia="Calibri"/>
          <w:lang w:eastAsia="en-US"/>
        </w:rPr>
      </w:pPr>
    </w:p>
    <w:p w:rsidR="00034511" w:rsidRPr="000D0725" w:rsidRDefault="00AC5EBD" w:rsidP="00AC5EBD">
      <w:pPr>
        <w:rPr>
          <w:rFonts w:asciiTheme="minorHAnsi" w:eastAsiaTheme="minorHAnsi" w:hAnsiTheme="minorHAnsi" w:cstheme="minorBidi"/>
          <w:lang w:eastAsia="en-US"/>
        </w:rPr>
      </w:pPr>
      <w:r w:rsidRPr="000D0725">
        <w:rPr>
          <w:rFonts w:eastAsia="Calibri"/>
          <w:lang w:eastAsia="en-US"/>
        </w:rPr>
        <w:t>Общая площадь, кв.м.</w:t>
      </w:r>
    </w:p>
    <w:p w:rsidR="00034511" w:rsidRPr="000D0725" w:rsidRDefault="00034511" w:rsidP="00034511">
      <w:pPr>
        <w:rPr>
          <w:bCs/>
        </w:rPr>
      </w:pPr>
      <w:r w:rsidRPr="000D0725">
        <w:rPr>
          <w:bCs/>
        </w:rPr>
        <w:t>141 192,54</w:t>
      </w:r>
    </w:p>
    <w:p w:rsidR="00D03086" w:rsidRPr="000D0725" w:rsidRDefault="00D03086" w:rsidP="00AC5EBD"/>
    <w:p w:rsidR="00034511" w:rsidRPr="000D0725" w:rsidRDefault="00F07902" w:rsidP="00AC5EBD">
      <w:pPr>
        <w:rPr>
          <w:rFonts w:asciiTheme="minorHAnsi" w:eastAsiaTheme="minorHAnsi" w:hAnsiTheme="minorHAnsi" w:cstheme="minorBidi"/>
          <w:lang w:eastAsia="en-US"/>
        </w:rPr>
      </w:pPr>
      <w:r w:rsidRPr="000D0725">
        <w:rPr>
          <w:rFonts w:eastAsia="Calibri"/>
          <w:lang w:eastAsia="en-US"/>
        </w:rPr>
        <w:t>Жилая площадь, кв</w:t>
      </w:r>
      <w:proofErr w:type="gramStart"/>
      <w:r w:rsidRPr="000D0725">
        <w:rPr>
          <w:rFonts w:eastAsia="Calibri"/>
          <w:lang w:eastAsia="en-US"/>
        </w:rPr>
        <w:t>.м</w:t>
      </w:r>
      <w:proofErr w:type="gramEnd"/>
    </w:p>
    <w:p w:rsidR="00034511" w:rsidRPr="000D0725" w:rsidRDefault="00034511" w:rsidP="00034511">
      <w:pPr>
        <w:rPr>
          <w:bCs/>
        </w:rPr>
      </w:pPr>
      <w:r w:rsidRPr="000D0725">
        <w:rPr>
          <w:bCs/>
        </w:rPr>
        <w:t>124 528,46</w:t>
      </w:r>
    </w:p>
    <w:p w:rsidR="00F07902" w:rsidRPr="000D0725" w:rsidRDefault="00F07902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3. Место выполнения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Согласно адресному списку</w:t>
      </w:r>
      <w:r w:rsidR="00920D07" w:rsidRPr="000D0725">
        <w:rPr>
          <w:rFonts w:eastAsia="Calibri"/>
          <w:lang w:eastAsia="en-US"/>
        </w:rPr>
        <w:t xml:space="preserve"> (приложение №1)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4. Сроки (периоды) выполнения с даты заключения договора по 31.12.2017 г.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5. Цели использования результатов работ: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поддержание в исправном состоянии элементов зданий, заданных параметров и режимов работы его конструкций и технических устройств, обеспечение сохранности жилищного фонда.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6. Виды выполняемых работ:</w:t>
      </w:r>
    </w:p>
    <w:p w:rsidR="00AC5EBD" w:rsidRPr="000D0725" w:rsidRDefault="00AC5EBD" w:rsidP="00F07902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В состав работ по комплексному содержанию и текущему ремонту многоквартирных домов, входят работы согласно Приложению № 2 ПРОЕКТА ДОГОВОРА на выполнение работ по содержанию, технической эксплуатации  и  текущему ремонту жилищного фонда, а также требованиям действующих технических регламентов, правил и норм, иных правовых актов, в том числе: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техническая эксплуатация, текущий ремонт (в том числе профилактический, непредвиденный) общего имущества МКД;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proofErr w:type="gramStart"/>
      <w:r w:rsidRPr="000D0725">
        <w:rPr>
          <w:rFonts w:eastAsia="Calibri"/>
          <w:lang w:eastAsia="en-US"/>
        </w:rPr>
        <w:t>санитарное содержание помещений общего пользования (лестничных клеток, чердаков, подвалов, технических помещений, лифтов, мусорных камер, мусоропроводов, служебных помещений и других);</w:t>
      </w:r>
      <w:proofErr w:type="gramEnd"/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организация вывоза ТКО;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организация технического обслуживания и освидетельствования лифтового оборудования;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организация технического обслуживания систем ДУ и ППА;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организация технического обслуживания систем вентиляции;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lastRenderedPageBreak/>
        <w:t>подготовка МКД к сезонной эксплуатации;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наладка инженерного оборудования МКД;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контроль за техническим состоянием объектов жилищного фонда, инженерного оборудования и сетей путем проведения плановых, профилактических, внеплановых технических осмотров (обследований) с выполнением предусмотренных нормативами работ;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обеспечение нормативных и технических режимов содержания и эксплуатации МКД;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выполнение заявок нанимателей и собственников помещений МКД, поступающих на ОДС;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работы аварийного характера в жилых зданиях и нежилых помещениях;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работы по очистке кровель, желобов, свесов, водоотводящих устройств и выступающих элементов от снега и наледеобразований в зимний период с неукоснительным соблюдением действующих регламентов выполнения работ;</w:t>
      </w:r>
    </w:p>
    <w:p w:rsidR="00AC5EBD" w:rsidRPr="000D0725" w:rsidRDefault="00AC5EBD" w:rsidP="00F07902">
      <w:pPr>
        <w:pStyle w:val="a5"/>
        <w:numPr>
          <w:ilvl w:val="0"/>
          <w:numId w:val="1"/>
        </w:numPr>
        <w:tabs>
          <w:tab w:val="left" w:pos="284"/>
        </w:tabs>
        <w:ind w:left="0" w:firstLine="142"/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работа с собственниками нежилых помещений, арендаторами нежилых помещений, общественностью, Советами МКД, старшими по домам, муниципальными и подрядными организациями.</w:t>
      </w:r>
    </w:p>
    <w:p w:rsidR="00AC5EBD" w:rsidRPr="000D0725" w:rsidRDefault="00AC5EBD" w:rsidP="00F07902">
      <w:pPr>
        <w:tabs>
          <w:tab w:val="left" w:pos="8655"/>
        </w:tabs>
        <w:jc w:val="both"/>
        <w:rPr>
          <w:rFonts w:eastAsia="Calibri"/>
          <w:sz w:val="20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6.1. Перечень работ по содержанию общего имущества многоквартирного дома: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а) устранение незначительных неисправностей в системах водопровода и канализации (устранение течи в трубопроводах, приборах и арматуре; осмотр, очистка и замена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др.);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proofErr w:type="gramStart"/>
      <w:r w:rsidRPr="000D0725">
        <w:rPr>
          <w:rFonts w:eastAsia="Calibri"/>
          <w:lang w:eastAsia="en-US"/>
        </w:rPr>
        <w:t>б) устранение незначительных неисправностей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 и др.), ликвидация воздушных пробок в радиаторах и стояках;</w:t>
      </w:r>
      <w:proofErr w:type="gramEnd"/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в) смена небольших участков трубопроводов до 2 метров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г) устранение незначительных неисправностей электротехнических устройств (смена перегоревших электроламп и выключателей, мелкий ремонт электропроводки и др.), ремонт электрощитов, замена плавких вставок в них, проверка заземления оболочки электрокабеля;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д) прочистка канализационных труб, откачка воды из подвалов, 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е) проверка исправности канализационных вытяжек и их прочистка;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ж) частичный ремонт кровли, уборка мусора, грязи, снега и наледи с кровли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з) укрепление и прочистка защитных решеток водоприемных воронок и водостоков;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и) укрепление козырьков, ограждений, крылец;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к) закрытие люков и входов на чердаки и в подвальные помещения;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л) снятие показаний домовых и групповых электросчетчиков.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sz w:val="20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6.2. Перечень работ по обеспечению безопасности и санитарного состояния: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а) удаление с крыш снега и наледей;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б) очистка кровли от мусора, грязи, листьев два раза в год - весной и осенью;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proofErr w:type="gramStart"/>
      <w:r w:rsidRPr="000D0725">
        <w:rPr>
          <w:rFonts w:eastAsia="Calibri"/>
          <w:lang w:eastAsia="en-US"/>
        </w:rPr>
        <w:t>в) мытье лестничных площадок и маршей, мусорокамер, мытье окон, лифтовых холлов, кабины лифта, влажная протирка стен, дверей, плафонов, оконных решеток, чердачных лестниц, шкафов для электросчетчиков, слаботочных устройств, почтовых ящиков, обметание пыли с потолков.</w:t>
      </w:r>
      <w:proofErr w:type="gramEnd"/>
      <w:r w:rsidRPr="000D0725">
        <w:rPr>
          <w:rFonts w:eastAsia="Calibri"/>
          <w:lang w:eastAsia="en-US"/>
        </w:rPr>
        <w:t xml:space="preserve"> Уборка перед входом в подъезд, очистка металлической решетки и приямков. Все работы проводятся с периодичностью, установленной действующими техническими регламентами, нормативными актами.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г) обеспечение температурно-влажностного режима подвала, исправление вентиляции, устранение и предотвращение сырости и замачивания фундамента и подвалов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lastRenderedPageBreak/>
        <w:t>д) очистка от мусора чердачных и подвальных помещений.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Примечание. Подвальные помещения должны быть сухими, чистыми, иметь освещение и вентиляцию. Температура воздуха должна быть не ниже +5 град. </w:t>
      </w:r>
      <w:proofErr w:type="gramStart"/>
      <w:r w:rsidRPr="000D0725">
        <w:rPr>
          <w:rFonts w:eastAsia="Calibri"/>
          <w:lang w:eastAsia="en-US"/>
        </w:rPr>
        <w:t>С</w:t>
      </w:r>
      <w:proofErr w:type="gramEnd"/>
      <w:r w:rsidRPr="000D0725">
        <w:rPr>
          <w:rFonts w:eastAsia="Calibri"/>
          <w:lang w:eastAsia="en-US"/>
        </w:rPr>
        <w:t xml:space="preserve">, </w:t>
      </w:r>
      <w:proofErr w:type="gramStart"/>
      <w:r w:rsidRPr="000D0725">
        <w:rPr>
          <w:rFonts w:eastAsia="Calibri"/>
          <w:lang w:eastAsia="en-US"/>
        </w:rPr>
        <w:t>относительная</w:t>
      </w:r>
      <w:proofErr w:type="gramEnd"/>
      <w:r w:rsidRPr="000D0725">
        <w:rPr>
          <w:rFonts w:eastAsia="Calibri"/>
          <w:lang w:eastAsia="en-US"/>
        </w:rPr>
        <w:t xml:space="preserve"> влажность воздуха - не выше 60%.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Контроль за состоянием общего имущества жилого дома проводится с периодичностью, установленной техническими регламентами, нормативными актами и договором.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6.3. Текущий ремонт общего имущества дома включает: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а) устранение местных деформаций, усиление, восстановление поврежденных участков фундамента, вентиляционных продухов, отмосток и входов в подвалы;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б) устранение неисправностей кровли, замена и восстановление отдельных участков, ремонт и замена водосточных труб, желобов (фартуков) и ограждений; ремонт гидроизоляции, утепления и вентиляции;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в) смена и восстановление отдельных элементов (приборов), оконных и дверных заполнений в местах общего пользования;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г) восстановление отдельных участков и элементов лестниц, балконов, крылец (зонты, козырьки над входами в подъезды, подвалы, над балконами верхних этажей)</w:t>
      </w:r>
      <w:proofErr w:type="gramStart"/>
      <w:r w:rsidRPr="000D0725">
        <w:rPr>
          <w:rFonts w:eastAsia="Calibri"/>
          <w:lang w:eastAsia="en-US"/>
        </w:rPr>
        <w:t xml:space="preserve"> ;</w:t>
      </w:r>
      <w:proofErr w:type="gramEnd"/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д) восстановление отдельных участков полов в местах общего пользования;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е) восстановление отделки стен, потолков, полов отдельными участками в подъездах, технических помещениях, в других общедомовых вспомогательных помещениях в связи с аварийными ситуациями (пожар затопление и др.)</w:t>
      </w:r>
      <w:proofErr w:type="gramStart"/>
      <w:r w:rsidRPr="000D0725">
        <w:rPr>
          <w:rFonts w:eastAsia="Calibri"/>
          <w:lang w:eastAsia="en-US"/>
        </w:rPr>
        <w:t xml:space="preserve"> ;</w:t>
      </w:r>
      <w:proofErr w:type="gramEnd"/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ж) установка, замена и восстановление работоспособности отдельных элементов и частей </w:t>
      </w:r>
      <w:proofErr w:type="gramStart"/>
      <w:r w:rsidRPr="000D0725">
        <w:rPr>
          <w:rFonts w:eastAsia="Calibri"/>
          <w:lang w:eastAsia="en-US"/>
        </w:rPr>
        <w:t>элементов</w:t>
      </w:r>
      <w:proofErr w:type="gramEnd"/>
      <w:r w:rsidRPr="000D0725">
        <w:rPr>
          <w:rFonts w:eastAsia="Calibri"/>
          <w:lang w:eastAsia="en-US"/>
        </w:rPr>
        <w:t xml:space="preserve"> внутренних общедомовых систем центрального отопления;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з) установка, замена и восстановление работоспособности отдельных элементов и частей </w:t>
      </w:r>
      <w:proofErr w:type="gramStart"/>
      <w:r w:rsidRPr="000D0725">
        <w:rPr>
          <w:rFonts w:eastAsia="Calibri"/>
          <w:lang w:eastAsia="en-US"/>
        </w:rPr>
        <w:t>элементов</w:t>
      </w:r>
      <w:proofErr w:type="gramEnd"/>
      <w:r w:rsidRPr="000D0725">
        <w:rPr>
          <w:rFonts w:eastAsia="Calibri"/>
          <w:lang w:eastAsia="en-US"/>
        </w:rPr>
        <w:t xml:space="preserve"> внутренних общедомовых систем водоснабжения, теплоснабжения, канализации;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и) восстановление работоспособности общедомовой системы электроснабжения и электротехнических устройств (за исключением внутриквартирных устройств и приборов, а также приборов учета электрической энергии, расположенных в местах общего пользования)</w:t>
      </w:r>
      <w:proofErr w:type="gramStart"/>
      <w:r w:rsidRPr="000D0725">
        <w:rPr>
          <w:rFonts w:eastAsia="Calibri"/>
          <w:lang w:eastAsia="en-US"/>
        </w:rPr>
        <w:t xml:space="preserve"> ;</w:t>
      </w:r>
      <w:proofErr w:type="gramEnd"/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к) работы по текущему ремонту подъездов; текущий ремонт общего имущества жилого дома проводится с периодичностью, установленной техническими регламентами, нормативными актами, договором или по заявке.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7. Условия выполнения работ:</w:t>
      </w:r>
    </w:p>
    <w:p w:rsidR="00AC5EBD" w:rsidRPr="000D0725" w:rsidRDefault="00AC5EBD" w:rsidP="00AC5EBD">
      <w:pPr>
        <w:tabs>
          <w:tab w:val="left" w:pos="8655"/>
        </w:tabs>
        <w:jc w:val="both"/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-подрядчик обязуется приступить к техническому обслуживанию, санитарному содержанию и текущему ремонту общего имущества собственников помещений в многоквартирных домах непосредственно с момента заключения договора.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 xml:space="preserve">8. Требования по выполнению сопутствующих работ, оказанию сопутствующих услуг, поставкам необходимых товаров, в т.ч. оборудования: 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согласно требований «Правилами и нормами технической эксплуатации жилищного фонда», утвержденными постановлением Госстроя № 170 от 27.09.2003 г. и другими действующими нормативами Московской области по эксплуатации жилищного фонда.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9. Общие требования к выполнению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9.1. Выполнять работы в оптимальные сроки, надлежащего качества.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9.2. Обеспечение производства работ материалами и оборудованием осуществляется Подрядчиком согласно действующему на момент выполнения работ производственно-технологическому регламенту содержания жилищного фонда. Производство работ должно быть обеспечено материалами и оборудованием надлежащего качества, что подтверждается сертификатами соответствия применяемых материалов. Все работы необходимо выполнять в соответствии с законодательством, регулирующим сферу </w:t>
      </w:r>
      <w:r w:rsidRPr="000D0725">
        <w:rPr>
          <w:rFonts w:eastAsia="Calibri"/>
          <w:lang w:eastAsia="en-US"/>
        </w:rPr>
        <w:lastRenderedPageBreak/>
        <w:t>деятельности, связанную с выполнением работ по комплексному содержанию и текущему ремонту многоквартирных домов, включая утвержденные нормативные акты и инструкции, касающиеся условий осуществления деятельности Подрядчика по комплексному содержанию и текущему ремонту многоквартирных домов, в том числе: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  - Правила и нормы технической эксплуатации жилищного фонда, утвержденные Постановлением Госстроя РФ № 170 от 27.09.2003 г;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санитарные правила и нормы;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нормы противопожарной и иной безопасности;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технические условия, нормы и инструкции по эксплуатации жилищного фонда и  нежилых помещений;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правила пользования электрической и тепловой энергией;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правила обслуживания и ремонта инженерных сетей и систем;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- правила безопасности в газовом хозяйстве;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-иные методические, нормативные и законодательные акты, регулирующие вопросы эксплуатации, обслуживания и ремонта жилищного фонда.                     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9.3. Следовать указаниям Заказчика при производстве работ.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9.4. Нести материальную ответственность за ущерб, причиненный Заказчику либо третьим лицам в процессе производства работ.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9.5. Обеспечить в рабочее время доступ представителя Заказчика к объекту работ.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9.6. В случае возникновения обстоятельств, замедляющих ход работ против установленного срока, немедленно поставить в известность Заказчика.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9.7. Устранять по требованию Заказчика недостатки и дефекты в работе.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 xml:space="preserve">  9.8. Оплачивать штрафные санкции и возмещать по актам проверки организации в течение 3 лет.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10. Порядок выполнения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Работы должны осуществляться в соответствии с правилами и нормами эксплуатации жилого фонда и действующими нормативами.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11. Требования к качеству работ, в том числе технология производства работ, методы производства работ,  организационно-технологическая схема производства работ, безопасность выполняемых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11.1. Оказанные услуги должны соответствовать   требованиям действующих нормативов по содержанию и ремонту жилых домов, их конструктивных элементов и инженерных систем.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11.2. Применяемые  при ремонте материалы и оборудование  должны иметь сертификаты и соответствовать ГОСТам.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12. Требования к безопасности выполнения работ и безопасности результатов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12.1. Все работающие должны быть обеспечены спецодеждой и  инвентарем в соответствии с действующими нормативами.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13. Порядок сдачи и приемки результатов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13.1. Комиссия  в составе представителей Заказчика и Подрядчика принимает работы с составлением необходимых актов.</w:t>
      </w:r>
    </w:p>
    <w:p w:rsidR="00E43B70" w:rsidRPr="000D0725" w:rsidRDefault="00E43B70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  <w:r w:rsidRPr="000D0725">
        <w:rPr>
          <w:rFonts w:eastAsia="Calibri"/>
          <w:b/>
          <w:lang w:eastAsia="en-US"/>
        </w:rPr>
        <w:t>14. Требования по передаче заказчику технических и иных документов по завершению и сдаче работ: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lang w:eastAsia="en-US"/>
        </w:rPr>
        <w:t>передача актов выполненных работ осуществляется не позднее 25 числа текущего месяца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lastRenderedPageBreak/>
        <w:t xml:space="preserve">15. Требования по сопутствующему монтажу поставленного оборудования, пусконаладочным работам на месте у заказчика: </w:t>
      </w:r>
      <w:r w:rsidRPr="000D0725">
        <w:rPr>
          <w:rFonts w:eastAsia="Calibri"/>
          <w:lang w:eastAsia="en-US"/>
        </w:rPr>
        <w:t>должны соответствовать   требованиям действующих нормативов.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t xml:space="preserve">16. Требования по техническому обучению персонала Подрядчика:  </w:t>
      </w:r>
      <w:r w:rsidRPr="000D0725">
        <w:rPr>
          <w:rFonts w:eastAsia="Calibri"/>
          <w:lang w:eastAsia="en-US"/>
        </w:rPr>
        <w:t>весь персонал подрядных организаций должен быть обучен и иметь соответствующие  квалификационные документы.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t xml:space="preserve">17. Требования по объему гарантий качества работ: </w:t>
      </w:r>
      <w:r w:rsidRPr="000D0725">
        <w:rPr>
          <w:rFonts w:eastAsia="Calibri"/>
          <w:lang w:eastAsia="en-US"/>
        </w:rPr>
        <w:t>гарантия качества устанавливается на все объемы выполненных работ.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t xml:space="preserve">18. Требования по сроку гарантий качества на результаты работ: </w:t>
      </w:r>
      <w:r w:rsidRPr="000D0725">
        <w:rPr>
          <w:rFonts w:eastAsia="Calibri"/>
          <w:lang w:eastAsia="en-US"/>
        </w:rPr>
        <w:t>не менее 12 месяцев.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t xml:space="preserve">19. Авторские права: </w:t>
      </w:r>
      <w:r w:rsidRPr="000D0725">
        <w:rPr>
          <w:rFonts w:eastAsia="Calibri"/>
          <w:lang w:eastAsia="en-US"/>
        </w:rPr>
        <w:t>не предусмотрены</w:t>
      </w:r>
    </w:p>
    <w:p w:rsidR="00AC5EBD" w:rsidRPr="000D0725" w:rsidRDefault="00AC5EBD" w:rsidP="00AC5EBD">
      <w:pPr>
        <w:tabs>
          <w:tab w:val="left" w:pos="8655"/>
        </w:tabs>
        <w:rPr>
          <w:rFonts w:eastAsia="Calibri"/>
          <w:b/>
          <w:lang w:eastAsia="en-US"/>
        </w:rPr>
      </w:pPr>
    </w:p>
    <w:p w:rsidR="00AC5EBD" w:rsidRPr="000D0725" w:rsidRDefault="00AC5EBD" w:rsidP="00AC5EBD">
      <w:pPr>
        <w:tabs>
          <w:tab w:val="left" w:pos="8655"/>
        </w:tabs>
        <w:rPr>
          <w:rFonts w:eastAsia="Calibri"/>
          <w:lang w:eastAsia="en-US"/>
        </w:rPr>
      </w:pPr>
      <w:r w:rsidRPr="000D0725">
        <w:rPr>
          <w:rFonts w:eastAsia="Calibri"/>
          <w:b/>
          <w:lang w:eastAsia="en-US"/>
        </w:rPr>
        <w:t xml:space="preserve">20. Правовое регулирование приобретения и использования выполняемых работ: </w:t>
      </w:r>
      <w:r w:rsidRPr="000D0725">
        <w:rPr>
          <w:rFonts w:eastAsia="Calibri"/>
          <w:lang w:eastAsia="en-US"/>
        </w:rPr>
        <w:t>право на объект  имеет Заказчик</w:t>
      </w:r>
    </w:p>
    <w:p w:rsidR="00AC5EBD" w:rsidRPr="000D0725" w:rsidRDefault="00AC5EBD" w:rsidP="00AC5EBD">
      <w:pPr>
        <w:pStyle w:val="a3"/>
        <w:jc w:val="center"/>
        <w:rPr>
          <w:bCs/>
          <w:sz w:val="20"/>
          <w:szCs w:val="20"/>
          <w:lang w:val="ru-RU"/>
        </w:rPr>
      </w:pPr>
    </w:p>
    <w:p w:rsidR="00AC5EBD" w:rsidRPr="000D0725" w:rsidRDefault="00AC5EBD" w:rsidP="00AC5EBD">
      <w:pPr>
        <w:spacing w:after="200" w:line="276" w:lineRule="auto"/>
        <w:rPr>
          <w:i/>
        </w:rPr>
      </w:pPr>
    </w:p>
    <w:p w:rsidR="00920D07" w:rsidRPr="000D0725" w:rsidRDefault="00920D07" w:rsidP="00AC5EBD">
      <w:pPr>
        <w:spacing w:line="0" w:lineRule="atLeast"/>
        <w:ind w:left="4956" w:firstLine="708"/>
        <w:jc w:val="right"/>
      </w:pPr>
    </w:p>
    <w:p w:rsidR="0014678D" w:rsidRPr="000D0725" w:rsidRDefault="0014678D">
      <w:pPr>
        <w:spacing w:after="200" w:line="276" w:lineRule="auto"/>
      </w:pPr>
      <w:r w:rsidRPr="000D0725">
        <w:br w:type="page"/>
      </w:r>
    </w:p>
    <w:p w:rsidR="00920D07" w:rsidRPr="000D0725" w:rsidRDefault="00920D07" w:rsidP="00920D07">
      <w:pPr>
        <w:tabs>
          <w:tab w:val="left" w:pos="1260"/>
        </w:tabs>
        <w:jc w:val="right"/>
      </w:pPr>
      <w:r w:rsidRPr="000D0725">
        <w:lastRenderedPageBreak/>
        <w:t>Приложение №1</w:t>
      </w:r>
    </w:p>
    <w:p w:rsidR="00920D07" w:rsidRPr="000D0725" w:rsidRDefault="00920D07" w:rsidP="00920D07">
      <w:pPr>
        <w:tabs>
          <w:tab w:val="left" w:pos="1260"/>
        </w:tabs>
        <w:jc w:val="right"/>
      </w:pPr>
      <w:r w:rsidRPr="000D0725">
        <w:t>к Техническому заданию</w:t>
      </w:r>
    </w:p>
    <w:p w:rsidR="00920D07" w:rsidRPr="000D0725" w:rsidRDefault="00920D07" w:rsidP="00920D07">
      <w:pPr>
        <w:tabs>
          <w:tab w:val="left" w:pos="1260"/>
        </w:tabs>
        <w:jc w:val="right"/>
      </w:pPr>
    </w:p>
    <w:p w:rsidR="000221AC" w:rsidRPr="000D0725" w:rsidRDefault="000221AC" w:rsidP="00920BD6">
      <w:pPr>
        <w:tabs>
          <w:tab w:val="left" w:pos="1260"/>
        </w:tabs>
        <w:jc w:val="center"/>
        <w:rPr>
          <w:b/>
          <w:bCs/>
        </w:rPr>
      </w:pPr>
      <w:r w:rsidRPr="000D0725">
        <w:rPr>
          <w:b/>
          <w:bCs/>
        </w:rPr>
        <w:t>Адресный список</w:t>
      </w:r>
    </w:p>
    <w:p w:rsidR="000221AC" w:rsidRPr="000D0725" w:rsidRDefault="000221AC" w:rsidP="00920BD6">
      <w:pPr>
        <w:jc w:val="center"/>
        <w:rPr>
          <w:b/>
          <w:bCs/>
        </w:rPr>
      </w:pPr>
      <w:r w:rsidRPr="000D0725">
        <w:rPr>
          <w:b/>
          <w:bCs/>
        </w:rPr>
        <w:t>строений по техническому обслуживанию, санитарному содержанию и текущему ремонту общего имущества собственников в многоквартирных домах</w:t>
      </w:r>
    </w:p>
    <w:p w:rsidR="000221AC" w:rsidRPr="000D0725" w:rsidRDefault="000221AC" w:rsidP="00920D07">
      <w:pPr>
        <w:tabs>
          <w:tab w:val="left" w:pos="1260"/>
        </w:tabs>
        <w:jc w:val="right"/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2234"/>
        <w:gridCol w:w="3828"/>
        <w:gridCol w:w="1843"/>
        <w:gridCol w:w="1701"/>
      </w:tblGrid>
      <w:tr w:rsidR="000D0725" w:rsidRPr="000D0725" w:rsidTr="000221AC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1AC" w:rsidRPr="000D0725" w:rsidRDefault="000221AC" w:rsidP="002B64AF">
            <w:pPr>
              <w:ind w:left="-57" w:right="-57"/>
              <w:jc w:val="center"/>
              <w:rPr>
                <w:b/>
                <w:bCs/>
              </w:rPr>
            </w:pPr>
            <w:r w:rsidRPr="000D0725">
              <w:rPr>
                <w:b/>
                <w:bCs/>
              </w:rPr>
              <w:t>Субъект РФ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1AC" w:rsidRPr="000D0725" w:rsidRDefault="000221AC" w:rsidP="002B64AF">
            <w:pPr>
              <w:ind w:left="-57" w:right="-57"/>
              <w:jc w:val="center"/>
              <w:rPr>
                <w:b/>
                <w:bCs/>
              </w:rPr>
            </w:pPr>
            <w:r w:rsidRPr="000D0725">
              <w:rPr>
                <w:b/>
                <w:bCs/>
              </w:rPr>
              <w:t>Почтовый адрес местоположения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1AC" w:rsidRPr="000D0725" w:rsidRDefault="000221AC" w:rsidP="002B64AF">
            <w:pPr>
              <w:ind w:left="-57" w:right="-57"/>
              <w:jc w:val="center"/>
              <w:rPr>
                <w:b/>
                <w:bCs/>
              </w:rPr>
            </w:pPr>
            <w:r w:rsidRPr="000D0725">
              <w:rPr>
                <w:b/>
                <w:bCs/>
              </w:rPr>
              <w:t>Общая площадь объекта в (м</w:t>
            </w:r>
            <w:proofErr w:type="gramStart"/>
            <w:r w:rsidRPr="000D0725">
              <w:rPr>
                <w:b/>
                <w:bCs/>
              </w:rPr>
              <w:t>2</w:t>
            </w:r>
            <w:proofErr w:type="gramEnd"/>
            <w:r w:rsidRPr="000D0725">
              <w:rPr>
                <w:b/>
                <w:bCs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1AC" w:rsidRPr="000D0725" w:rsidRDefault="000221AC" w:rsidP="002B64AF">
            <w:pPr>
              <w:ind w:left="-57" w:right="-57"/>
              <w:jc w:val="center"/>
              <w:rPr>
                <w:b/>
                <w:bCs/>
              </w:rPr>
            </w:pPr>
            <w:r w:rsidRPr="000D0725">
              <w:rPr>
                <w:b/>
                <w:bCs/>
              </w:rPr>
              <w:t>Жилая площадь объекта в (м</w:t>
            </w:r>
            <w:proofErr w:type="gramStart"/>
            <w:r w:rsidRPr="000D0725">
              <w:rPr>
                <w:b/>
                <w:bCs/>
              </w:rPr>
              <w:t>2</w:t>
            </w:r>
            <w:proofErr w:type="gramEnd"/>
            <w:r w:rsidRPr="000D0725">
              <w:rPr>
                <w:b/>
                <w:bCs/>
              </w:rPr>
              <w:t>)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</w:t>
            </w:r>
            <w:proofErr w:type="gramStart"/>
            <w:r w:rsidRPr="000D0725">
              <w:rPr>
                <w:bCs/>
              </w:rPr>
              <w:t>.М</w:t>
            </w:r>
            <w:proofErr w:type="gramEnd"/>
            <w:r w:rsidRPr="000D0725">
              <w:rPr>
                <w:bCs/>
              </w:rPr>
              <w:t>осква,ь ул. Синявинская, д.11 корп.5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29467,3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28 652,26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</w:t>
            </w:r>
            <w:proofErr w:type="gramStart"/>
            <w:r w:rsidRPr="000D0725">
              <w:rPr>
                <w:bCs/>
              </w:rPr>
              <w:t>.М</w:t>
            </w:r>
            <w:proofErr w:type="gramEnd"/>
            <w:r w:rsidRPr="000D0725">
              <w:rPr>
                <w:bCs/>
              </w:rPr>
              <w:t>осква, ул. Синявинская, д.11 корп.6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8345,7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8 073,80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</w:t>
            </w:r>
            <w:proofErr w:type="gramStart"/>
            <w:r w:rsidRPr="000D0725">
              <w:rPr>
                <w:bCs/>
              </w:rPr>
              <w:t>.М</w:t>
            </w:r>
            <w:proofErr w:type="gramEnd"/>
            <w:r w:rsidRPr="000D0725">
              <w:rPr>
                <w:bCs/>
              </w:rPr>
              <w:t>осква, ул. Синявинская, д.11 корп.7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8345,72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8 073,80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</w:t>
            </w:r>
            <w:proofErr w:type="gramStart"/>
            <w:r w:rsidRPr="000D0725">
              <w:rPr>
                <w:bCs/>
              </w:rPr>
              <w:t>.М</w:t>
            </w:r>
            <w:proofErr w:type="gramEnd"/>
            <w:r w:rsidRPr="000D0725">
              <w:rPr>
                <w:bCs/>
              </w:rPr>
              <w:t>осква, ул. Синявинская, д.11 корп.8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8345,72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8 073,80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</w:t>
            </w:r>
            <w:proofErr w:type="gramStart"/>
            <w:r w:rsidRPr="000D0725">
              <w:rPr>
                <w:bCs/>
              </w:rPr>
              <w:t>.М</w:t>
            </w:r>
            <w:proofErr w:type="gramEnd"/>
            <w:r w:rsidRPr="000D0725">
              <w:rPr>
                <w:bCs/>
              </w:rPr>
              <w:t>осква,ул. Синявинская, д.11 корп.16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30291,7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29 467,30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г. Москва, ул. Синявинская, д. 11, корп. 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34415,2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26 032,70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г. Москва, ул. Синявинская, д. 11, корп. 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10990,60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8 077,40</w:t>
            </w:r>
          </w:p>
        </w:tc>
      </w:tr>
      <w:tr w:rsidR="000D0725" w:rsidRPr="000D0725" w:rsidTr="000D0725">
        <w:trPr>
          <w:trHeight w:val="600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Москва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г. Москва, ул. Синявинская, д. 11, корп. 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10990,60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725" w:rsidRPr="000D0725" w:rsidRDefault="000D0725" w:rsidP="000D0725">
            <w:pPr>
              <w:ind w:left="-57" w:right="-57"/>
              <w:jc w:val="center"/>
              <w:rPr>
                <w:bCs/>
              </w:rPr>
            </w:pPr>
            <w:r w:rsidRPr="000D0725">
              <w:rPr>
                <w:bCs/>
              </w:rPr>
              <w:t>8 077,40</w:t>
            </w:r>
          </w:p>
        </w:tc>
      </w:tr>
    </w:tbl>
    <w:p w:rsidR="000221AC" w:rsidRPr="000D0725" w:rsidRDefault="000221AC" w:rsidP="00920D07">
      <w:pPr>
        <w:tabs>
          <w:tab w:val="left" w:pos="1260"/>
        </w:tabs>
        <w:jc w:val="right"/>
      </w:pPr>
    </w:p>
    <w:p w:rsidR="00782EEB" w:rsidRPr="000D0725" w:rsidRDefault="00782EEB"/>
    <w:sectPr w:rsidR="00782EEB" w:rsidRPr="000D0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06113"/>
    <w:multiLevelType w:val="hybridMultilevel"/>
    <w:tmpl w:val="E5DCBC24"/>
    <w:lvl w:ilvl="0" w:tplc="26200A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EBD"/>
    <w:rsid w:val="000221AC"/>
    <w:rsid w:val="00031FFA"/>
    <w:rsid w:val="00034511"/>
    <w:rsid w:val="000928EF"/>
    <w:rsid w:val="00095CA5"/>
    <w:rsid w:val="000A3EB6"/>
    <w:rsid w:val="000A69D7"/>
    <w:rsid w:val="000B20F3"/>
    <w:rsid w:val="000C7796"/>
    <w:rsid w:val="000D0725"/>
    <w:rsid w:val="000E31A2"/>
    <w:rsid w:val="000E327A"/>
    <w:rsid w:val="00100992"/>
    <w:rsid w:val="00117F8D"/>
    <w:rsid w:val="001239AE"/>
    <w:rsid w:val="0014126C"/>
    <w:rsid w:val="0014678D"/>
    <w:rsid w:val="00185A04"/>
    <w:rsid w:val="001A6298"/>
    <w:rsid w:val="001B3054"/>
    <w:rsid w:val="001C75A7"/>
    <w:rsid w:val="001D7790"/>
    <w:rsid w:val="001F2B05"/>
    <w:rsid w:val="001F720F"/>
    <w:rsid w:val="00232B8E"/>
    <w:rsid w:val="00275452"/>
    <w:rsid w:val="002762D0"/>
    <w:rsid w:val="002766F6"/>
    <w:rsid w:val="00293A5C"/>
    <w:rsid w:val="00296305"/>
    <w:rsid w:val="002A2CF7"/>
    <w:rsid w:val="002A6FCD"/>
    <w:rsid w:val="002B0C5A"/>
    <w:rsid w:val="002B27D5"/>
    <w:rsid w:val="002C075A"/>
    <w:rsid w:val="002C7A99"/>
    <w:rsid w:val="002D57BA"/>
    <w:rsid w:val="0031254A"/>
    <w:rsid w:val="00333EF5"/>
    <w:rsid w:val="00335CE2"/>
    <w:rsid w:val="0036267A"/>
    <w:rsid w:val="00377B5E"/>
    <w:rsid w:val="00394D9C"/>
    <w:rsid w:val="0039572D"/>
    <w:rsid w:val="003E4772"/>
    <w:rsid w:val="003E5822"/>
    <w:rsid w:val="003E7ADB"/>
    <w:rsid w:val="003F208A"/>
    <w:rsid w:val="0043540D"/>
    <w:rsid w:val="00444B1E"/>
    <w:rsid w:val="004B2301"/>
    <w:rsid w:val="004B2E26"/>
    <w:rsid w:val="004E7FE8"/>
    <w:rsid w:val="00526961"/>
    <w:rsid w:val="005468B8"/>
    <w:rsid w:val="00566566"/>
    <w:rsid w:val="005B61D6"/>
    <w:rsid w:val="00612ED2"/>
    <w:rsid w:val="0062728E"/>
    <w:rsid w:val="0065366E"/>
    <w:rsid w:val="006557B9"/>
    <w:rsid w:val="006963E9"/>
    <w:rsid w:val="006B272E"/>
    <w:rsid w:val="00723CC4"/>
    <w:rsid w:val="00724E1C"/>
    <w:rsid w:val="00727E6D"/>
    <w:rsid w:val="00733E29"/>
    <w:rsid w:val="0075231B"/>
    <w:rsid w:val="00770791"/>
    <w:rsid w:val="00776DC6"/>
    <w:rsid w:val="00782EEB"/>
    <w:rsid w:val="007B0E3D"/>
    <w:rsid w:val="007D2B5B"/>
    <w:rsid w:val="007E1365"/>
    <w:rsid w:val="007F1351"/>
    <w:rsid w:val="007F2F9E"/>
    <w:rsid w:val="008064DE"/>
    <w:rsid w:val="00826581"/>
    <w:rsid w:val="00846404"/>
    <w:rsid w:val="00852F1F"/>
    <w:rsid w:val="0086462A"/>
    <w:rsid w:val="008752DF"/>
    <w:rsid w:val="0089182F"/>
    <w:rsid w:val="008A7157"/>
    <w:rsid w:val="008C2A66"/>
    <w:rsid w:val="008C57DC"/>
    <w:rsid w:val="008D25CD"/>
    <w:rsid w:val="009071EF"/>
    <w:rsid w:val="009124BA"/>
    <w:rsid w:val="00920BD6"/>
    <w:rsid w:val="00920D07"/>
    <w:rsid w:val="009254E8"/>
    <w:rsid w:val="00965773"/>
    <w:rsid w:val="00966351"/>
    <w:rsid w:val="009748C1"/>
    <w:rsid w:val="009B0C31"/>
    <w:rsid w:val="009C26FF"/>
    <w:rsid w:val="009E3839"/>
    <w:rsid w:val="009F3436"/>
    <w:rsid w:val="00A02DF2"/>
    <w:rsid w:val="00A07165"/>
    <w:rsid w:val="00A14422"/>
    <w:rsid w:val="00A25331"/>
    <w:rsid w:val="00A3516B"/>
    <w:rsid w:val="00A64310"/>
    <w:rsid w:val="00AC5EBD"/>
    <w:rsid w:val="00AD6BBE"/>
    <w:rsid w:val="00AD78CE"/>
    <w:rsid w:val="00AE5EB4"/>
    <w:rsid w:val="00B309D1"/>
    <w:rsid w:val="00B470C3"/>
    <w:rsid w:val="00B63AE6"/>
    <w:rsid w:val="00B751FE"/>
    <w:rsid w:val="00B8668F"/>
    <w:rsid w:val="00B87D2F"/>
    <w:rsid w:val="00B9147A"/>
    <w:rsid w:val="00BA5654"/>
    <w:rsid w:val="00BD2008"/>
    <w:rsid w:val="00BD778A"/>
    <w:rsid w:val="00BD7941"/>
    <w:rsid w:val="00C010BD"/>
    <w:rsid w:val="00C0478F"/>
    <w:rsid w:val="00C055B4"/>
    <w:rsid w:val="00C72977"/>
    <w:rsid w:val="00C73405"/>
    <w:rsid w:val="00C73DDE"/>
    <w:rsid w:val="00C802A0"/>
    <w:rsid w:val="00CC5F72"/>
    <w:rsid w:val="00CC73D6"/>
    <w:rsid w:val="00CD12DA"/>
    <w:rsid w:val="00CE2524"/>
    <w:rsid w:val="00CF146D"/>
    <w:rsid w:val="00CF4EBE"/>
    <w:rsid w:val="00D01F90"/>
    <w:rsid w:val="00D03086"/>
    <w:rsid w:val="00D11035"/>
    <w:rsid w:val="00D15600"/>
    <w:rsid w:val="00D16746"/>
    <w:rsid w:val="00D36BF7"/>
    <w:rsid w:val="00D44445"/>
    <w:rsid w:val="00D5289F"/>
    <w:rsid w:val="00D95112"/>
    <w:rsid w:val="00D95B42"/>
    <w:rsid w:val="00DD0AC8"/>
    <w:rsid w:val="00DD7874"/>
    <w:rsid w:val="00DF7944"/>
    <w:rsid w:val="00E265B1"/>
    <w:rsid w:val="00E353A4"/>
    <w:rsid w:val="00E43B70"/>
    <w:rsid w:val="00E71340"/>
    <w:rsid w:val="00E75F6A"/>
    <w:rsid w:val="00E92C51"/>
    <w:rsid w:val="00EB3C2B"/>
    <w:rsid w:val="00EC7544"/>
    <w:rsid w:val="00EE45D0"/>
    <w:rsid w:val="00EE75E1"/>
    <w:rsid w:val="00EE7DEC"/>
    <w:rsid w:val="00F04739"/>
    <w:rsid w:val="00F07902"/>
    <w:rsid w:val="00F129CE"/>
    <w:rsid w:val="00F32B3E"/>
    <w:rsid w:val="00F51843"/>
    <w:rsid w:val="00F7082D"/>
    <w:rsid w:val="00F83689"/>
    <w:rsid w:val="00FC5339"/>
    <w:rsid w:val="00FC6A2A"/>
    <w:rsid w:val="00FD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??????? ??????????"/>
    <w:basedOn w:val="a"/>
    <w:link w:val="a4"/>
    <w:uiPriority w:val="99"/>
    <w:rsid w:val="00AC5EB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Heder Знак,Titul Знак,??????? ?????????? Знак"/>
    <w:basedOn w:val="a0"/>
    <w:link w:val="a3"/>
    <w:uiPriority w:val="99"/>
    <w:rsid w:val="00AC5EB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List Paragraph"/>
    <w:basedOn w:val="a"/>
    <w:uiPriority w:val="34"/>
    <w:qFormat/>
    <w:rsid w:val="00F0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??????? ??????????"/>
    <w:basedOn w:val="a"/>
    <w:link w:val="a4"/>
    <w:uiPriority w:val="99"/>
    <w:rsid w:val="00AC5EB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Heder Знак,Titul Знак,??????? ?????????? Знак"/>
    <w:basedOn w:val="a0"/>
    <w:link w:val="a3"/>
    <w:uiPriority w:val="99"/>
    <w:rsid w:val="00AC5EB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List Paragraph"/>
    <w:basedOn w:val="a"/>
    <w:uiPriority w:val="34"/>
    <w:qFormat/>
    <w:rsid w:val="00F0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D0C45-C4F5-446E-AA66-30C756AD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1897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Яковенко А.</dc:creator>
  <cp:lastModifiedBy>Яковенко Андрей Юрьевич</cp:lastModifiedBy>
  <cp:revision>3</cp:revision>
  <dcterms:created xsi:type="dcterms:W3CDTF">2015-07-27T08:23:00Z</dcterms:created>
  <dcterms:modified xsi:type="dcterms:W3CDTF">2015-07-27T08:25:00Z</dcterms:modified>
</cp:coreProperties>
</file>