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D5" w:rsidRDefault="006108D5" w:rsidP="006108D5">
      <w:r>
        <w:t>ВЕРХОВНЫЙ СУД РОССИЙСКОЙ ФЕДЕРАЦИИ</w:t>
      </w:r>
    </w:p>
    <w:p w:rsidR="006108D5" w:rsidRDefault="006108D5" w:rsidP="006108D5">
      <w:r>
        <w:t>ВОЕННАЯ КОЛЛЕГИЯ</w:t>
      </w:r>
    </w:p>
    <w:p w:rsidR="006108D5" w:rsidRDefault="006108D5" w:rsidP="006108D5">
      <w:r>
        <w:t>ОПРЕДЕЛЕНИЕ № 2н-105/09</w:t>
      </w:r>
    </w:p>
    <w:p w:rsidR="006108D5" w:rsidRDefault="006108D5" w:rsidP="006108D5"/>
    <w:p w:rsidR="006108D5" w:rsidRDefault="006108D5" w:rsidP="006108D5">
      <w:r>
        <w:t>г. Москва 21 апреля 2009 г.</w:t>
      </w:r>
    </w:p>
    <w:p w:rsidR="006108D5" w:rsidRDefault="006108D5" w:rsidP="006108D5"/>
    <w:p w:rsidR="006108D5" w:rsidRDefault="006108D5" w:rsidP="006108D5">
      <w:r>
        <w:t>Военная коллегия Верховного Суда Российской Федерации в составе:</w:t>
      </w:r>
    </w:p>
    <w:p w:rsidR="006108D5" w:rsidRDefault="006108D5" w:rsidP="006108D5">
      <w:r>
        <w:t xml:space="preserve">председательствующего генерал-лейтенанта юстиции </w:t>
      </w:r>
      <w:proofErr w:type="spellStart"/>
      <w:r>
        <w:t>Хомчика</w:t>
      </w:r>
      <w:proofErr w:type="spellEnd"/>
      <w:r>
        <w:t xml:space="preserve"> В.В.</w:t>
      </w:r>
    </w:p>
    <w:p w:rsidR="006108D5" w:rsidRDefault="006108D5" w:rsidP="006108D5">
      <w:r>
        <w:t>и судей полковника юстиции Воронова А.В.,</w:t>
      </w:r>
    </w:p>
    <w:p w:rsidR="006108D5" w:rsidRDefault="006108D5" w:rsidP="006108D5">
      <w:r>
        <w:t>генерал-майора юстиции Королева Л.В.</w:t>
      </w:r>
    </w:p>
    <w:p w:rsidR="006108D5" w:rsidRDefault="006108D5" w:rsidP="006108D5">
      <w:proofErr w:type="gramStart"/>
      <w:r>
        <w:t xml:space="preserve">рассмотрела в открытом судебном заседании гражданское дело по заявлению </w:t>
      </w:r>
      <w:proofErr w:type="spellStart"/>
      <w:r>
        <w:t>Гуменюка</w:t>
      </w:r>
      <w:proofErr w:type="spellEnd"/>
      <w:r>
        <w:t xml:space="preserve"> П.В. об оспаривании действий начальника Тихоокеанского военно-морского института им. С.О. Макарова (далее ТОВМИ), связанных с прекращением выплаты денежного довольствия, по надзорной жалобе </w:t>
      </w:r>
      <w:proofErr w:type="spellStart"/>
      <w:r>
        <w:t>Гуменюка</w:t>
      </w:r>
      <w:proofErr w:type="spellEnd"/>
      <w:r>
        <w:t xml:space="preserve"> П.В. на решение Владивостокского гарнизонного военного суда от 8 мая 2008 года и кассационное определение Тихоокеанского флотского военного суда от 9 июня 2008 года.</w:t>
      </w:r>
      <w:proofErr w:type="gramEnd"/>
    </w:p>
    <w:p w:rsidR="006108D5" w:rsidRDefault="006108D5" w:rsidP="006108D5">
      <w:r>
        <w:t xml:space="preserve">Заслушав доклад судьи Королева Л.А. и мнение старшего военного </w:t>
      </w:r>
      <w:proofErr w:type="gramStart"/>
      <w:r>
        <w:t>прокурора управления Главной военной прокуратуры полковника юстиции</w:t>
      </w:r>
      <w:proofErr w:type="gramEnd"/>
      <w:r>
        <w:t xml:space="preserve"> </w:t>
      </w:r>
      <w:proofErr w:type="spellStart"/>
      <w:r>
        <w:t>Ларгина</w:t>
      </w:r>
      <w:proofErr w:type="spellEnd"/>
      <w:r>
        <w:t xml:space="preserve"> П.П., полагавшего необходимым удовлетворить надзорную жалобу, Военная коллегия</w:t>
      </w:r>
    </w:p>
    <w:p w:rsidR="006108D5" w:rsidRDefault="006108D5" w:rsidP="006108D5"/>
    <w:p w:rsidR="006108D5" w:rsidRDefault="006108D5" w:rsidP="006108D5">
      <w:r>
        <w:t>установила:</w:t>
      </w:r>
    </w:p>
    <w:p w:rsidR="006108D5" w:rsidRDefault="006108D5" w:rsidP="006108D5"/>
    <w:p w:rsidR="006108D5" w:rsidRDefault="006108D5" w:rsidP="006108D5">
      <w:proofErr w:type="gramStart"/>
      <w:r>
        <w:t xml:space="preserve">Решением Владивостокского гарнизонного военного суда от 8 мая 2008 года, оставленным без изменения определением Тихоокеанского флотского военного суда от 9 июня 2008 года, заявление </w:t>
      </w:r>
      <w:proofErr w:type="spellStart"/>
      <w:r>
        <w:t>Гуменюка</w:t>
      </w:r>
      <w:proofErr w:type="spellEnd"/>
      <w:r>
        <w:t xml:space="preserve"> П.В., в котором он просил обязать начальника ТОВМИ выплачивать ему с 1 марта 2008 года денежное довольствие, надбавку за сложность, напряженность и специальный режим военной службы, ежемесячное денежное поощрение, предусмотренное Указом Президента РФ от</w:t>
      </w:r>
      <w:proofErr w:type="gramEnd"/>
      <w:r>
        <w:t xml:space="preserve"> 18 февраля 2005 года № 177, удовлетворено частично.</w:t>
      </w:r>
    </w:p>
    <w:p w:rsidR="006108D5" w:rsidRDefault="006108D5" w:rsidP="006108D5">
      <w:r>
        <w:t>При этом суд обязал начальника ТОВМИ выплатить заявителю денежное довольствие, в том числе и указанную надбавку.</w:t>
      </w:r>
    </w:p>
    <w:p w:rsidR="006108D5" w:rsidRDefault="006108D5" w:rsidP="006108D5">
      <w:r>
        <w:t>В удовлетворении требования о выплате ежемесячного денежного поощрения с 1 марта 2008 года судом отказано виду его необоснованности.</w:t>
      </w:r>
    </w:p>
    <w:p w:rsidR="006108D5" w:rsidRDefault="006108D5" w:rsidP="006108D5">
      <w:r>
        <w:t>Определением судьи Тихоокеанского флотского военного суда от 21 ноября 2008 года в передаче надзорной жалобы заявителя для рассмотрения в судебном заседании суда надзорной инстанции отказано.</w:t>
      </w:r>
    </w:p>
    <w:p w:rsidR="006108D5" w:rsidRDefault="006108D5" w:rsidP="006108D5">
      <w:r>
        <w:lastRenderedPageBreak/>
        <w:t xml:space="preserve">Определением судьи Верховного Суда Российской Федерации </w:t>
      </w:r>
      <w:proofErr w:type="spellStart"/>
      <w:r>
        <w:t>Коронца</w:t>
      </w:r>
      <w:proofErr w:type="spellEnd"/>
      <w:r>
        <w:t xml:space="preserve"> А.Н. от 24 марта 2009 года надзорная жалоба заявителя с делом переданы для рассмотрения по существу в Военную коллегию Верховного Суда Российской Федерации.</w:t>
      </w:r>
    </w:p>
    <w:p w:rsidR="006108D5" w:rsidRDefault="006108D5" w:rsidP="006108D5">
      <w:proofErr w:type="gramStart"/>
      <w:r>
        <w:t xml:space="preserve">В надзорной жалобе, </w:t>
      </w:r>
      <w:proofErr w:type="spellStart"/>
      <w:r>
        <w:t>Гуменюк</w:t>
      </w:r>
      <w:proofErr w:type="spellEnd"/>
      <w:r>
        <w:t xml:space="preserve"> П.В. просит состоявшиеся по делу судебные постановления в части отказа в удовлетворении его требования о выплате ежемесячного денежного поощрения с 1 марта 2008 года отменить, поскольку судами допущены существенные нарушения норм материального права и принять новое решение об удовлетворении его требования о выплате указанного поощрения с 1 марта 2008 года.</w:t>
      </w:r>
      <w:proofErr w:type="gramEnd"/>
    </w:p>
    <w:p w:rsidR="006108D5" w:rsidRDefault="006108D5" w:rsidP="006108D5">
      <w:r>
        <w:t>В обоснование жалобы он приводит следующие доводы.</w:t>
      </w:r>
    </w:p>
    <w:p w:rsidR="006108D5" w:rsidRDefault="006108D5" w:rsidP="006108D5">
      <w:r>
        <w:t>Согласно п. 1 ст. 2 Федерального закона «О статусе военнослужащих», военнослужащие проходят военную службу по контракту или по призыву.</w:t>
      </w:r>
    </w:p>
    <w:p w:rsidR="006108D5" w:rsidRDefault="006108D5" w:rsidP="006108D5">
      <w:r>
        <w:t>В соответствии с положениями ст. 42 Федерального закона «О воинской обязанности и военной службе», военнослужащий может проходить военную службу как на воинской должности, так и не на воинской должности, в частности в распоряжении командира (начальника).</w:t>
      </w:r>
    </w:p>
    <w:p w:rsidR="006108D5" w:rsidRDefault="006108D5" w:rsidP="006108D5">
      <w:proofErr w:type="gramStart"/>
      <w:r>
        <w:t>Из содержания п. 9 ст. 13 Федерального закона «О статусе военнослужащих», Указа Президента Российской Федерации от 18 февраля 2005г. № 177 «О ежемесячном денежном поощрении отдельных категорий военнослужащих и сотрудников, имеющих специальные звания», п.п. 46 и 92 Порядка обеспечения денежным довольствием военнослужащих Вооружённых Сил Российской Федерации (утв. приказом Министра обороны Российской Федерации от 30 июня 2006 г. № 200) (далее – Порядок</w:t>
      </w:r>
      <w:proofErr w:type="gramEnd"/>
      <w:r>
        <w:t>), решения Верховного Суда Российской Федерации от 17 января 2007 г. № ВКПИ06-94, делает вывод, что ни один из приведенных нормативных правовых актов не содержит запрета на производство оспариваемой выплаты военнослужащим, находящимся в распоряжении.</w:t>
      </w:r>
    </w:p>
    <w:p w:rsidR="006108D5" w:rsidRDefault="006108D5" w:rsidP="006108D5">
      <w:r>
        <w:t>Рассмотрев материалы гражданского дела, обсудив доводы надзорной жалобы, Военная коллегия находит жалобу подлежащей удовлетворению по следующим основаниям.</w:t>
      </w:r>
    </w:p>
    <w:p w:rsidR="006108D5" w:rsidRDefault="006108D5" w:rsidP="006108D5">
      <w:proofErr w:type="gramStart"/>
      <w:r>
        <w:t xml:space="preserve">Принимая решение об отказе в удовлетворении требований заявителя </w:t>
      </w:r>
      <w:proofErr w:type="spellStart"/>
      <w:r>
        <w:t>Гуменюка</w:t>
      </w:r>
      <w:proofErr w:type="spellEnd"/>
      <w:r>
        <w:t xml:space="preserve"> П.В. о признании действия начальника ТОВМИ, связанного с прекращением выплаты ежемесячного денежного поощрения с 1 марта 2008 года, незаконным и о возложении на это должностное лицо обязанности о его выплате, гарнизонный военный суд пришел к выводу, что по смыслу Указа Президента Российской Федерации «О ежемесячном денежном поощрении отдельных категорий военнослужащих</w:t>
      </w:r>
      <w:proofErr w:type="gramEnd"/>
      <w:r>
        <w:t xml:space="preserve"> и сотрудников, имеющих специальные звания» от 18 февраля 2005 года № 177 выплата названного поощрения предусмотрена только военнослужащим, занимающим воинские должности.</w:t>
      </w:r>
    </w:p>
    <w:p w:rsidR="006108D5" w:rsidRDefault="006108D5" w:rsidP="006108D5">
      <w:proofErr w:type="gramStart"/>
      <w:r>
        <w:t>Оставляя это решение без изменения, флотский военный суд, сославшись в кассационном определении на положения пунктов 46, 92, 93, 106 и 107 Порядка обеспечения денежным довольствием военнослужащих Вооруженных Сил РФ, утвержденного приказом Министра обороны РФ от 30 июня 2006 года № 200 (далее - Порядок), согласно которым дополнительные выплаты, в том числе ежемесячное денежное поощрение, производятся военнослужащим со дня вступления в должность и</w:t>
      </w:r>
      <w:proofErr w:type="gramEnd"/>
      <w:r>
        <w:t xml:space="preserve"> по день освобождения от должности, указал в определении, что суд первой </w:t>
      </w:r>
      <w:proofErr w:type="gramStart"/>
      <w:r>
        <w:t>инстанции</w:t>
      </w:r>
      <w:proofErr w:type="gramEnd"/>
      <w:r>
        <w:t xml:space="preserve"> верно истолковал действующее законодательство, регламентирующее основания и порядок выплаты ежемесячного денежного поощрения и пришел к правильным </w:t>
      </w:r>
      <w:r>
        <w:lastRenderedPageBreak/>
        <w:t xml:space="preserve">выводам о необоснованности требования </w:t>
      </w:r>
      <w:proofErr w:type="spellStart"/>
      <w:r>
        <w:t>Гуменюка</w:t>
      </w:r>
      <w:proofErr w:type="spellEnd"/>
      <w:r>
        <w:t xml:space="preserve"> П.В. о возложении на начальника ТОВМИ обязанности о выплате указанного поощрения.</w:t>
      </w:r>
    </w:p>
    <w:p w:rsidR="006108D5" w:rsidRDefault="006108D5" w:rsidP="006108D5">
      <w:r>
        <w:t>Однако данные выводы судов первой и кассационной инстанций являются необоснованными и ошибочными, поскольку основаны на неверном толковании норм материального права.</w:t>
      </w:r>
    </w:p>
    <w:p w:rsidR="006108D5" w:rsidRDefault="006108D5" w:rsidP="006108D5">
      <w:r>
        <w:t xml:space="preserve">Из материалов дела видно, что капитан 1 ранга </w:t>
      </w:r>
      <w:proofErr w:type="spellStart"/>
      <w:r>
        <w:t>Гуменюк</w:t>
      </w:r>
      <w:proofErr w:type="spellEnd"/>
      <w:r>
        <w:t xml:space="preserve"> П.В., будучи военнослужащим, проходящим военную службу по контракту, приказом начальника Тихоокеанского военно-морского института имени С.О. Макарова в связи с проводимыми организационно – штатными мероприятиями с 10 ноября 2006 года зачислен в распоряжение начальника ТОВМИ. С 1 марта 2008 года ему прекращена выплата ежемесячного денежного поощрения. На момент рассмотрения заявления </w:t>
      </w:r>
      <w:proofErr w:type="spellStart"/>
      <w:r>
        <w:t>Гуменюк</w:t>
      </w:r>
      <w:proofErr w:type="spellEnd"/>
      <w:r>
        <w:t xml:space="preserve"> П.В. в гарнизонном военном суде он находился в распоряжении, проходил военную службу.</w:t>
      </w:r>
    </w:p>
    <w:p w:rsidR="006108D5" w:rsidRDefault="006108D5" w:rsidP="006108D5">
      <w:r>
        <w:t xml:space="preserve">При таких данных законные основания для прекращения выплаты </w:t>
      </w:r>
      <w:proofErr w:type="spellStart"/>
      <w:r>
        <w:t>Гуменюку</w:t>
      </w:r>
      <w:proofErr w:type="spellEnd"/>
      <w:r>
        <w:t xml:space="preserve"> П.В. с 1 марта 2008 года ежемесячного денежного поощрения отсутствовали.</w:t>
      </w:r>
    </w:p>
    <w:p w:rsidR="006108D5" w:rsidRDefault="006108D5" w:rsidP="006108D5">
      <w:r>
        <w:t xml:space="preserve">В соответствии с п. 9 ст. 13 Федерального закона от 27 мая 1998 г. № 76-ФЗ «О статусе военнослужащих» Президенту Российской Федерации предоставлено право </w:t>
      </w:r>
      <w:proofErr w:type="gramStart"/>
      <w:r>
        <w:t>устанавливать</w:t>
      </w:r>
      <w:proofErr w:type="gramEnd"/>
      <w:r>
        <w:t xml:space="preserve"> военнослужащим надбавки и другие дополнительные выплаты, не предусмотренные указанным законом.</w:t>
      </w:r>
    </w:p>
    <w:p w:rsidR="006108D5" w:rsidRDefault="006108D5" w:rsidP="006108D5">
      <w:proofErr w:type="gramStart"/>
      <w:r>
        <w:t>Реализуя данное право, Президент Российской Федерации Указом от 18 февраля 2005 г. № 177«О ежемесячном денежном поощрении отдельных категорий военнослужащих и сотрудников, имеющих специальные звания» (далее - Указ № 177) постановил выплачивать с 1 марта 2005 г. ежемесячное денежное поощрение военнослужащим, проходящим военную службу по контракту (за исключением указанных военнослужащих, замещающих воинские должности в центральных аппаратах соответствующих федеральных органов исполнительной власти), в</w:t>
      </w:r>
      <w:proofErr w:type="gramEnd"/>
      <w:r>
        <w:t xml:space="preserve"> </w:t>
      </w:r>
      <w:proofErr w:type="gramStart"/>
      <w:r>
        <w:t>размере</w:t>
      </w:r>
      <w:proofErr w:type="gramEnd"/>
      <w:r>
        <w:t xml:space="preserve"> одного должностного оклада.</w:t>
      </w:r>
    </w:p>
    <w:p w:rsidR="006108D5" w:rsidRDefault="006108D5" w:rsidP="006108D5">
      <w:r>
        <w:t>Целью издания Указа № 177, как видно из преамбулы, является совершенствование системы денежного довольствия военнослужащих.</w:t>
      </w:r>
    </w:p>
    <w:p w:rsidR="006108D5" w:rsidRDefault="006108D5" w:rsidP="006108D5">
      <w:r>
        <w:t xml:space="preserve">Анализ его норм позволяет сделать вывод, что основания для производства оспариваемой выплаты не зависят от объёма, важности выполняемых военнослужащими задач, занимаемого ими должностного положения и имеющейся воинской специальности, на что в том числе указывает и размер ежемесячного денежного поощрения (один оклад по воинской должности для всех военнослужащих). Эти нормы не направлены на создание для </w:t>
      </w:r>
      <w:proofErr w:type="gramStart"/>
      <w:r>
        <w:t>военнослужащих</w:t>
      </w:r>
      <w:proofErr w:type="gramEnd"/>
      <w:r>
        <w:t xml:space="preserve"> каких – либо поощрительных мер.</w:t>
      </w:r>
    </w:p>
    <w:p w:rsidR="006108D5" w:rsidRDefault="006108D5" w:rsidP="006108D5">
      <w:r>
        <w:t xml:space="preserve">Данное толкование также основано на том, что названный нормативный правовой акт ограничений по производству этой выплаты военнослужащим, находящимся в распоряжении командиров (начальников), не содержит. Для выплаты ежемесячного денежного поощрения необходимо только наличие одновременно двух условий: </w:t>
      </w:r>
      <w:proofErr w:type="spellStart"/>
      <w:r>
        <w:t>незамещение</w:t>
      </w:r>
      <w:proofErr w:type="spellEnd"/>
      <w:r>
        <w:t xml:space="preserve"> воинской должности в центральных аппаратах соответствующих федеральных органов исполнительной власти и прохождение военной службы по контракту.</w:t>
      </w:r>
    </w:p>
    <w:p w:rsidR="006108D5" w:rsidRDefault="006108D5" w:rsidP="006108D5">
      <w:r>
        <w:t xml:space="preserve">Законодатель допускает в отдельных случаях прохождение военнослужащими военной службы не на воинских должностях. Перечень таких случаев определяется Федеральным законом от 28 марта 1998 года № 53-ФЗ «О воинской обязанности и военной службе» и Положением о порядке </w:t>
      </w:r>
      <w:r>
        <w:lastRenderedPageBreak/>
        <w:t>прохождения военной службы, утвержденным Указом Президента Российской Федерации от 16 сентября 1999 года № 1237 (далее - Положение), которое устанавливает дополнительные случаи прохождения военнослужащими военной службы не на воинских должностях.</w:t>
      </w:r>
    </w:p>
    <w:p w:rsidR="006108D5" w:rsidRDefault="006108D5" w:rsidP="006108D5">
      <w:r>
        <w:t xml:space="preserve">Так, согласно положениям п. 4 ст. 42 Федерального закона «О воинской обязанности и военной службе» и </w:t>
      </w:r>
      <w:proofErr w:type="spellStart"/>
      <w:r>
        <w:t>подп</w:t>
      </w:r>
      <w:proofErr w:type="spellEnd"/>
      <w:r>
        <w:t xml:space="preserve">. «и» п. 2 ст. 13 Положения, военнослужащий может проходить военную службу не на воинской должности в случае нахождения в распоряжении командира (начальника). Зачисление военнослужащего, проходящего военную службу по контракту, в распоряжение командира (начальника) допускается при невозможности своевременного исключения военнослужащего, уволенного с военной службы, из списков личного состава воинской части в случаях, предусмотренных </w:t>
      </w:r>
      <w:proofErr w:type="gramStart"/>
      <w:r>
        <w:t>указанными</w:t>
      </w:r>
      <w:proofErr w:type="gramEnd"/>
      <w:r>
        <w:t xml:space="preserve"> Федеральным законом и Положением, до его исключения.</w:t>
      </w:r>
    </w:p>
    <w:p w:rsidR="006108D5" w:rsidRDefault="006108D5" w:rsidP="006108D5">
      <w:r>
        <w:t>В п. 11 ст. 38 Федерального закона «О воинской обязанности и военной службе» указано, что окончанием военной службы считается дата исключения военнослужащего из списков личного состава воинской части.</w:t>
      </w:r>
    </w:p>
    <w:p w:rsidR="006108D5" w:rsidRDefault="006108D5" w:rsidP="006108D5">
      <w:r>
        <w:t>Кроме того, во исполнение Указа № 177 Министром обороны Российской Федерации и рядом руководителей иных органов исполнительной власти, в которых предусмотрена военная служба, были изданы приказы о выплате названного поощрения.</w:t>
      </w:r>
    </w:p>
    <w:p w:rsidR="006108D5" w:rsidRDefault="006108D5" w:rsidP="006108D5">
      <w:proofErr w:type="gramStart"/>
      <w:r>
        <w:t>В соответствии с приказами Министра обороны Российской Федерации от 22 февраля 2005 года № 65 и Главного управления специальных программ Президента Российской Федерации от 24 июля 2008 года № 27 выплата ежемесячного денежного поощрения предусмотрена со дня зачисления военнослужащего в списки личного состава воинской части (Службы) и по день исключения из списков личного состава воинской части (Службы).</w:t>
      </w:r>
      <w:proofErr w:type="gramEnd"/>
      <w:r>
        <w:t xml:space="preserve"> Согласно приказу Федеральной службы безопасности Российской Федерации от 25 июня 2005 года № 367 ежемесячное денежное поощрение выплачивается военнослужащим, в том числе зачисленным в распоряжение командира (руководителя).</w:t>
      </w:r>
    </w:p>
    <w:p w:rsidR="006108D5" w:rsidRDefault="006108D5" w:rsidP="006108D5">
      <w:r>
        <w:t>Таким образом, после издания Президентом Российской Федерации Указа от 18 февраля 2005 года № 177 выплата ежемесячного денежного поощрения производилась всем без исключения военнослужащим со дня зачисления в списки личного состава воинской части и по день исключения из этих списков.</w:t>
      </w:r>
    </w:p>
    <w:p w:rsidR="006108D5" w:rsidRDefault="006108D5" w:rsidP="006108D5">
      <w:r>
        <w:t>Однако в последующем приказ Министра обороны Российской Федерации от 22 февраля 2005 года № 65 приказом от 4 сентября 2006 года № 358 признан утратившим силу.</w:t>
      </w:r>
    </w:p>
    <w:p w:rsidR="006108D5" w:rsidRDefault="006108D5" w:rsidP="006108D5">
      <w:proofErr w:type="gramStart"/>
      <w:r>
        <w:t>При решении вопроса о праве военнослужащих, зачисленных в распоряжение командира (начальника), на выплату поощрения необходимо исходить из того, что Указ Президента Российской Федерации от 18 февраля 2005 года № 177 предусматривает такую выплату для всех категорий военнослужащих и независимо от прохождения ими военной службы в Министерстве обороны Российской Федерации либо в других органах исполнительной власти (МВД России, ФСБ России и пр</w:t>
      </w:r>
      <w:proofErr w:type="gramEnd"/>
      <w:r>
        <w:t>.), за исключением тех, кто замещает воинские должности (должности) в центральных аппаратах соответствующих федеральных органов исполнительной власти, и другого запрета не содержит.</w:t>
      </w:r>
    </w:p>
    <w:p w:rsidR="006108D5" w:rsidRDefault="006108D5" w:rsidP="006108D5">
      <w:r>
        <w:t xml:space="preserve">Существенное значение имеет и то, что согласно пункту 2 Указа обеспечение финансирования расходов, связанных с его реализацией, Президентом Российской Федерации возложено на Правительство Российской Федерации, которое ежегодно направляет в федеральные органы </w:t>
      </w:r>
      <w:r>
        <w:lastRenderedPageBreak/>
        <w:t xml:space="preserve">исполнительной власти, в которых федеральным законом предусмотрена военная служба, денежные </w:t>
      </w:r>
      <w:proofErr w:type="gramStart"/>
      <w:r>
        <w:t>средства</w:t>
      </w:r>
      <w:proofErr w:type="gramEnd"/>
      <w:r>
        <w:t xml:space="preserve"> на указанные цели исходя из их среднесписочной численности.</w:t>
      </w:r>
    </w:p>
    <w:p w:rsidR="006108D5" w:rsidRDefault="006108D5" w:rsidP="006108D5">
      <w:r>
        <w:t>С учетом единого статуса военнослужащих, закрепленного в статье 2 Федерального закона «О статусе военнослужащих», и установленной для них единой системы материального и иных видов обеспечения выплата поощрения должна производиться всем военнослужащим независимо от органа исполнительной власти, в котором они проходят военную службу.</w:t>
      </w:r>
    </w:p>
    <w:p w:rsidR="006108D5" w:rsidRDefault="006108D5" w:rsidP="006108D5">
      <w:r>
        <w:t>Из этого следует, что Министерство обороны Российской Федерации не вправе ограничивать военнослужащим выплату поощрения, установленного Президентом Российской Федерации на основании пункта 9 статьи 13 Федерального закона «О статусе военнослужащих» и финансируемого Правительством РФ.</w:t>
      </w:r>
    </w:p>
    <w:p w:rsidR="006108D5" w:rsidRDefault="006108D5" w:rsidP="006108D5">
      <w:r>
        <w:t>Что касается положений Порядка обеспечения денежным довольствием военнослужащих Вооруженных Сил РФ, утвержденного приказом Министра обороны РФ от 30 июня 2006 года № 200, то его пункты 46 и 92 не содержат запрета на выплату единовременного денежного поощрения установленного нормативным актом, имеющим большую юридическую силу.</w:t>
      </w:r>
    </w:p>
    <w:p w:rsidR="006108D5" w:rsidRDefault="006108D5" w:rsidP="006108D5">
      <w:r>
        <w:t>Из содержания пункта 106 Порядка усматривается, что в нем фактически воспроизведены положения Указа Президента Российской Федерации от 18 февраля 2005 года № 177.</w:t>
      </w:r>
    </w:p>
    <w:p w:rsidR="006108D5" w:rsidRDefault="006108D5" w:rsidP="006108D5">
      <w:r>
        <w:t>Более того, в пункте 46 Порядка прямо предусмотрено, что зачисленным в распоряжение военнослужащим, помимо установленных Министром обороны</w:t>
      </w:r>
      <w:proofErr w:type="gramStart"/>
      <w:r>
        <w:t xml:space="preserve"> Р</w:t>
      </w:r>
      <w:proofErr w:type="gramEnd"/>
      <w:r>
        <w:t>ос­сийской Федерации выплат, могут производиться другие выплаты, установленные федеральными законами и иными нормативными правовыми актами.</w:t>
      </w:r>
    </w:p>
    <w:p w:rsidR="006108D5" w:rsidRDefault="006108D5" w:rsidP="006108D5">
      <w:r>
        <w:t xml:space="preserve">Таким образом, выводы гарнизонного и флотского военных судов о законности и обоснованности действия начальника ТОВМИ, связанного с прекращением выплаты </w:t>
      </w:r>
      <w:proofErr w:type="spellStart"/>
      <w:r>
        <w:t>Гуменюку</w:t>
      </w:r>
      <w:proofErr w:type="spellEnd"/>
      <w:r>
        <w:t xml:space="preserve"> П.B., </w:t>
      </w:r>
      <w:proofErr w:type="gramStart"/>
      <w:r>
        <w:t>находящемуся</w:t>
      </w:r>
      <w:proofErr w:type="gramEnd"/>
      <w:r>
        <w:t xml:space="preserve"> в распоряжении указанного начальника, ежемесячного денежного поощрения с 1 марта 2008 года, нельзя признать правильными, так как они основаны на ошибочном толковании норм материального права.</w:t>
      </w:r>
    </w:p>
    <w:p w:rsidR="006108D5" w:rsidRDefault="006108D5" w:rsidP="006108D5">
      <w:r>
        <w:t xml:space="preserve">Вышеизложенные обстоятельства дела и приведенные положения закона указывают на то, что суды первой и кассационной инстанций, вопреки законодательству и нормативно-правовым актам, регламентирующим основания и порядок выплаты ежемесячного денежного поощрения, при разрешении этих требований </w:t>
      </w:r>
      <w:proofErr w:type="spellStart"/>
      <w:r>
        <w:t>Гуменюка</w:t>
      </w:r>
      <w:proofErr w:type="spellEnd"/>
      <w:r>
        <w:t xml:space="preserve"> П.В. неправильно применили и истолковали закон. </w:t>
      </w:r>
      <w:proofErr w:type="gramStart"/>
      <w:r>
        <w:t xml:space="preserve">Военная коллегия оценивает эти нарушения норм материального права как существенные, повлиявшие на исход дела, без устранения которых невозможны восстановление и защита нарушенных прав и законных интересов заявителя </w:t>
      </w:r>
      <w:proofErr w:type="spellStart"/>
      <w:r>
        <w:t>Гуменюка</w:t>
      </w:r>
      <w:proofErr w:type="spellEnd"/>
      <w:r>
        <w:t xml:space="preserve"> П.В., и расценивает их в силу требований ст. 387 ГПК РФ как основание для отмены в этой части постановлений гарнизонного и флотского военных судов.</w:t>
      </w:r>
      <w:proofErr w:type="gramEnd"/>
    </w:p>
    <w:p w:rsidR="006108D5" w:rsidRDefault="006108D5" w:rsidP="006108D5">
      <w:r>
        <w:t xml:space="preserve">Поскольку обстоятельства, имеющие значение для дела, установлены на основании имеющихся доказательств, однако судами допущена ошибка в применении норм материального права, Военная коллегия полагает необходимым принять в части требований </w:t>
      </w:r>
      <w:proofErr w:type="spellStart"/>
      <w:r>
        <w:t>Гуменюка</w:t>
      </w:r>
      <w:proofErr w:type="spellEnd"/>
      <w:r>
        <w:t xml:space="preserve"> П.В. о выплате ему ежемесячного денежного поощрения новое решение, не передавая дело на новое рассмотрение.</w:t>
      </w:r>
    </w:p>
    <w:p w:rsidR="006108D5" w:rsidRDefault="006108D5" w:rsidP="006108D5">
      <w:r>
        <w:t xml:space="preserve">С учетом удовлетворения заявления </w:t>
      </w:r>
      <w:proofErr w:type="spellStart"/>
      <w:r>
        <w:t>Гуменюка</w:t>
      </w:r>
      <w:proofErr w:type="spellEnd"/>
      <w:r>
        <w:t xml:space="preserve"> П.В., на основании ст. 98 Гражданского процессуального кодекса Российской Федерации подлежат возмещению в полном объеме </w:t>
      </w:r>
      <w:r>
        <w:lastRenderedPageBreak/>
        <w:t xml:space="preserve">понесенные </w:t>
      </w:r>
      <w:proofErr w:type="spellStart"/>
      <w:r>
        <w:t>Гуменюком</w:t>
      </w:r>
      <w:proofErr w:type="spellEnd"/>
      <w:r>
        <w:t xml:space="preserve"> П.В. судебные расходы в размере 100 рублей, состоящие из государственной пошлины.</w:t>
      </w:r>
    </w:p>
    <w:p w:rsidR="006108D5" w:rsidRDefault="006108D5" w:rsidP="006108D5">
      <w:r>
        <w:t xml:space="preserve">На основании </w:t>
      </w:r>
      <w:proofErr w:type="gramStart"/>
      <w:r>
        <w:t>изложенного</w:t>
      </w:r>
      <w:proofErr w:type="gramEnd"/>
      <w:r>
        <w:t>, руководствуясь статьями 386-388, пунктом 2 части 1 статьи 390 ГПК РФ, Военная коллегия</w:t>
      </w:r>
    </w:p>
    <w:p w:rsidR="006108D5" w:rsidRDefault="006108D5" w:rsidP="006108D5"/>
    <w:p w:rsidR="006108D5" w:rsidRDefault="006108D5" w:rsidP="006108D5">
      <w:r>
        <w:t>определила:</w:t>
      </w:r>
    </w:p>
    <w:p w:rsidR="006108D5" w:rsidRDefault="006108D5" w:rsidP="006108D5"/>
    <w:p w:rsidR="006108D5" w:rsidRDefault="006108D5" w:rsidP="006108D5">
      <w:r>
        <w:t xml:space="preserve">Надзорную жалобу </w:t>
      </w:r>
      <w:proofErr w:type="spellStart"/>
      <w:r>
        <w:t>Гуменюка</w:t>
      </w:r>
      <w:proofErr w:type="spellEnd"/>
      <w:r>
        <w:t xml:space="preserve"> Павла Викторовича удовлетворить.</w:t>
      </w:r>
    </w:p>
    <w:p w:rsidR="006108D5" w:rsidRDefault="006108D5" w:rsidP="006108D5">
      <w:proofErr w:type="gramStart"/>
      <w:r>
        <w:t xml:space="preserve">Решение Владивостокского гарнизонного военного суда от 8 мая 2008 года и кассационное определение Тихоокеанского флотского военного суда от 9 июня 2008 года по гражданскому делу по его заявлению об оспаривании действий начальника Тихоокеанского военно-морского института им. С.О. Макарова, связанных с прекращением выплаты денежного довольствия, в части отказа в удовлетворении требований </w:t>
      </w:r>
      <w:proofErr w:type="spellStart"/>
      <w:r>
        <w:t>Гуменюка</w:t>
      </w:r>
      <w:proofErr w:type="spellEnd"/>
      <w:r>
        <w:t xml:space="preserve"> П.В. о выплате ежемесячного денежного поощрения с</w:t>
      </w:r>
      <w:proofErr w:type="gramEnd"/>
      <w:r>
        <w:t xml:space="preserve"> 1 марта 2008 года, в связи с существенным нарушением норм материального права отменить.</w:t>
      </w:r>
    </w:p>
    <w:p w:rsidR="006108D5" w:rsidRDefault="006108D5" w:rsidP="006108D5">
      <w:r>
        <w:t>Принять по делу в этой части новое решение:</w:t>
      </w:r>
    </w:p>
    <w:p w:rsidR="006108D5" w:rsidRDefault="006108D5" w:rsidP="006108D5">
      <w:r>
        <w:t xml:space="preserve">Заявление </w:t>
      </w:r>
      <w:proofErr w:type="spellStart"/>
      <w:r>
        <w:t>Гуменюка</w:t>
      </w:r>
      <w:proofErr w:type="spellEnd"/>
      <w:r>
        <w:t xml:space="preserve"> П.В. об оспаривании действий начальника Тихоокеанского военно-морского института им. С.О. Макарова, связанных с прекращением выплаты ежемесячного денежного поощрения с 1 марта 2008 года, удовлетворить.</w:t>
      </w:r>
    </w:p>
    <w:p w:rsidR="006108D5" w:rsidRDefault="006108D5" w:rsidP="006108D5">
      <w:r>
        <w:t xml:space="preserve">Действия начальника Тихоокеанского военно-морского института им. С.О. Макарова, связанные с прекращением с 1 марта 2008 года выплаты </w:t>
      </w:r>
      <w:proofErr w:type="spellStart"/>
      <w:r>
        <w:t>Гуменюку</w:t>
      </w:r>
      <w:proofErr w:type="spellEnd"/>
      <w:r>
        <w:t xml:space="preserve"> П.В. ежемесячного денежного поощрения, признать незаконными.</w:t>
      </w:r>
    </w:p>
    <w:p w:rsidR="006108D5" w:rsidRDefault="006108D5" w:rsidP="006108D5">
      <w:r>
        <w:t xml:space="preserve">Обязать начальника Тихоокеанского военно-морского института им. С.О. Макарова выплатить </w:t>
      </w:r>
      <w:proofErr w:type="spellStart"/>
      <w:r>
        <w:t>Гуменюку</w:t>
      </w:r>
      <w:proofErr w:type="spellEnd"/>
      <w:r>
        <w:t xml:space="preserve"> П.В. ежемесячное денежное поощрение с 1 марта 2008 года по 21 апреля 2009 года, исхода из размера оклада по воинской должности, установленного на дату принятия настоящего судебного решения.</w:t>
      </w:r>
    </w:p>
    <w:p w:rsidR="006108D5" w:rsidRDefault="006108D5" w:rsidP="006108D5">
      <w:r>
        <w:t xml:space="preserve">Взыскать из средств Тихоокеанского военно-морского института им. С.О. Макарова в пользу </w:t>
      </w:r>
      <w:proofErr w:type="spellStart"/>
      <w:r>
        <w:t>Гуменюка</w:t>
      </w:r>
      <w:proofErr w:type="spellEnd"/>
      <w:r>
        <w:t xml:space="preserve"> П.В. 100 (сто) рублей в качестве возмещения судебных расходов.</w:t>
      </w:r>
    </w:p>
    <w:p w:rsidR="006108D5" w:rsidRDefault="006108D5" w:rsidP="006108D5">
      <w:r>
        <w:t>В остальной части судебные постановления оставить без изменения.</w:t>
      </w:r>
    </w:p>
    <w:p w:rsidR="006108D5" w:rsidRDefault="006108D5" w:rsidP="006108D5"/>
    <w:p w:rsidR="006108D5" w:rsidRDefault="006108D5" w:rsidP="006108D5">
      <w:r>
        <w:t>Судья Верховного Суда Российской Федерации Королев Л.А.</w:t>
      </w:r>
    </w:p>
    <w:p w:rsidR="007427C3" w:rsidRDefault="006108D5" w:rsidP="006108D5">
      <w:r>
        <w:t xml:space="preserve">Секретарь </w:t>
      </w:r>
      <w:proofErr w:type="spellStart"/>
      <w:r>
        <w:t>Хорняк</w:t>
      </w:r>
      <w:proofErr w:type="spellEnd"/>
      <w:r>
        <w:t xml:space="preserve"> Г.П.</w:t>
      </w:r>
    </w:p>
    <w:sectPr w:rsidR="007427C3" w:rsidSect="003F3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108D5"/>
    <w:rsid w:val="001C2D64"/>
    <w:rsid w:val="00394311"/>
    <w:rsid w:val="003F36C1"/>
    <w:rsid w:val="0048444E"/>
    <w:rsid w:val="006108D5"/>
    <w:rsid w:val="00843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2459</Words>
  <Characters>14022</Characters>
  <Application>Microsoft Office Word</Application>
  <DocSecurity>0</DocSecurity>
  <Lines>116</Lines>
  <Paragraphs>32</Paragraphs>
  <ScaleCrop>false</ScaleCrop>
  <Company>Microsoft</Company>
  <LinksUpToDate>false</LinksUpToDate>
  <CharactersWithSpaces>16449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2011-03-21T06:04:00Z</dcterms:created>
  <dcterms:modified xsi:type="dcterms:W3CDTF">2011-03-21T06:06:00Z</dcterms:modified>
</cp:coreProperties>
</file>