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D2B" w:rsidRDefault="007D7D2B" w:rsidP="00B65DB1">
      <w:pPr>
        <w:pStyle w:val="a5"/>
        <w:ind w:left="3686"/>
        <w:outlineLvl w:val="0"/>
        <w:rPr>
          <w:sz w:val="28"/>
          <w:szCs w:val="28"/>
        </w:rPr>
      </w:pPr>
    </w:p>
    <w:p w:rsidR="00C60127" w:rsidRDefault="00C60127" w:rsidP="00B65DB1">
      <w:pPr>
        <w:pStyle w:val="a5"/>
        <w:ind w:left="3686"/>
        <w:outlineLvl w:val="0"/>
        <w:rPr>
          <w:sz w:val="28"/>
          <w:szCs w:val="28"/>
        </w:rPr>
      </w:pPr>
      <w:r>
        <w:rPr>
          <w:sz w:val="28"/>
          <w:szCs w:val="28"/>
        </w:rPr>
        <w:t>ПРЕЗИДЕНТУ</w:t>
      </w:r>
    </w:p>
    <w:p w:rsidR="00C60127" w:rsidRDefault="00C60127" w:rsidP="00B65DB1">
      <w:pPr>
        <w:pStyle w:val="a5"/>
        <w:ind w:left="3686"/>
        <w:outlineLvl w:val="0"/>
        <w:rPr>
          <w:sz w:val="28"/>
          <w:szCs w:val="28"/>
          <w:u w:val="single"/>
        </w:rPr>
      </w:pPr>
      <w:r w:rsidRPr="00F16F12">
        <w:rPr>
          <w:sz w:val="28"/>
          <w:szCs w:val="28"/>
          <w:u w:val="single"/>
        </w:rPr>
        <w:t>РОССИЙСКОЙ ФЕДЕРАЦИИ</w:t>
      </w:r>
    </w:p>
    <w:p w:rsidR="00B65DB1" w:rsidRPr="00B65DB1" w:rsidRDefault="00B65DB1" w:rsidP="00B65DB1">
      <w:pPr>
        <w:pStyle w:val="a5"/>
        <w:ind w:left="3686"/>
        <w:outlineLvl w:val="0"/>
        <w:rPr>
          <w:sz w:val="28"/>
          <w:szCs w:val="28"/>
          <w:u w:val="single"/>
        </w:rPr>
      </w:pPr>
    </w:p>
    <w:p w:rsidR="00EC0625" w:rsidRPr="005D1BF5" w:rsidRDefault="00C60127" w:rsidP="00132351">
      <w:pPr>
        <w:spacing w:after="0" w:line="240" w:lineRule="auto"/>
        <w:ind w:left="3686"/>
        <w:jc w:val="both"/>
        <w:rPr>
          <w:rFonts w:ascii="Times New Roman" w:hAnsi="Times New Roman" w:cs="Times New Roman"/>
          <w:sz w:val="28"/>
          <w:szCs w:val="28"/>
        </w:rPr>
      </w:pPr>
      <w:r w:rsidRPr="00B65DB1">
        <w:rPr>
          <w:rFonts w:ascii="Times New Roman" w:hAnsi="Times New Roman" w:cs="Times New Roman"/>
          <w:sz w:val="28"/>
          <w:szCs w:val="28"/>
        </w:rPr>
        <w:t xml:space="preserve"> </w:t>
      </w:r>
      <w:r w:rsidR="00D64C03" w:rsidRPr="00B65DB1">
        <w:rPr>
          <w:rFonts w:ascii="Times New Roman" w:hAnsi="Times New Roman" w:cs="Times New Roman"/>
          <w:sz w:val="28"/>
          <w:szCs w:val="28"/>
        </w:rPr>
        <w:t>о</w:t>
      </w:r>
      <w:r w:rsidR="005771E3">
        <w:rPr>
          <w:rFonts w:ascii="Times New Roman" w:hAnsi="Times New Roman" w:cs="Times New Roman"/>
          <w:sz w:val="28"/>
          <w:szCs w:val="28"/>
        </w:rPr>
        <w:t xml:space="preserve">т: </w:t>
      </w:r>
    </w:p>
    <w:p w:rsidR="007E3139" w:rsidRDefault="007E3139" w:rsidP="00EC0625">
      <w:pPr>
        <w:tabs>
          <w:tab w:val="left" w:pos="709"/>
        </w:tabs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20CB" w:rsidRPr="000E20CB" w:rsidRDefault="000E20CB" w:rsidP="008B2C8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C0625" w:rsidRDefault="00EC0625" w:rsidP="00EC06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Жалоба </w:t>
      </w:r>
    </w:p>
    <w:p w:rsidR="00EC0625" w:rsidRPr="000E20CB" w:rsidRDefault="00EC0625" w:rsidP="000E20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C0625" w:rsidRDefault="00EC0625" w:rsidP="00EC06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0625">
        <w:rPr>
          <w:rFonts w:ascii="Times New Roman" w:hAnsi="Times New Roman" w:cs="Times New Roman"/>
          <w:sz w:val="28"/>
          <w:szCs w:val="28"/>
        </w:rPr>
        <w:t xml:space="preserve">30 июня 2015 года </w:t>
      </w:r>
      <w:r>
        <w:rPr>
          <w:rFonts w:ascii="Times New Roman" w:hAnsi="Times New Roman" w:cs="Times New Roman"/>
          <w:sz w:val="28"/>
          <w:szCs w:val="28"/>
        </w:rPr>
        <w:t>Министром обороны Российской Федерации в целях реализации в Вооруженных Силах Российской Федерации абзаца третьего пункта 1 статьи 23 Федерального закона от 27 мая 1998 года № 76 «О статусе военнослужащих» был подписан приказ  № 366 «О взаимодействии органов военного управления по информированию отдельной категории военнослужащих о предоставлении жилого помещения либо жилищной субсидии для приобретения или строительства жилого помещения».</w:t>
      </w:r>
      <w:proofErr w:type="gramEnd"/>
    </w:p>
    <w:p w:rsidR="008B2C84" w:rsidRDefault="000E20CB" w:rsidP="00EC06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Считаю, что указанный приказ </w:t>
      </w:r>
      <w:r w:rsidR="008B2C84">
        <w:rPr>
          <w:rFonts w:ascii="Times New Roman" w:hAnsi="Times New Roman" w:cs="Times New Roman"/>
          <w:sz w:val="28"/>
          <w:szCs w:val="28"/>
        </w:rPr>
        <w:t>издан с нарушениями требований Федерального законодательства РФ направленного</w:t>
      </w:r>
      <w:r>
        <w:rPr>
          <w:rFonts w:ascii="Times New Roman" w:hAnsi="Times New Roman" w:cs="Times New Roman"/>
          <w:sz w:val="28"/>
          <w:szCs w:val="28"/>
        </w:rPr>
        <w:t xml:space="preserve"> на жилищное обеспечение военнослужащих и членов их семей,</w:t>
      </w:r>
      <w:r w:rsidR="008B2C84">
        <w:rPr>
          <w:rFonts w:ascii="Times New Roman" w:hAnsi="Times New Roman" w:cs="Times New Roman"/>
          <w:sz w:val="28"/>
          <w:szCs w:val="28"/>
        </w:rPr>
        <w:t xml:space="preserve"> и </w:t>
      </w:r>
      <w:r w:rsidR="008B2C84" w:rsidRPr="008B2C84">
        <w:rPr>
          <w:rFonts w:ascii="Times New Roman" w:hAnsi="Times New Roman" w:cs="Times New Roman"/>
          <w:sz w:val="28"/>
          <w:szCs w:val="28"/>
        </w:rPr>
        <w:t xml:space="preserve">влечёт для </w:t>
      </w:r>
      <w:r w:rsidR="008B2C84">
        <w:rPr>
          <w:rFonts w:ascii="Times New Roman" w:hAnsi="Times New Roman" w:cs="Times New Roman"/>
          <w:sz w:val="28"/>
          <w:szCs w:val="28"/>
        </w:rPr>
        <w:t xml:space="preserve">них </w:t>
      </w:r>
      <w:r w:rsidR="008B2C84" w:rsidRPr="008B2C84">
        <w:rPr>
          <w:rFonts w:ascii="Times New Roman" w:hAnsi="Times New Roman" w:cs="Times New Roman"/>
          <w:sz w:val="28"/>
          <w:szCs w:val="28"/>
        </w:rPr>
        <w:t xml:space="preserve">негативные последствия, указанные  в пункте 1 статьи 23 названного закона, в </w:t>
      </w:r>
      <w:proofErr w:type="gramStart"/>
      <w:r w:rsidR="008B2C84" w:rsidRPr="008B2C84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8B2C84" w:rsidRPr="008B2C84">
        <w:rPr>
          <w:rFonts w:ascii="Times New Roman" w:hAnsi="Times New Roman" w:cs="Times New Roman"/>
          <w:sz w:val="28"/>
          <w:szCs w:val="28"/>
        </w:rPr>
        <w:t xml:space="preserve"> с которым допускается увольнение  военнослужащих с военной службы без их согласия и без предоставления жилых помещений или жилищных субсидий в случае отказа от жилищной субсидии</w:t>
      </w:r>
      <w:r w:rsidR="008B2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2C84" w:rsidRPr="008B2C84" w:rsidRDefault="008B2C84" w:rsidP="008B2C84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B2C84">
        <w:rPr>
          <w:sz w:val="28"/>
          <w:szCs w:val="28"/>
        </w:rPr>
        <w:t xml:space="preserve">В указанном приказе </w:t>
      </w:r>
      <w:r>
        <w:rPr>
          <w:sz w:val="28"/>
          <w:szCs w:val="28"/>
        </w:rPr>
        <w:t>не</w:t>
      </w:r>
      <w:r w:rsidRPr="008B2C84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указано</w:t>
      </w:r>
      <w:r w:rsidRPr="008B2C84">
        <w:rPr>
          <w:sz w:val="28"/>
          <w:szCs w:val="28"/>
        </w:rPr>
        <w:t xml:space="preserve">, что </w:t>
      </w:r>
      <w:r w:rsidRPr="008B2C84">
        <w:rPr>
          <w:rStyle w:val="blk"/>
          <w:sz w:val="28"/>
          <w:szCs w:val="28"/>
        </w:rPr>
        <w:t xml:space="preserve">в соответствии со статьёй 3 </w:t>
      </w:r>
      <w:r w:rsidRPr="008B2C84">
        <w:rPr>
          <w:bCs/>
          <w:sz w:val="28"/>
          <w:szCs w:val="28"/>
        </w:rPr>
        <w:t xml:space="preserve">Федерального закона Российской Федерации от 28 декабря 2013 г. N 405-ФЗ "О внесении изменений в Федеральный закон "О статусе военнослужащих" </w:t>
      </w:r>
      <w:r w:rsidRPr="008B2C84">
        <w:rPr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военнослужащих", выбравшие населенный пункт в качестве избранного места</w:t>
      </w:r>
      <w:proofErr w:type="gramEnd"/>
      <w:r w:rsidRPr="008B2C84">
        <w:rPr>
          <w:sz w:val="28"/>
          <w:szCs w:val="28"/>
        </w:rPr>
        <w:t xml:space="preserve"> жительства в целях обеспечения их жилыми помещениями до дня вступления в силу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закона. </w:t>
      </w:r>
      <w:proofErr w:type="gramStart"/>
      <w:r w:rsidRPr="00765BF3">
        <w:rPr>
          <w:sz w:val="28"/>
          <w:szCs w:val="28"/>
        </w:rPr>
        <w:t>Лицам, указанным в абзацах третьем - двенадцатом пункта 1 статьи 15 Федерального закона от 27 мая 1998 года N 76-ФЗ "О статусе военнослуж</w:t>
      </w:r>
      <w:r>
        <w:rPr>
          <w:sz w:val="28"/>
          <w:szCs w:val="28"/>
        </w:rPr>
        <w:t xml:space="preserve">ащих", </w:t>
      </w:r>
      <w:r w:rsidRPr="00765BF3">
        <w:rPr>
          <w:sz w:val="28"/>
          <w:szCs w:val="28"/>
        </w:rPr>
        <w:t>отказавшимся начиная со дня вступления в силу настоящего Федерального закона от предложенного жилого помещения, расположенного по месту военной службы или по избранному до дня вступления в силу настоящего Федерального закона месту жительства, которое соответствует требованиям, установленным законодательством Российской</w:t>
      </w:r>
      <w:proofErr w:type="gramEnd"/>
      <w:r w:rsidRPr="00765BF3">
        <w:rPr>
          <w:sz w:val="28"/>
          <w:szCs w:val="28"/>
        </w:rPr>
        <w:t xml:space="preserve"> Федерации, а также </w:t>
      </w:r>
      <w:proofErr w:type="gramStart"/>
      <w:r w:rsidRPr="00765BF3">
        <w:rPr>
          <w:sz w:val="28"/>
          <w:szCs w:val="28"/>
        </w:rPr>
        <w:t>изъявившим</w:t>
      </w:r>
      <w:proofErr w:type="gramEnd"/>
      <w:r w:rsidRPr="00765BF3">
        <w:rPr>
          <w:sz w:val="28"/>
          <w:szCs w:val="28"/>
        </w:rPr>
        <w:t xml:space="preserve"> начиная со дня вступления в силу настоящего Федерального закона желание изменить избранное до дня вступления в силу настоящего </w:t>
      </w:r>
      <w:r w:rsidRPr="008B2C84">
        <w:rPr>
          <w:sz w:val="28"/>
          <w:szCs w:val="28"/>
        </w:rPr>
        <w:t>Федерального закона место жительства, предоставляется жилищная субсидия.</w:t>
      </w:r>
    </w:p>
    <w:p w:rsidR="008B2C84" w:rsidRDefault="008B2C84" w:rsidP="008B2C84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</w:rPr>
      </w:pPr>
      <w:r w:rsidRPr="008B2C84">
        <w:rPr>
          <w:rFonts w:ascii="Times New Roman" w:eastAsia="Times New Roman" w:hAnsi="Times New Roman" w:cs="Times New Roman"/>
          <w:b w:val="0"/>
          <w:color w:val="auto"/>
        </w:rPr>
        <w:lastRenderedPageBreak/>
        <w:t>Федеральный закон Российской Федерации от 28 декабря 2013 г. N 405-ФЗ "О внесении изменений в Федеральный закон "О статусе военнослужащих" вступил в законную силу с 1 января 2014 года.</w:t>
      </w:r>
    </w:p>
    <w:p w:rsidR="007F680C" w:rsidRDefault="007F680C" w:rsidP="007F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680C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7F680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Указом </w:t>
        </w:r>
        <w:r w:rsidRPr="007F680C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Президента РФ от 23 мая 1996 года N 763</w:t>
        </w:r>
      </w:hyperlink>
      <w:r w:rsidRPr="007F680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7F680C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 xml:space="preserve"> "О ПОРЯДКЕ ОПУБЛИКОВАНИЯ И ВСТУПЛЕНИЯ В СИЛУ АКТОВ ПРЕЗИДЕНТА РОССИЙСКОЙ ФЕДЕРАЦИИ, ПРАВИТЕЛЬСТВА РОССИЙСКОЙ ФЕДЕРАЦИИ И НОРМАТИВНЫХ ПРАВОВЫХ АКТОВ ФЕДЕРАЛЬНЫХ ОРГАНОВ ИСПОЛНИТЕЛЬНОЙ ВЛАСТИ"</w:t>
        </w:r>
      </w:hyperlink>
      <w:r w:rsidRPr="007F680C">
        <w:rPr>
          <w:rFonts w:ascii="Times New Roman" w:hAnsi="Times New Roman" w:cs="Times New Roman"/>
          <w:sz w:val="28"/>
          <w:szCs w:val="28"/>
        </w:rPr>
        <w:t xml:space="preserve"> </w:t>
      </w:r>
      <w:r w:rsidRPr="007F680C">
        <w:rPr>
          <w:rStyle w:val="blk"/>
          <w:rFonts w:ascii="Times New Roman" w:hAnsi="Times New Roman" w:cs="Times New Roman"/>
          <w:sz w:val="28"/>
          <w:szCs w:val="28"/>
        </w:rPr>
        <w:t>нормативные правовые акты федеральных органов исполнительной власти, кроме актов и отдельных их положений, содержащих сведения, составляющие государственную тайну, или сведения конфиденциального характера, не прошедшие государственную</w:t>
      </w:r>
      <w:proofErr w:type="gramEnd"/>
      <w:r w:rsidRPr="007F680C">
        <w:rPr>
          <w:rStyle w:val="blk"/>
          <w:rFonts w:ascii="Times New Roman" w:hAnsi="Times New Roman" w:cs="Times New Roman"/>
          <w:sz w:val="28"/>
          <w:szCs w:val="28"/>
        </w:rPr>
        <w:t xml:space="preserve"> регистрацию, а также зарегистрированные, но не опубликованные в установленном порядке, не влекут правовых последствий, как не вступившие в силу, и не могут служить основанием для регулирования соответствующих правоотношений, применения санкций к гражданам, должностным лицам и организациям за невыполнение содержащихся в них предписаний. На указанные акты нельзя ссылаться при разрешении споров.</w:t>
      </w:r>
      <w:r w:rsidRPr="007F680C">
        <w:rPr>
          <w:rFonts w:ascii="Times New Roman" w:hAnsi="Times New Roman" w:cs="Times New Roman"/>
          <w:sz w:val="28"/>
          <w:szCs w:val="28"/>
        </w:rPr>
        <w:t xml:space="preserve"> Эти </w:t>
      </w:r>
      <w:r w:rsidRPr="007F680C">
        <w:rPr>
          <w:rFonts w:ascii="Times New Roman" w:eastAsia="Times New Roman" w:hAnsi="Times New Roman" w:cs="Times New Roman"/>
          <w:sz w:val="28"/>
          <w:szCs w:val="28"/>
        </w:rPr>
        <w:t xml:space="preserve">же положения были закреплены и в </w:t>
      </w:r>
      <w:hyperlink r:id="rId7" w:history="1">
        <w:r w:rsidRPr="007F680C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"Правилах подготовки нормативных правовых актов федеральных органов исполнительной власти и их государственной регистрации"</w:t>
        </w:r>
      </w:hyperlink>
      <w:r w:rsidRPr="007F680C">
        <w:rPr>
          <w:rFonts w:ascii="Times New Roman" w:eastAsia="Times New Roman" w:hAnsi="Times New Roman" w:cs="Times New Roman"/>
          <w:sz w:val="28"/>
          <w:szCs w:val="28"/>
        </w:rPr>
        <w:t xml:space="preserve">, утвержденных постановлением </w:t>
      </w:r>
      <w:hyperlink r:id="rId8" w:history="1">
        <w:r w:rsidRPr="007F680C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Правительства РФ от 13 августа 1997 года N 1009</w:t>
        </w:r>
      </w:hyperlink>
      <w:r w:rsidRPr="007F680C">
        <w:rPr>
          <w:rFonts w:ascii="Times New Roman" w:hAnsi="Times New Roman" w:cs="Times New Roman"/>
          <w:sz w:val="28"/>
          <w:szCs w:val="28"/>
        </w:rPr>
        <w:t xml:space="preserve"> с изменениями и дополнениями от 17 февраля, 11 декабря 2014 г., 30 января, 27 августа 2015 г.</w:t>
      </w:r>
    </w:p>
    <w:p w:rsidR="00132351" w:rsidRPr="00132351" w:rsidRDefault="00132351" w:rsidP="00132351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857144">
        <w:rPr>
          <w:rFonts w:ascii="Times New Roman" w:hAnsi="Times New Roman"/>
          <w:b/>
          <w:i/>
          <w:sz w:val="28"/>
          <w:szCs w:val="28"/>
        </w:rPr>
        <w:t xml:space="preserve">Верховный суд Российской Федерации в своем решении от 8 апреля 1999 года № </w:t>
      </w:r>
      <w:r w:rsidRPr="00857144">
        <w:rPr>
          <w:rFonts w:ascii="Times New Roman" w:eastAsia="Times New Roman" w:hAnsi="Times New Roman"/>
          <w:b/>
          <w:i/>
          <w:sz w:val="28"/>
          <w:szCs w:val="28"/>
        </w:rPr>
        <w:t xml:space="preserve">ГКПИ99-231 также указал, что нормативные акты министерств и ведомств РФ, затрагивающие права и свободы граждан не прошедшие государственную регистрацию, а также зарегистрированные, но не опубликованные в установленном порядке не могут быть признаны законными и подлежащими применению в какой </w:t>
      </w:r>
      <w:proofErr w:type="gramStart"/>
      <w:r w:rsidRPr="00857144">
        <w:rPr>
          <w:rFonts w:ascii="Times New Roman" w:eastAsia="Times New Roman" w:hAnsi="Times New Roman"/>
          <w:b/>
          <w:i/>
          <w:sz w:val="28"/>
          <w:szCs w:val="28"/>
        </w:rPr>
        <w:t>бы</w:t>
      </w:r>
      <w:proofErr w:type="gramEnd"/>
      <w:r w:rsidRPr="00857144">
        <w:rPr>
          <w:rFonts w:ascii="Times New Roman" w:eastAsia="Times New Roman" w:hAnsi="Times New Roman"/>
          <w:b/>
          <w:i/>
          <w:sz w:val="28"/>
          <w:szCs w:val="28"/>
        </w:rPr>
        <w:t xml:space="preserve"> то ни было части.</w:t>
      </w:r>
    </w:p>
    <w:p w:rsidR="005769A6" w:rsidRPr="007F680C" w:rsidRDefault="007F680C" w:rsidP="007F68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0E20CB">
        <w:rPr>
          <w:rFonts w:ascii="Times New Roman" w:eastAsia="Times New Roman" w:hAnsi="Times New Roman" w:cs="Times New Roman"/>
          <w:sz w:val="28"/>
          <w:szCs w:val="28"/>
        </w:rPr>
        <w:t xml:space="preserve">казанный </w:t>
      </w:r>
      <w:r w:rsidR="000E20CB" w:rsidRPr="00162F59">
        <w:rPr>
          <w:rFonts w:ascii="Times New Roman" w:eastAsia="Times New Roman" w:hAnsi="Times New Roman" w:cs="Times New Roman"/>
          <w:sz w:val="28"/>
          <w:szCs w:val="28"/>
        </w:rPr>
        <w:t xml:space="preserve">приказ Министра обороны РФ, как правовой акт нормативного характера, затрагивающий права и свободы граждан, не прошел государственную регистрацию в Министерстве юстиции РФ и </w:t>
      </w:r>
      <w:r w:rsidR="008B2C84">
        <w:rPr>
          <w:rFonts w:ascii="Times New Roman" w:eastAsia="Times New Roman" w:hAnsi="Times New Roman" w:cs="Times New Roman"/>
          <w:sz w:val="28"/>
          <w:szCs w:val="28"/>
        </w:rPr>
        <w:t>подлежит отмене.</w:t>
      </w:r>
      <w:r w:rsidR="005769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69A6" w:rsidRPr="00E47FFB">
        <w:rPr>
          <w:rFonts w:ascii="Times New Roman" w:eastAsia="Times New Roman" w:hAnsi="Times New Roman"/>
          <w:sz w:val="28"/>
          <w:szCs w:val="28"/>
        </w:rPr>
        <w:t>Однако, несмотря на это он был направлен для исполнения в войсковые части и другие подведомственные Министер</w:t>
      </w:r>
      <w:r w:rsidR="005769A6" w:rsidRPr="00E47FFB">
        <w:rPr>
          <w:rFonts w:ascii="Times New Roman" w:hAnsi="Times New Roman"/>
          <w:sz w:val="28"/>
          <w:szCs w:val="28"/>
        </w:rPr>
        <w:t>ству обороны РФ подразделения.</w:t>
      </w:r>
    </w:p>
    <w:p w:rsidR="00F716D2" w:rsidRDefault="00671520" w:rsidP="00C618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520">
        <w:rPr>
          <w:rFonts w:ascii="Times New Roman" w:hAnsi="Times New Roman" w:cs="Times New Roman"/>
          <w:b/>
          <w:sz w:val="28"/>
          <w:szCs w:val="28"/>
        </w:rPr>
        <w:t>На основании вышеизложенного и</w:t>
      </w:r>
      <w:r w:rsidR="00ED585D" w:rsidRPr="006715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1520">
        <w:rPr>
          <w:rFonts w:ascii="Times New Roman" w:hAnsi="Times New Roman" w:cs="Times New Roman"/>
          <w:b/>
          <w:sz w:val="28"/>
          <w:szCs w:val="28"/>
        </w:rPr>
        <w:t>в</w:t>
      </w:r>
      <w:r w:rsidR="00ED585D" w:rsidRPr="00671520">
        <w:rPr>
          <w:rFonts w:ascii="Times New Roman" w:hAnsi="Times New Roman" w:cs="Times New Roman"/>
          <w:b/>
          <w:sz w:val="28"/>
          <w:szCs w:val="28"/>
        </w:rPr>
        <w:t xml:space="preserve"> соответствии со статьёй 33 Конституции Российской Федерации</w:t>
      </w:r>
      <w:r w:rsidR="00ED585D" w:rsidRPr="007D7D2B">
        <w:rPr>
          <w:rFonts w:ascii="Times New Roman" w:hAnsi="Times New Roman" w:cs="Times New Roman"/>
          <w:b/>
          <w:sz w:val="28"/>
          <w:szCs w:val="28"/>
        </w:rPr>
        <w:t xml:space="preserve"> и ст.</w:t>
      </w:r>
      <w:r w:rsidR="008B2C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585D" w:rsidRPr="007D7D2B">
        <w:rPr>
          <w:rFonts w:ascii="Times New Roman" w:hAnsi="Times New Roman" w:cs="Times New Roman"/>
          <w:b/>
          <w:sz w:val="28"/>
          <w:szCs w:val="28"/>
        </w:rPr>
        <w:t xml:space="preserve">2 Федерального закона «О порядке рассмотрения обращений граждан Российской Федерации» № 59 –ФЗ от 2 мая 2006 года, </w:t>
      </w:r>
      <w:r w:rsidR="009D1141" w:rsidRPr="007D7D2B">
        <w:rPr>
          <w:rFonts w:ascii="Times New Roman" w:hAnsi="Times New Roman" w:cs="Times New Roman"/>
          <w:b/>
          <w:sz w:val="28"/>
          <w:szCs w:val="28"/>
        </w:rPr>
        <w:t>с целью</w:t>
      </w:r>
      <w:r w:rsidR="00735A82" w:rsidRPr="007D7D2B">
        <w:rPr>
          <w:rFonts w:ascii="Times New Roman" w:hAnsi="Times New Roman" w:cs="Times New Roman"/>
          <w:b/>
          <w:sz w:val="28"/>
          <w:szCs w:val="28"/>
        </w:rPr>
        <w:t xml:space="preserve"> недопущения </w:t>
      </w:r>
      <w:r w:rsidR="00524933" w:rsidRPr="007D7D2B">
        <w:rPr>
          <w:rFonts w:ascii="Times New Roman" w:hAnsi="Times New Roman" w:cs="Times New Roman"/>
          <w:b/>
          <w:sz w:val="28"/>
          <w:szCs w:val="28"/>
        </w:rPr>
        <w:t xml:space="preserve">ущемления прав военнослужащих </w:t>
      </w:r>
      <w:r w:rsidR="00707483" w:rsidRPr="007D7D2B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524933" w:rsidRPr="007D7D2B">
        <w:rPr>
          <w:rFonts w:ascii="Times New Roman" w:hAnsi="Times New Roman" w:cs="Times New Roman"/>
          <w:b/>
          <w:sz w:val="28"/>
          <w:szCs w:val="28"/>
        </w:rPr>
        <w:t xml:space="preserve">членов </w:t>
      </w:r>
      <w:r w:rsidR="00707483" w:rsidRPr="007D7D2B">
        <w:rPr>
          <w:rFonts w:ascii="Times New Roman" w:hAnsi="Times New Roman" w:cs="Times New Roman"/>
          <w:b/>
          <w:sz w:val="28"/>
          <w:szCs w:val="28"/>
        </w:rPr>
        <w:t>их семей,</w:t>
      </w:r>
      <w:r w:rsidR="00ED585D" w:rsidRPr="007D7D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2C84">
        <w:rPr>
          <w:rFonts w:ascii="Times New Roman" w:hAnsi="Times New Roman" w:cs="Times New Roman"/>
          <w:b/>
          <w:sz w:val="28"/>
          <w:szCs w:val="28"/>
        </w:rPr>
        <w:t xml:space="preserve">прошу </w:t>
      </w:r>
      <w:r w:rsidR="00735A82" w:rsidRPr="007D7D2B">
        <w:rPr>
          <w:rFonts w:ascii="Times New Roman" w:hAnsi="Times New Roman" w:cs="Times New Roman"/>
          <w:b/>
          <w:sz w:val="28"/>
          <w:szCs w:val="28"/>
        </w:rPr>
        <w:t>Вас:</w:t>
      </w:r>
    </w:p>
    <w:p w:rsidR="00EC1DA2" w:rsidRPr="007F680C" w:rsidRDefault="00EC1DA2" w:rsidP="00C618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87583" w:rsidRDefault="00E75BAA" w:rsidP="008B2C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</w:t>
      </w:r>
      <w:r w:rsidR="00B03147">
        <w:rPr>
          <w:rFonts w:ascii="Times New Roman" w:hAnsi="Times New Roman" w:cs="Times New Roman"/>
          <w:sz w:val="28"/>
          <w:szCs w:val="28"/>
        </w:rPr>
        <w:t xml:space="preserve">ать указание </w:t>
      </w:r>
      <w:r w:rsidR="007D374E">
        <w:rPr>
          <w:rFonts w:ascii="Times New Roman" w:hAnsi="Times New Roman" w:cs="Times New Roman"/>
          <w:sz w:val="28"/>
          <w:szCs w:val="28"/>
        </w:rPr>
        <w:t xml:space="preserve">Главному военному прокурору РФ </w:t>
      </w:r>
      <w:r w:rsidR="00B03147">
        <w:rPr>
          <w:rFonts w:ascii="Times New Roman" w:hAnsi="Times New Roman" w:cs="Times New Roman"/>
          <w:sz w:val="28"/>
          <w:szCs w:val="28"/>
        </w:rPr>
        <w:t>на проведение</w:t>
      </w:r>
      <w:r w:rsidR="00C11C32">
        <w:rPr>
          <w:rFonts w:ascii="Times New Roman" w:hAnsi="Times New Roman" w:cs="Times New Roman"/>
          <w:sz w:val="28"/>
          <w:szCs w:val="28"/>
        </w:rPr>
        <w:t xml:space="preserve"> проверки изложенных фактов и </w:t>
      </w:r>
      <w:r w:rsidR="00ED585D">
        <w:rPr>
          <w:rFonts w:ascii="Times New Roman" w:hAnsi="Times New Roman" w:cs="Times New Roman"/>
          <w:sz w:val="28"/>
          <w:szCs w:val="28"/>
        </w:rPr>
        <w:t xml:space="preserve">принятию мер </w:t>
      </w:r>
      <w:r w:rsidR="008B2C84">
        <w:rPr>
          <w:rFonts w:ascii="Times New Roman" w:hAnsi="Times New Roman" w:cs="Times New Roman"/>
          <w:sz w:val="28"/>
          <w:szCs w:val="28"/>
        </w:rPr>
        <w:t>по их недопущению.</w:t>
      </w:r>
      <w:r w:rsidR="00C11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DA2" w:rsidRDefault="00EC1DA2" w:rsidP="000C7C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DA2" w:rsidRDefault="00EC1DA2" w:rsidP="000C7C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сентября 2015 г</w:t>
      </w:r>
      <w:r w:rsidR="007F680C">
        <w:rPr>
          <w:rFonts w:ascii="Times New Roman" w:hAnsi="Times New Roman" w:cs="Times New Roman"/>
          <w:sz w:val="28"/>
          <w:szCs w:val="28"/>
        </w:rPr>
        <w:t>.</w:t>
      </w:r>
    </w:p>
    <w:sectPr w:rsidR="00EC1DA2" w:rsidSect="009C044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BC4E02"/>
    <w:rsid w:val="00011EA8"/>
    <w:rsid w:val="00013AD5"/>
    <w:rsid w:val="000140F7"/>
    <w:rsid w:val="00014664"/>
    <w:rsid w:val="0002446D"/>
    <w:rsid w:val="000615CE"/>
    <w:rsid w:val="0006175E"/>
    <w:rsid w:val="000B0A80"/>
    <w:rsid w:val="000C7C44"/>
    <w:rsid w:val="000E20CB"/>
    <w:rsid w:val="00132351"/>
    <w:rsid w:val="00146DFA"/>
    <w:rsid w:val="00187EC0"/>
    <w:rsid w:val="001901BD"/>
    <w:rsid w:val="0019363E"/>
    <w:rsid w:val="001A0166"/>
    <w:rsid w:val="001A1512"/>
    <w:rsid w:val="00225AFF"/>
    <w:rsid w:val="00271C63"/>
    <w:rsid w:val="002730B7"/>
    <w:rsid w:val="002A2AF2"/>
    <w:rsid w:val="002B0DD5"/>
    <w:rsid w:val="002D3E41"/>
    <w:rsid w:val="00302543"/>
    <w:rsid w:val="00303E68"/>
    <w:rsid w:val="0031105C"/>
    <w:rsid w:val="0035018F"/>
    <w:rsid w:val="003B769A"/>
    <w:rsid w:val="003C003D"/>
    <w:rsid w:val="004365EB"/>
    <w:rsid w:val="00453198"/>
    <w:rsid w:val="00462CCF"/>
    <w:rsid w:val="00464A35"/>
    <w:rsid w:val="00497D1F"/>
    <w:rsid w:val="004A4F78"/>
    <w:rsid w:val="004A7CA1"/>
    <w:rsid w:val="004D54AF"/>
    <w:rsid w:val="00511C49"/>
    <w:rsid w:val="00511D8D"/>
    <w:rsid w:val="00524933"/>
    <w:rsid w:val="00530AB8"/>
    <w:rsid w:val="00532F7E"/>
    <w:rsid w:val="005769A6"/>
    <w:rsid w:val="005771E3"/>
    <w:rsid w:val="00583E4E"/>
    <w:rsid w:val="00587583"/>
    <w:rsid w:val="005978CE"/>
    <w:rsid w:val="005D7F58"/>
    <w:rsid w:val="005F1623"/>
    <w:rsid w:val="006131D3"/>
    <w:rsid w:val="00641F58"/>
    <w:rsid w:val="00657961"/>
    <w:rsid w:val="00657E29"/>
    <w:rsid w:val="00671520"/>
    <w:rsid w:val="006807EE"/>
    <w:rsid w:val="0068764C"/>
    <w:rsid w:val="00691706"/>
    <w:rsid w:val="006A29D9"/>
    <w:rsid w:val="006A7B39"/>
    <w:rsid w:val="006E3004"/>
    <w:rsid w:val="006F4835"/>
    <w:rsid w:val="00707483"/>
    <w:rsid w:val="00723BA6"/>
    <w:rsid w:val="0072402A"/>
    <w:rsid w:val="00735A82"/>
    <w:rsid w:val="00736C8F"/>
    <w:rsid w:val="007426EF"/>
    <w:rsid w:val="00767626"/>
    <w:rsid w:val="007729B1"/>
    <w:rsid w:val="007D374E"/>
    <w:rsid w:val="007D7D2B"/>
    <w:rsid w:val="007E3139"/>
    <w:rsid w:val="007F4C27"/>
    <w:rsid w:val="007F680C"/>
    <w:rsid w:val="00817E49"/>
    <w:rsid w:val="00845ED7"/>
    <w:rsid w:val="008A6705"/>
    <w:rsid w:val="008B2C84"/>
    <w:rsid w:val="008B63BB"/>
    <w:rsid w:val="008C41E7"/>
    <w:rsid w:val="008D5F8C"/>
    <w:rsid w:val="008E10E9"/>
    <w:rsid w:val="008E6EFD"/>
    <w:rsid w:val="009034CC"/>
    <w:rsid w:val="009037B0"/>
    <w:rsid w:val="00911ED2"/>
    <w:rsid w:val="00914431"/>
    <w:rsid w:val="00927B0C"/>
    <w:rsid w:val="009503E4"/>
    <w:rsid w:val="009675D9"/>
    <w:rsid w:val="009B25A5"/>
    <w:rsid w:val="009C0449"/>
    <w:rsid w:val="009C1E9C"/>
    <w:rsid w:val="009D1141"/>
    <w:rsid w:val="009E1BF7"/>
    <w:rsid w:val="009E6C74"/>
    <w:rsid w:val="00A45E5A"/>
    <w:rsid w:val="00A51684"/>
    <w:rsid w:val="00A67525"/>
    <w:rsid w:val="00A82AA4"/>
    <w:rsid w:val="00A866FB"/>
    <w:rsid w:val="00A9415B"/>
    <w:rsid w:val="00A978C2"/>
    <w:rsid w:val="00AA58D7"/>
    <w:rsid w:val="00AD069E"/>
    <w:rsid w:val="00AD1DE9"/>
    <w:rsid w:val="00AD2215"/>
    <w:rsid w:val="00AE0A1F"/>
    <w:rsid w:val="00AE373B"/>
    <w:rsid w:val="00AE45D5"/>
    <w:rsid w:val="00AF32F7"/>
    <w:rsid w:val="00B02C1C"/>
    <w:rsid w:val="00B03147"/>
    <w:rsid w:val="00B07AD2"/>
    <w:rsid w:val="00B305A7"/>
    <w:rsid w:val="00B34E39"/>
    <w:rsid w:val="00B35200"/>
    <w:rsid w:val="00B37E68"/>
    <w:rsid w:val="00B523B6"/>
    <w:rsid w:val="00B65DB1"/>
    <w:rsid w:val="00B7317C"/>
    <w:rsid w:val="00B8461A"/>
    <w:rsid w:val="00B905C8"/>
    <w:rsid w:val="00BA7683"/>
    <w:rsid w:val="00BB1477"/>
    <w:rsid w:val="00BC4E02"/>
    <w:rsid w:val="00BC55D3"/>
    <w:rsid w:val="00BC7114"/>
    <w:rsid w:val="00BD735D"/>
    <w:rsid w:val="00BE33C3"/>
    <w:rsid w:val="00BE6CD2"/>
    <w:rsid w:val="00C10FF0"/>
    <w:rsid w:val="00C11C32"/>
    <w:rsid w:val="00C25D77"/>
    <w:rsid w:val="00C34E59"/>
    <w:rsid w:val="00C53352"/>
    <w:rsid w:val="00C60127"/>
    <w:rsid w:val="00C6185B"/>
    <w:rsid w:val="00C61BC3"/>
    <w:rsid w:val="00C7307D"/>
    <w:rsid w:val="00CA3FB2"/>
    <w:rsid w:val="00CD41F7"/>
    <w:rsid w:val="00CD58AA"/>
    <w:rsid w:val="00D04420"/>
    <w:rsid w:val="00D32F05"/>
    <w:rsid w:val="00D64C03"/>
    <w:rsid w:val="00D72255"/>
    <w:rsid w:val="00D7305C"/>
    <w:rsid w:val="00D90BEB"/>
    <w:rsid w:val="00DC4ABA"/>
    <w:rsid w:val="00DD3B2F"/>
    <w:rsid w:val="00DE77D2"/>
    <w:rsid w:val="00E253E0"/>
    <w:rsid w:val="00E30F02"/>
    <w:rsid w:val="00E3213F"/>
    <w:rsid w:val="00E3226C"/>
    <w:rsid w:val="00E75BAA"/>
    <w:rsid w:val="00E81E84"/>
    <w:rsid w:val="00E908A3"/>
    <w:rsid w:val="00EC0625"/>
    <w:rsid w:val="00EC1DA2"/>
    <w:rsid w:val="00ED585D"/>
    <w:rsid w:val="00EE0E8E"/>
    <w:rsid w:val="00EE1481"/>
    <w:rsid w:val="00EF4706"/>
    <w:rsid w:val="00EF6D27"/>
    <w:rsid w:val="00EF7708"/>
    <w:rsid w:val="00F330C4"/>
    <w:rsid w:val="00F716D2"/>
    <w:rsid w:val="00F73A06"/>
    <w:rsid w:val="00F91FBB"/>
    <w:rsid w:val="00F95E87"/>
    <w:rsid w:val="00FB6A61"/>
    <w:rsid w:val="00FC7EB3"/>
    <w:rsid w:val="00FD26C3"/>
    <w:rsid w:val="00FE4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8E"/>
  </w:style>
  <w:style w:type="paragraph" w:styleId="1">
    <w:name w:val="heading 1"/>
    <w:basedOn w:val="a"/>
    <w:next w:val="a"/>
    <w:link w:val="10"/>
    <w:uiPriority w:val="9"/>
    <w:qFormat/>
    <w:rsid w:val="008B2C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57E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basedOn w:val="a0"/>
    <w:link w:val="ConsNonformat0"/>
    <w:locked/>
    <w:rsid w:val="00FE484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0">
    <w:name w:val="ConsNonformat"/>
    <w:link w:val="ConsNonformat"/>
    <w:rsid w:val="00FE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57E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ody Text Indent"/>
    <w:basedOn w:val="a"/>
    <w:link w:val="a4"/>
    <w:semiHidden/>
    <w:rsid w:val="00C60127"/>
    <w:pPr>
      <w:spacing w:after="0" w:line="240" w:lineRule="auto"/>
      <w:ind w:left="4032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customStyle="1" w:styleId="a4">
    <w:name w:val="Основной текст с отступом Знак"/>
    <w:basedOn w:val="a0"/>
    <w:link w:val="a3"/>
    <w:semiHidden/>
    <w:rsid w:val="00C60127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Title"/>
    <w:basedOn w:val="a"/>
    <w:link w:val="a6"/>
    <w:qFormat/>
    <w:rsid w:val="00C60127"/>
    <w:pPr>
      <w:spacing w:after="0" w:line="240" w:lineRule="auto"/>
      <w:ind w:left="5628"/>
      <w:jc w:val="center"/>
    </w:pPr>
    <w:rPr>
      <w:rFonts w:ascii="Times New Roman" w:eastAsia="Times New Roman" w:hAnsi="Times New Roman" w:cs="Times New Roman"/>
      <w:b/>
      <w:bCs/>
      <w:color w:val="000000"/>
      <w:sz w:val="26"/>
    </w:rPr>
  </w:style>
  <w:style w:type="character" w:customStyle="1" w:styleId="a6">
    <w:name w:val="Название Знак"/>
    <w:basedOn w:val="a0"/>
    <w:link w:val="a5"/>
    <w:rsid w:val="00C60127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paragraph" w:customStyle="1" w:styleId="ConsPlusNormal">
    <w:name w:val="ConsPlusNormal"/>
    <w:rsid w:val="00187EC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a"/>
    <w:rsid w:val="00187EC0"/>
    <w:pPr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D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114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A3FB2"/>
    <w:rPr>
      <w:color w:val="0000FF"/>
      <w:u w:val="single"/>
    </w:rPr>
  </w:style>
  <w:style w:type="character" w:customStyle="1" w:styleId="blk">
    <w:name w:val="blk"/>
    <w:basedOn w:val="a0"/>
    <w:rsid w:val="008B2C84"/>
  </w:style>
  <w:style w:type="character" w:customStyle="1" w:styleId="10">
    <w:name w:val="Заголовок 1 Знак"/>
    <w:basedOn w:val="a0"/>
    <w:link w:val="1"/>
    <w:uiPriority w:val="9"/>
    <w:rsid w:val="008B2C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rmal (Web)"/>
    <w:basedOn w:val="a"/>
    <w:uiPriority w:val="99"/>
    <w:unhideWhenUsed/>
    <w:rsid w:val="008B2C8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7E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basedOn w:val="a0"/>
    <w:link w:val="ConsNonformat0"/>
    <w:locked/>
    <w:rsid w:val="00FE484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0">
    <w:name w:val="ConsNonformat"/>
    <w:link w:val="ConsNonformat"/>
    <w:rsid w:val="00FE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57E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ody Text Indent"/>
    <w:basedOn w:val="a"/>
    <w:link w:val="a4"/>
    <w:semiHidden/>
    <w:rsid w:val="00C60127"/>
    <w:pPr>
      <w:spacing w:after="0" w:line="240" w:lineRule="auto"/>
      <w:ind w:left="4032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customStyle="1" w:styleId="a4">
    <w:name w:val="Основной текст с отступом Знак"/>
    <w:basedOn w:val="a0"/>
    <w:link w:val="a3"/>
    <w:semiHidden/>
    <w:rsid w:val="00C60127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Title"/>
    <w:basedOn w:val="a"/>
    <w:link w:val="a6"/>
    <w:qFormat/>
    <w:rsid w:val="00C60127"/>
    <w:pPr>
      <w:spacing w:after="0" w:line="240" w:lineRule="auto"/>
      <w:ind w:left="5628"/>
      <w:jc w:val="center"/>
    </w:pPr>
    <w:rPr>
      <w:rFonts w:ascii="Times New Roman" w:eastAsia="Times New Roman" w:hAnsi="Times New Roman" w:cs="Times New Roman"/>
      <w:b/>
      <w:bCs/>
      <w:color w:val="000000"/>
      <w:sz w:val="26"/>
    </w:rPr>
  </w:style>
  <w:style w:type="character" w:customStyle="1" w:styleId="a6">
    <w:name w:val="Название Знак"/>
    <w:basedOn w:val="a0"/>
    <w:link w:val="a5"/>
    <w:rsid w:val="00C60127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paragraph" w:customStyle="1" w:styleId="ConsPlusNormal">
    <w:name w:val="ConsPlusNormal"/>
    <w:rsid w:val="00187EC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a"/>
    <w:rsid w:val="00187EC0"/>
    <w:pPr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D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114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A3F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1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4743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4743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03452" TargetMode="External"/><Relationship Id="rId5" Type="http://schemas.openxmlformats.org/officeDocument/2006/relationships/hyperlink" Target="http://docs.cntd.ru/document/9020018" TargetMode="External"/><Relationship Id="rId23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286181-2EE7-4BB2-9187-C13B871FF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2015-06-06T12:15:00Z</cp:lastPrinted>
  <dcterms:created xsi:type="dcterms:W3CDTF">2015-06-12T09:17:00Z</dcterms:created>
  <dcterms:modified xsi:type="dcterms:W3CDTF">2015-09-22T09:40:00Z</dcterms:modified>
</cp:coreProperties>
</file>