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6EA" w:rsidRPr="006A2FA1" w:rsidRDefault="009366EA" w:rsidP="009366EA">
      <w:pPr>
        <w:spacing w:after="0"/>
        <w:rPr>
          <w:rFonts w:ascii="Times New Roman" w:hAnsi="Times New Roman" w:cs="Times New Roman"/>
          <w:sz w:val="28"/>
        </w:rPr>
      </w:pPr>
      <w:r>
        <w:rPr>
          <w:rFonts w:ascii="Times New Roman" w:hAnsi="Times New Roman" w:cs="Times New Roman"/>
          <w:sz w:val="28"/>
        </w:rPr>
        <w:t>Заявитель</w:t>
      </w:r>
      <w:r w:rsidRPr="006A2FA1">
        <w:rPr>
          <w:rFonts w:ascii="Times New Roman" w:hAnsi="Times New Roman" w:cs="Times New Roman"/>
          <w:sz w:val="28"/>
        </w:rPr>
        <w:t xml:space="preserve">: </w:t>
      </w:r>
      <w:r>
        <w:rPr>
          <w:rFonts w:ascii="Times New Roman" w:hAnsi="Times New Roman" w:cs="Times New Roman"/>
          <w:sz w:val="28"/>
        </w:rPr>
        <w:t xml:space="preserve">Муратов </w:t>
      </w:r>
      <w:proofErr w:type="spellStart"/>
      <w:r>
        <w:rPr>
          <w:rFonts w:ascii="Times New Roman" w:hAnsi="Times New Roman" w:cs="Times New Roman"/>
          <w:sz w:val="28"/>
        </w:rPr>
        <w:t>Рустем</w:t>
      </w:r>
      <w:proofErr w:type="spellEnd"/>
      <w:r w:rsidRPr="00CB6A05">
        <w:rPr>
          <w:rFonts w:ascii="Times New Roman" w:hAnsi="Times New Roman" w:cs="Times New Roman"/>
          <w:sz w:val="28"/>
        </w:rPr>
        <w:t xml:space="preserve"> </w:t>
      </w:r>
      <w:proofErr w:type="spellStart"/>
      <w:r w:rsidRPr="00CB6A05">
        <w:rPr>
          <w:rFonts w:ascii="Times New Roman" w:hAnsi="Times New Roman" w:cs="Times New Roman"/>
          <w:sz w:val="28"/>
        </w:rPr>
        <w:t>Нурет</w:t>
      </w:r>
      <w:r>
        <w:rPr>
          <w:rFonts w:ascii="Times New Roman" w:hAnsi="Times New Roman" w:cs="Times New Roman"/>
          <w:sz w:val="28"/>
        </w:rPr>
        <w:t>динович</w:t>
      </w:r>
      <w:proofErr w:type="spellEnd"/>
    </w:p>
    <w:p w:rsidR="009366EA" w:rsidRPr="0024312C" w:rsidRDefault="009366EA" w:rsidP="009366EA">
      <w:pPr>
        <w:spacing w:after="0"/>
        <w:rPr>
          <w:rFonts w:ascii="Times New Roman" w:hAnsi="Times New Roman" w:cs="Times New Roman"/>
          <w:sz w:val="28"/>
        </w:rPr>
      </w:pPr>
      <w:r w:rsidRPr="0024312C">
        <w:rPr>
          <w:rFonts w:ascii="Times New Roman" w:hAnsi="Times New Roman" w:cs="Times New Roman"/>
          <w:sz w:val="28"/>
        </w:rPr>
        <w:t>Судья Михайлова И.Г.</w:t>
      </w:r>
      <w:r w:rsidRPr="0024312C">
        <w:rPr>
          <w:rFonts w:ascii="Times New Roman" w:hAnsi="Times New Roman" w:cs="Times New Roman"/>
          <w:sz w:val="28"/>
        </w:rPr>
        <w:tab/>
      </w:r>
    </w:p>
    <w:p w:rsidR="009366EA" w:rsidRPr="0024312C" w:rsidRDefault="009366EA" w:rsidP="009366EA">
      <w:pPr>
        <w:spacing w:after="0"/>
        <w:rPr>
          <w:rFonts w:ascii="Times New Roman" w:hAnsi="Times New Roman" w:cs="Times New Roman"/>
          <w:sz w:val="28"/>
        </w:rPr>
      </w:pPr>
      <w:r w:rsidRPr="0024312C">
        <w:rPr>
          <w:rFonts w:ascii="Times New Roman" w:hAnsi="Times New Roman" w:cs="Times New Roman"/>
          <w:sz w:val="28"/>
        </w:rPr>
        <w:t>Дело № 33-834/2014</w:t>
      </w:r>
    </w:p>
    <w:p w:rsidR="009366EA" w:rsidRPr="0024312C" w:rsidRDefault="00D653DB" w:rsidP="009366EA">
      <w:pPr>
        <w:spacing w:after="0"/>
        <w:rPr>
          <w:rFonts w:ascii="Times New Roman" w:hAnsi="Times New Roman" w:cs="Times New Roman"/>
          <w:sz w:val="28"/>
        </w:rPr>
      </w:pPr>
      <w:r>
        <w:rPr>
          <w:rFonts w:ascii="Times New Roman" w:hAnsi="Times New Roman" w:cs="Times New Roman"/>
          <w:sz w:val="28"/>
        </w:rPr>
        <w:t>05 июня 2014 г.</w:t>
      </w:r>
    </w:p>
    <w:p w:rsidR="009366EA" w:rsidRDefault="009366EA" w:rsidP="009366EA">
      <w:pPr>
        <w:rPr>
          <w:rFonts w:ascii="Times New Roman" w:hAnsi="Times New Roman" w:cs="Times New Roman"/>
          <w:sz w:val="28"/>
        </w:rPr>
      </w:pPr>
      <w:r>
        <w:rPr>
          <w:rFonts w:ascii="Times New Roman" w:hAnsi="Times New Roman" w:cs="Times New Roman"/>
          <w:sz w:val="28"/>
        </w:rPr>
        <w:t xml:space="preserve">                               </w:t>
      </w:r>
      <w:r w:rsidRPr="0024312C">
        <w:rPr>
          <w:rFonts w:ascii="Times New Roman" w:hAnsi="Times New Roman" w:cs="Times New Roman"/>
          <w:sz w:val="28"/>
        </w:rPr>
        <w:t xml:space="preserve">АПЕЛЛЯЦИОННОЕ ОПРЕДЕЛЕНИЕ </w:t>
      </w:r>
    </w:p>
    <w:p w:rsidR="009366EA" w:rsidRDefault="009366EA" w:rsidP="00033B12">
      <w:pPr>
        <w:spacing w:after="0"/>
        <w:rPr>
          <w:rFonts w:ascii="Times New Roman" w:hAnsi="Times New Roman" w:cs="Times New Roman"/>
          <w:sz w:val="28"/>
        </w:rPr>
      </w:pPr>
      <w:r w:rsidRPr="0024312C">
        <w:rPr>
          <w:rFonts w:ascii="Times New Roman" w:hAnsi="Times New Roman" w:cs="Times New Roman"/>
          <w:sz w:val="28"/>
        </w:rPr>
        <w:t xml:space="preserve">Судебная коллегия по гражданским делам Камчатского краевого суда в составе: </w:t>
      </w:r>
    </w:p>
    <w:p w:rsidR="009366EA" w:rsidRPr="0024312C" w:rsidRDefault="009366EA" w:rsidP="00033B12">
      <w:pPr>
        <w:spacing w:after="0"/>
        <w:rPr>
          <w:rFonts w:ascii="Times New Roman" w:hAnsi="Times New Roman" w:cs="Times New Roman"/>
          <w:sz w:val="28"/>
        </w:rPr>
      </w:pPr>
      <w:r w:rsidRPr="0024312C">
        <w:rPr>
          <w:rFonts w:ascii="Times New Roman" w:hAnsi="Times New Roman" w:cs="Times New Roman"/>
          <w:sz w:val="28"/>
        </w:rPr>
        <w:t xml:space="preserve">председательствующего </w:t>
      </w:r>
      <w:r w:rsidRPr="0024312C">
        <w:rPr>
          <w:rFonts w:ascii="Times New Roman" w:hAnsi="Times New Roman" w:cs="Times New Roman"/>
          <w:sz w:val="28"/>
        </w:rPr>
        <w:tab/>
      </w:r>
      <w:r>
        <w:rPr>
          <w:rFonts w:ascii="Times New Roman" w:hAnsi="Times New Roman" w:cs="Times New Roman"/>
          <w:sz w:val="28"/>
        </w:rPr>
        <w:t xml:space="preserve">                     </w:t>
      </w:r>
      <w:r w:rsidRPr="0024312C">
        <w:rPr>
          <w:rFonts w:ascii="Times New Roman" w:hAnsi="Times New Roman" w:cs="Times New Roman"/>
          <w:sz w:val="28"/>
        </w:rPr>
        <w:t>Трофимовой Е.А.,</w:t>
      </w:r>
    </w:p>
    <w:p w:rsidR="009366EA" w:rsidRPr="0024312C" w:rsidRDefault="009366EA" w:rsidP="00033B12">
      <w:pPr>
        <w:spacing w:after="0"/>
        <w:rPr>
          <w:rFonts w:ascii="Times New Roman" w:hAnsi="Times New Roman" w:cs="Times New Roman"/>
          <w:sz w:val="28"/>
        </w:rPr>
      </w:pPr>
      <w:r>
        <w:rPr>
          <w:rFonts w:ascii="Times New Roman" w:hAnsi="Times New Roman" w:cs="Times New Roman"/>
          <w:sz w:val="28"/>
        </w:rPr>
        <w:t>судей</w:t>
      </w:r>
      <w:r>
        <w:rPr>
          <w:rFonts w:ascii="Times New Roman" w:hAnsi="Times New Roman" w:cs="Times New Roman"/>
          <w:sz w:val="28"/>
        </w:rPr>
        <w:tab/>
        <w:t xml:space="preserve">                                                              </w:t>
      </w:r>
      <w:r w:rsidRPr="0024312C">
        <w:rPr>
          <w:rFonts w:ascii="Times New Roman" w:hAnsi="Times New Roman" w:cs="Times New Roman"/>
          <w:sz w:val="28"/>
        </w:rPr>
        <w:t xml:space="preserve">Миронова А.А., </w:t>
      </w:r>
      <w:proofErr w:type="spellStart"/>
      <w:r w:rsidRPr="0024312C">
        <w:rPr>
          <w:rFonts w:ascii="Times New Roman" w:hAnsi="Times New Roman" w:cs="Times New Roman"/>
          <w:sz w:val="28"/>
        </w:rPr>
        <w:t>Нечунаевой</w:t>
      </w:r>
      <w:proofErr w:type="spellEnd"/>
      <w:r w:rsidRPr="0024312C">
        <w:rPr>
          <w:rFonts w:ascii="Times New Roman" w:hAnsi="Times New Roman" w:cs="Times New Roman"/>
          <w:sz w:val="28"/>
        </w:rPr>
        <w:t xml:space="preserve"> М.В.,</w:t>
      </w:r>
    </w:p>
    <w:p w:rsidR="009366EA" w:rsidRPr="0024312C" w:rsidRDefault="009366EA" w:rsidP="00033B12">
      <w:pPr>
        <w:spacing w:after="0"/>
        <w:rPr>
          <w:rFonts w:ascii="Times New Roman" w:hAnsi="Times New Roman" w:cs="Times New Roman"/>
          <w:sz w:val="28"/>
        </w:rPr>
      </w:pPr>
      <w:r>
        <w:rPr>
          <w:rFonts w:ascii="Times New Roman" w:hAnsi="Times New Roman" w:cs="Times New Roman"/>
          <w:sz w:val="28"/>
        </w:rPr>
        <w:t>при секретаре</w:t>
      </w:r>
      <w:r>
        <w:rPr>
          <w:rFonts w:ascii="Times New Roman" w:hAnsi="Times New Roman" w:cs="Times New Roman"/>
          <w:sz w:val="28"/>
        </w:rPr>
        <w:tab/>
        <w:t xml:space="preserve">                                         </w:t>
      </w:r>
      <w:proofErr w:type="spellStart"/>
      <w:r w:rsidRPr="0024312C">
        <w:rPr>
          <w:rFonts w:ascii="Times New Roman" w:hAnsi="Times New Roman" w:cs="Times New Roman"/>
          <w:sz w:val="28"/>
        </w:rPr>
        <w:t>Аленевской</w:t>
      </w:r>
      <w:proofErr w:type="spellEnd"/>
      <w:r w:rsidRPr="0024312C">
        <w:rPr>
          <w:rFonts w:ascii="Times New Roman" w:hAnsi="Times New Roman" w:cs="Times New Roman"/>
          <w:sz w:val="28"/>
        </w:rPr>
        <w:t xml:space="preserve"> А.С.</w:t>
      </w:r>
    </w:p>
    <w:p w:rsidR="009366EA" w:rsidRPr="0024312C" w:rsidRDefault="009366EA" w:rsidP="00033B12">
      <w:pPr>
        <w:spacing w:after="0"/>
        <w:rPr>
          <w:rFonts w:ascii="Times New Roman" w:hAnsi="Times New Roman" w:cs="Times New Roman"/>
          <w:sz w:val="28"/>
        </w:rPr>
      </w:pP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рассмотрела в открытом судебном заседании в городе Петропавловске-Камчатском 5 июня 2014 года дело по апелляционной жалобе открытого акционерного общества «Славянка» на решение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районного суда Камчатского края от 19 марта 2014 года, которым постановлено:</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Исковые требования Муратова </w:t>
      </w:r>
      <w:proofErr w:type="spellStart"/>
      <w:r w:rsidRPr="0024312C">
        <w:rPr>
          <w:rFonts w:ascii="Times New Roman" w:hAnsi="Times New Roman" w:cs="Times New Roman"/>
          <w:sz w:val="28"/>
        </w:rPr>
        <w:t>Рустема</w:t>
      </w:r>
      <w:proofErr w:type="spellEnd"/>
      <w:r w:rsidRPr="0024312C">
        <w:rPr>
          <w:rFonts w:ascii="Times New Roman" w:hAnsi="Times New Roman" w:cs="Times New Roman"/>
          <w:sz w:val="28"/>
        </w:rPr>
        <w:t xml:space="preserve"> </w:t>
      </w:r>
      <w:proofErr w:type="spellStart"/>
      <w:r w:rsidRPr="0024312C">
        <w:rPr>
          <w:rFonts w:ascii="Times New Roman" w:hAnsi="Times New Roman" w:cs="Times New Roman"/>
          <w:sz w:val="28"/>
        </w:rPr>
        <w:t>Нуретдиновича</w:t>
      </w:r>
      <w:proofErr w:type="spellEnd"/>
      <w:r w:rsidRPr="0024312C">
        <w:rPr>
          <w:rFonts w:ascii="Times New Roman" w:hAnsi="Times New Roman" w:cs="Times New Roman"/>
          <w:sz w:val="28"/>
        </w:rPr>
        <w:t xml:space="preserve"> к Открытому акционерному обществу «Славянка» о признании действий должностных лиц филиала «Камчатский» ОАО «Славянка», связанных с применением с 1 января 2013 года норматива по теплоснабжению (отоплению)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незаконными</w:t>
      </w:r>
      <w:r>
        <w:rPr>
          <w:rFonts w:ascii="Times New Roman" w:hAnsi="Times New Roman" w:cs="Times New Roman"/>
          <w:sz w:val="28"/>
        </w:rPr>
        <w:t xml:space="preserve"> </w:t>
      </w:r>
      <w:r>
        <w:rPr>
          <w:rFonts w:ascii="Times New Roman" w:hAnsi="Times New Roman" w:cs="Times New Roman"/>
          <w:i/>
          <w:sz w:val="28"/>
        </w:rPr>
        <w:t xml:space="preserve">(Далее курсивом мои комментарии, жирным шрифтом выделено мной. Этот норматив «Славянка» применяет для каменных </w:t>
      </w:r>
      <w:r w:rsidR="00673FB4">
        <w:rPr>
          <w:rFonts w:ascii="Times New Roman" w:hAnsi="Times New Roman" w:cs="Times New Roman"/>
          <w:i/>
          <w:sz w:val="28"/>
        </w:rPr>
        <w:t xml:space="preserve">3-х, </w:t>
      </w:r>
      <w:r w:rsidR="00612701">
        <w:rPr>
          <w:rFonts w:ascii="Times New Roman" w:hAnsi="Times New Roman" w:cs="Times New Roman"/>
          <w:i/>
          <w:sz w:val="28"/>
        </w:rPr>
        <w:t xml:space="preserve">4-х и 5-и </w:t>
      </w:r>
      <w:proofErr w:type="gramStart"/>
      <w:r w:rsidR="00612701">
        <w:rPr>
          <w:rFonts w:ascii="Times New Roman" w:hAnsi="Times New Roman" w:cs="Times New Roman"/>
          <w:i/>
          <w:sz w:val="28"/>
        </w:rPr>
        <w:t>-э</w:t>
      </w:r>
      <w:proofErr w:type="gramEnd"/>
      <w:r w:rsidR="00612701">
        <w:rPr>
          <w:rFonts w:ascii="Times New Roman" w:hAnsi="Times New Roman" w:cs="Times New Roman"/>
          <w:i/>
          <w:sz w:val="28"/>
        </w:rPr>
        <w:t xml:space="preserve">тажных </w:t>
      </w:r>
      <w:r>
        <w:rPr>
          <w:rFonts w:ascii="Times New Roman" w:hAnsi="Times New Roman" w:cs="Times New Roman"/>
          <w:i/>
          <w:sz w:val="28"/>
        </w:rPr>
        <w:t xml:space="preserve">многоквартирных домов. Для деревянного двухэтажного дома, в котором я проживаю, применяется норматив </w:t>
      </w:r>
      <w:r w:rsidRPr="00457B82">
        <w:rPr>
          <w:rFonts w:ascii="Times New Roman" w:hAnsi="Times New Roman" w:cs="Times New Roman"/>
          <w:i/>
          <w:sz w:val="28"/>
        </w:rPr>
        <w:t>0,0321 Гкал/м</w:t>
      </w:r>
      <w:proofErr w:type="gramStart"/>
      <w:r w:rsidRPr="00457B82">
        <w:rPr>
          <w:rFonts w:ascii="Times New Roman" w:hAnsi="Times New Roman" w:cs="Times New Roman"/>
          <w:i/>
          <w:sz w:val="28"/>
        </w:rPr>
        <w:t>2</w:t>
      </w:r>
      <w:proofErr w:type="gramEnd"/>
      <w:r>
        <w:rPr>
          <w:rFonts w:ascii="Times New Roman" w:hAnsi="Times New Roman" w:cs="Times New Roman"/>
          <w:i/>
          <w:sz w:val="28"/>
        </w:rPr>
        <w:t>)</w:t>
      </w:r>
      <w:r w:rsidRPr="0024312C">
        <w:rPr>
          <w:rFonts w:ascii="Times New Roman" w:hAnsi="Times New Roman" w:cs="Times New Roman"/>
          <w:sz w:val="28"/>
        </w:rPr>
        <w:t>, возложении обязанности по производству и выдаче расчета излишне начисленной платы за коммунальную услугу «теплоснабжение» (отопление) за период с 1 января по 31 декабря 2013 года – удовлетворить.</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Признать действия должностных лиц филиала «Камчатский» ОАО «Славянка», связанные с применением с 1 января 2013 года норматива по теплоснабжению (отоплению)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 незаконными.</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Обязать ответчика ОАО «Славянка» сделать расчет излишне начисленной платы за коммунальную услугу «теплоснабжение» (отопление) по адресу: &lt;адрес&gt; &lt;</w:t>
      </w:r>
      <w:proofErr w:type="gramStart"/>
      <w:r w:rsidRPr="0024312C">
        <w:rPr>
          <w:rFonts w:ascii="Times New Roman" w:hAnsi="Times New Roman" w:cs="Times New Roman"/>
          <w:sz w:val="28"/>
        </w:rPr>
        <w:t>адрес</w:t>
      </w:r>
      <w:proofErr w:type="gramEnd"/>
      <w:r w:rsidRPr="0024312C">
        <w:rPr>
          <w:rFonts w:ascii="Times New Roman" w:hAnsi="Times New Roman" w:cs="Times New Roman"/>
          <w:sz w:val="28"/>
        </w:rPr>
        <w:t xml:space="preserve">&gt; за период с 1 января по 31 декабря 2013 года и выдать его Муратову </w:t>
      </w:r>
      <w:proofErr w:type="spellStart"/>
      <w:r w:rsidRPr="0024312C">
        <w:rPr>
          <w:rFonts w:ascii="Times New Roman" w:hAnsi="Times New Roman" w:cs="Times New Roman"/>
          <w:sz w:val="28"/>
        </w:rPr>
        <w:t>Рустему</w:t>
      </w:r>
      <w:proofErr w:type="spellEnd"/>
      <w:r w:rsidRPr="0024312C">
        <w:rPr>
          <w:rFonts w:ascii="Times New Roman" w:hAnsi="Times New Roman" w:cs="Times New Roman"/>
          <w:sz w:val="28"/>
        </w:rPr>
        <w:t xml:space="preserve"> </w:t>
      </w:r>
      <w:proofErr w:type="spellStart"/>
      <w:r w:rsidRPr="0024312C">
        <w:rPr>
          <w:rFonts w:ascii="Times New Roman" w:hAnsi="Times New Roman" w:cs="Times New Roman"/>
          <w:sz w:val="28"/>
        </w:rPr>
        <w:t>Нуретдиновичу</w:t>
      </w:r>
      <w:proofErr w:type="spellEnd"/>
      <w:r w:rsidRPr="0024312C">
        <w:rPr>
          <w:rFonts w:ascii="Times New Roman" w:hAnsi="Times New Roman" w:cs="Times New Roman"/>
          <w:sz w:val="28"/>
        </w:rPr>
        <w:t xml:space="preserve"> в течение 10 суток с момента вступления решения суда в законную силу.</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Взыскать с Открытого акционерного общества «Славянка» государственную пошлину в доход местного бюджета в размере 200 (двести) рублей.</w:t>
      </w:r>
    </w:p>
    <w:p w:rsidR="009366EA" w:rsidRPr="0024312C" w:rsidRDefault="009366EA" w:rsidP="009366EA">
      <w:pPr>
        <w:jc w:val="both"/>
        <w:rPr>
          <w:rFonts w:ascii="Times New Roman" w:hAnsi="Times New Roman" w:cs="Times New Roman"/>
          <w:sz w:val="28"/>
        </w:rPr>
      </w:pP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lastRenderedPageBreak/>
        <w:t xml:space="preserve">Заслушав доклад судьи </w:t>
      </w:r>
      <w:proofErr w:type="spellStart"/>
      <w:r w:rsidRPr="0024312C">
        <w:rPr>
          <w:rFonts w:ascii="Times New Roman" w:hAnsi="Times New Roman" w:cs="Times New Roman"/>
          <w:sz w:val="28"/>
        </w:rPr>
        <w:t>Нечунаевой</w:t>
      </w:r>
      <w:proofErr w:type="spellEnd"/>
      <w:r w:rsidRPr="0024312C">
        <w:rPr>
          <w:rFonts w:ascii="Times New Roman" w:hAnsi="Times New Roman" w:cs="Times New Roman"/>
          <w:sz w:val="28"/>
        </w:rPr>
        <w:t xml:space="preserve"> М.В., объяснения представителя открытого акционерного общества «Славянка» </w:t>
      </w:r>
      <w:proofErr w:type="spellStart"/>
      <w:r w:rsidRPr="0024312C">
        <w:rPr>
          <w:rFonts w:ascii="Times New Roman" w:hAnsi="Times New Roman" w:cs="Times New Roman"/>
          <w:sz w:val="28"/>
        </w:rPr>
        <w:t>Халиковой</w:t>
      </w:r>
      <w:proofErr w:type="spellEnd"/>
      <w:r w:rsidRPr="0024312C">
        <w:rPr>
          <w:rFonts w:ascii="Times New Roman" w:hAnsi="Times New Roman" w:cs="Times New Roman"/>
          <w:sz w:val="28"/>
        </w:rPr>
        <w:t xml:space="preserve"> И.Р., поддержавшей доводы апелляционной жалобы и полагавшей решение суда незаконным, судебная коллегия</w:t>
      </w:r>
    </w:p>
    <w:p w:rsidR="009366EA" w:rsidRPr="0024312C" w:rsidRDefault="009366EA" w:rsidP="009366EA">
      <w:pPr>
        <w:jc w:val="both"/>
        <w:rPr>
          <w:rFonts w:ascii="Times New Roman" w:hAnsi="Times New Roman" w:cs="Times New Roman"/>
          <w:sz w:val="28"/>
        </w:rPr>
      </w:pP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УСТАНОВИЛА: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Муратов Р.Н. предъявил в суде иск к открытому акционерному обществу «Славянка» (далее по тексту ОАО «Славянка») о признании действий должностных лиц филиала «Камчатский» ОАО «Славянка», связанных с применением с 1 января 2013 года норматива по теплоснабжению (отоплению)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незаконными, возложении обязанности по производству расчета излишне начисленной платы за коммунальную услугу «теплоснабжение» (отопление) за период с 1 января по 31 декабря 2013 года и выдаче его в течение 10 суток с момента вступления решения суда в законную силу.</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Указал, что является нанимателем жилого помещения, расположенного по адресу: &lt;адрес&gt;. Согласно приказу Министерства ЖКХ и энергетики Камчатского края от 15 сентября 2012 года № 415/1 «Об особенностях применения в 2012-2013 годах на территории Камчатского края Правил предоставления коммунальных услуг собственникам и пользователям помещений в многоквартирных домах и жилых домах», все управляющие компании Камчатского края обязаны применять с 1 сентября по</w:t>
      </w:r>
      <w:proofErr w:type="gramEnd"/>
      <w:r w:rsidRPr="0024312C">
        <w:rPr>
          <w:rFonts w:ascii="Times New Roman" w:hAnsi="Times New Roman" w:cs="Times New Roman"/>
          <w:sz w:val="28"/>
        </w:rPr>
        <w:t xml:space="preserve"> </w:t>
      </w:r>
      <w:proofErr w:type="gramStart"/>
      <w:r w:rsidRPr="0024312C">
        <w:rPr>
          <w:rFonts w:ascii="Times New Roman" w:hAnsi="Times New Roman" w:cs="Times New Roman"/>
          <w:sz w:val="28"/>
        </w:rPr>
        <w:t xml:space="preserve">31 декабря 2013 года при расчете размера платы за коммунальную услугу по отоплению порядок расчета размера платы за коммунальную услугу по отоплению в соответствии с Правилами предоставления коммунальных услуг гражданам, утвержденными постановлением Правительства РФ от 23 мая 2006 года № 307, используя при этом нормативы потребления тепловой энергии на отопление, </w:t>
      </w:r>
      <w:r w:rsidRPr="00457B82">
        <w:rPr>
          <w:rFonts w:ascii="Times New Roman" w:hAnsi="Times New Roman" w:cs="Times New Roman"/>
          <w:b/>
          <w:sz w:val="28"/>
        </w:rPr>
        <w:t>действующие</w:t>
      </w:r>
      <w:r w:rsidRPr="0024312C">
        <w:rPr>
          <w:rFonts w:ascii="Times New Roman" w:hAnsi="Times New Roman" w:cs="Times New Roman"/>
          <w:sz w:val="28"/>
        </w:rPr>
        <w:t xml:space="preserve"> по состоянию на 30 июня 2012 года.</w:t>
      </w:r>
      <w:proofErr w:type="gramEnd"/>
      <w:r w:rsidRPr="0024312C">
        <w:rPr>
          <w:rFonts w:ascii="Times New Roman" w:hAnsi="Times New Roman" w:cs="Times New Roman"/>
          <w:sz w:val="28"/>
        </w:rPr>
        <w:t xml:space="preserve"> На указанную дату для него, как нанимателя жилого помещения, действовал норматив потребления тепловой энергии на отопление 0,016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Однако филиал «Камчатский» ОАО «Славянка» с января 2013 года выставляет счета по оплате коммунальной услуги «теплоснабжение» исходя из норматива в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в связи с чем ему начисляется завышенная плата за услугу «теплоснабжение» (отопление).</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В судебном заседании Муратов Р.Н. не участвовал.</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Ответчик ОАО «Славянка», третьи лица филиал «Камчатский» ОАО «Славянка» и ОАО «РЭУ» в судебном заседании не участвовали, согласно </w:t>
      </w:r>
      <w:r w:rsidRPr="0024312C">
        <w:rPr>
          <w:rFonts w:ascii="Times New Roman" w:hAnsi="Times New Roman" w:cs="Times New Roman"/>
          <w:sz w:val="28"/>
        </w:rPr>
        <w:lastRenderedPageBreak/>
        <w:t xml:space="preserve">письменным отзывам полагали, что исковые требования не подлежат удовлетворению.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Министерство жилищно-коммунального хозяйства и энергетики Камчатского края, привлеченное судом в соответствии с </w:t>
      </w:r>
      <w:proofErr w:type="gramStart"/>
      <w:r w:rsidRPr="0024312C">
        <w:rPr>
          <w:rFonts w:ascii="Times New Roman" w:hAnsi="Times New Roman" w:cs="Times New Roman"/>
          <w:sz w:val="28"/>
        </w:rPr>
        <w:t>ч</w:t>
      </w:r>
      <w:proofErr w:type="gramEnd"/>
      <w:r w:rsidRPr="0024312C">
        <w:rPr>
          <w:rFonts w:ascii="Times New Roman" w:hAnsi="Times New Roman" w:cs="Times New Roman"/>
          <w:sz w:val="28"/>
        </w:rPr>
        <w:t>. 1 ст. 47 ГПК РФ к участию в деле для дачи заключения, своего представителя для участия в судебном заседании, своего письменного мнения по заявленным требованиям не направило.</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Управление </w:t>
      </w:r>
      <w:proofErr w:type="spellStart"/>
      <w:r w:rsidRPr="0024312C">
        <w:rPr>
          <w:rFonts w:ascii="Times New Roman" w:hAnsi="Times New Roman" w:cs="Times New Roman"/>
          <w:sz w:val="28"/>
        </w:rPr>
        <w:t>Роспотребнадзора</w:t>
      </w:r>
      <w:proofErr w:type="spellEnd"/>
      <w:r w:rsidRPr="0024312C">
        <w:rPr>
          <w:rFonts w:ascii="Times New Roman" w:hAnsi="Times New Roman" w:cs="Times New Roman"/>
          <w:sz w:val="28"/>
        </w:rPr>
        <w:t xml:space="preserve"> по Камчатскому краю, привлеченное судом к участию в деле в соответствии с </w:t>
      </w:r>
      <w:proofErr w:type="gramStart"/>
      <w:r w:rsidRPr="0024312C">
        <w:rPr>
          <w:rFonts w:ascii="Times New Roman" w:hAnsi="Times New Roman" w:cs="Times New Roman"/>
          <w:sz w:val="28"/>
        </w:rPr>
        <w:t>ч</w:t>
      </w:r>
      <w:proofErr w:type="gramEnd"/>
      <w:r w:rsidRPr="0024312C">
        <w:rPr>
          <w:rFonts w:ascii="Times New Roman" w:hAnsi="Times New Roman" w:cs="Times New Roman"/>
          <w:sz w:val="28"/>
        </w:rPr>
        <w:t xml:space="preserve">. ч. 1, 5 ст. 40 Закона РФ от 7 февраля 1992 года № 2300-1 «О защите прав потребителей», своего представителя для участия в судебном заседании не направило. Представило суду заключение, согласно которому полагало, что исковые требования являются необоснованными.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Рассмотрев дело, суд постановил указанное решение.</w:t>
      </w:r>
    </w:p>
    <w:p w:rsidR="009366EA" w:rsidRPr="0024312C" w:rsidRDefault="009366EA" w:rsidP="009366EA">
      <w:pPr>
        <w:jc w:val="both"/>
        <w:rPr>
          <w:rFonts w:ascii="Times New Roman" w:hAnsi="Times New Roman" w:cs="Times New Roman"/>
          <w:sz w:val="28"/>
        </w:rPr>
      </w:pP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Открытое акционерное общество «Славянка», не соглашаясь с решением суда по мотивам неправильного определения обстоятельств, имеющих значение для дела; неправильного применения норм материального и процессуального права, ссылаясь на доводы, аналогичные тем, что были заявлены в суде первой инстанции, подало апелляционную жалобу, в которой просит решение отменить и принять новое решение.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В возражениях на апелляционную жалобу Муратов Р.Н. указывает на ее необоснованность, полагает решение суда законным.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Изучив материалы дела, обсудив доводы апелляционной жалобы, судебная коллегия находит решение суда подлежащим отмене по следующим основаниям.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Согласно п.п. 1, 4 ч. 1 ст. 330 ГПК РФ основаниями для отмены решения суда в апелляционном порядке являются неправильное определение обстоятельств, имеющих значение для дела, нарушение или неправильное применение норм материального и процессуального права.</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Как следует из материалов дела, Муратов Р.Н. является нанимателем жилого помещения, расположенного по адресу: &lt;адрес&gt;, общей площадью 63,0 кв.м.</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Министерство обороны РФ (заказчик) и ОАО «Славянка» (управляющая компания) 2 августа 2010 года заключили договор управления специализированным жилищным фондом военных городков Министерства </w:t>
      </w:r>
      <w:r w:rsidRPr="0024312C">
        <w:rPr>
          <w:rFonts w:ascii="Times New Roman" w:hAnsi="Times New Roman" w:cs="Times New Roman"/>
          <w:sz w:val="28"/>
        </w:rPr>
        <w:lastRenderedPageBreak/>
        <w:t>обороны РФ № 1-УЖФ. Согласно п. 4.1 указанного договора, управляющая компания обязуется осуществлять расчеты и сбор платы, в том числе за коммунальные услуги по тарифам</w:t>
      </w:r>
      <w:r>
        <w:rPr>
          <w:rFonts w:ascii="Times New Roman" w:hAnsi="Times New Roman" w:cs="Times New Roman"/>
          <w:sz w:val="28"/>
        </w:rPr>
        <w:t xml:space="preserve"> </w:t>
      </w:r>
      <w:r>
        <w:rPr>
          <w:rFonts w:ascii="Times New Roman" w:hAnsi="Times New Roman" w:cs="Times New Roman"/>
          <w:i/>
          <w:sz w:val="28"/>
        </w:rPr>
        <w:t>(В суде обжаловался не тариф, а норматив потребления)</w:t>
      </w:r>
      <w:r w:rsidRPr="0024312C">
        <w:rPr>
          <w:rFonts w:ascii="Times New Roman" w:hAnsi="Times New Roman" w:cs="Times New Roman"/>
          <w:sz w:val="28"/>
        </w:rPr>
        <w:t>, установленным органами государственной власти субъектов Российской Федерации, органами местного самоуправления в порядке, установленном федеральным законом.</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В соответствии с положениями Устава, ОАО «Славянка» является коммерческой организацией, юридическим лицом. Его филиалы и представительства не являются юридическими лицами, действуют от имени ОАО «Славянка».</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Из содержания Положения «О филиале «Камчатский» ОАО «Славянка» следует, что он не является юридическим лицом, является обособленным подразделением, расположенным вне места нахождения ОАО «Славянка» и осуществляющим часть ее функций, в том числе функции представительства.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На основании акта № 144 от 29 ноября 2010 года ФГКЭУ «57 КЭЧ» (войсковая часть 71260) передало в управление филиалу «Камчатский» ОАО «Славянка» специализированный жилищный фонд, в том числе многоквартирный &lt;адрес&gt; в &lt;адрес&gt;-1 Ключевской гарнизон.</w:t>
      </w:r>
    </w:p>
    <w:p w:rsidR="00033B12" w:rsidRDefault="009366EA" w:rsidP="009366EA">
      <w:pPr>
        <w:jc w:val="both"/>
        <w:rPr>
          <w:rFonts w:ascii="Times New Roman" w:hAnsi="Times New Roman" w:cs="Times New Roman"/>
          <w:i/>
          <w:sz w:val="28"/>
        </w:rPr>
      </w:pPr>
      <w:r w:rsidRPr="0024312C">
        <w:rPr>
          <w:rFonts w:ascii="Times New Roman" w:hAnsi="Times New Roman" w:cs="Times New Roman"/>
          <w:sz w:val="28"/>
        </w:rPr>
        <w:t>Во исполнение договора управления № 1-УЖФ от 2 августа 2010 года, ОАО «Славянка» 1 июля 2011 года заключило с ОАО «РЭУ» договор теплоснабжения № 101040201004, согласно которому расчет стоимости тепловой энергии и теплоносителя производится по тарифам, установленным в соответствии с действующим законодательством, органами, осуществляющими государственное регулирование тарифов (п. 6.1 Договора). Пунктом 6.2 договора установлено, что тарифы на тепловую энергию и горячее водоснабжение считается согласованными сторонами и действующими с момента их утверждения и введения в действие органами, осуществляющими государственное регулирование тарифов. В соответствии с приложением № 9 к договору, при расчете размера платежа за коммунальную услугу «теплоснабжение» по адресу: &lt;адрес&gt;, применяется норматив потребления коммунальной услуги - 0,0203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w:t>
      </w:r>
      <w:r>
        <w:rPr>
          <w:rFonts w:ascii="Times New Roman" w:hAnsi="Times New Roman" w:cs="Times New Roman"/>
          <w:sz w:val="28"/>
        </w:rPr>
        <w:t xml:space="preserve"> </w:t>
      </w:r>
      <w:proofErr w:type="gramStart"/>
      <w:r>
        <w:rPr>
          <w:rFonts w:ascii="Times New Roman" w:hAnsi="Times New Roman" w:cs="Times New Roman"/>
          <w:i/>
          <w:sz w:val="28"/>
        </w:rPr>
        <w:t>(Класс!</w:t>
      </w:r>
      <w:proofErr w:type="gramEnd"/>
      <w:r>
        <w:rPr>
          <w:rFonts w:ascii="Times New Roman" w:hAnsi="Times New Roman" w:cs="Times New Roman"/>
          <w:i/>
          <w:sz w:val="28"/>
        </w:rPr>
        <w:t xml:space="preserve"> </w:t>
      </w:r>
      <w:proofErr w:type="gramStart"/>
      <w:r>
        <w:rPr>
          <w:rFonts w:ascii="Times New Roman" w:hAnsi="Times New Roman" w:cs="Times New Roman"/>
          <w:i/>
          <w:sz w:val="28"/>
        </w:rPr>
        <w:t>Две коммерческие организации договорились между собой, какой норматив они будут применять при выставлении счетов населению!)</w:t>
      </w:r>
      <w:proofErr w:type="gramEnd"/>
    </w:p>
    <w:p w:rsidR="009366EA" w:rsidRPr="0071126A" w:rsidRDefault="009366EA" w:rsidP="009366EA">
      <w:pPr>
        <w:jc w:val="both"/>
        <w:rPr>
          <w:rFonts w:ascii="Times New Roman" w:hAnsi="Times New Roman" w:cs="Times New Roman"/>
          <w:i/>
          <w:sz w:val="28"/>
        </w:rPr>
      </w:pPr>
      <w:r w:rsidRPr="0024312C">
        <w:rPr>
          <w:rFonts w:ascii="Times New Roman" w:hAnsi="Times New Roman" w:cs="Times New Roman"/>
          <w:sz w:val="28"/>
        </w:rPr>
        <w:t xml:space="preserve">16 августа 2013 года между сторонами договора заключено дополнительное соглашение к названному договору теплоснабжения, согласно которого, стоимость поставленной тепловой энергии определяется исходя из </w:t>
      </w:r>
      <w:r w:rsidRPr="0071126A">
        <w:rPr>
          <w:rFonts w:ascii="Times New Roman" w:hAnsi="Times New Roman" w:cs="Times New Roman"/>
          <w:b/>
          <w:sz w:val="28"/>
        </w:rPr>
        <w:t>установленных в законном порядке</w:t>
      </w:r>
      <w:r w:rsidRPr="0024312C">
        <w:rPr>
          <w:rFonts w:ascii="Times New Roman" w:hAnsi="Times New Roman" w:cs="Times New Roman"/>
          <w:sz w:val="28"/>
        </w:rPr>
        <w:t xml:space="preserve"> тарифов и </w:t>
      </w:r>
      <w:r w:rsidRPr="0071126A">
        <w:rPr>
          <w:rFonts w:ascii="Times New Roman" w:hAnsi="Times New Roman" w:cs="Times New Roman"/>
          <w:b/>
          <w:sz w:val="28"/>
        </w:rPr>
        <w:t>нормативов потребления</w:t>
      </w:r>
      <w:r w:rsidRPr="0024312C">
        <w:rPr>
          <w:rFonts w:ascii="Times New Roman" w:hAnsi="Times New Roman" w:cs="Times New Roman"/>
          <w:sz w:val="28"/>
        </w:rPr>
        <w:t xml:space="preserve"> коммунальных услуг, утвержденных в соответствии с действующим </w:t>
      </w:r>
      <w:r w:rsidRPr="0024312C">
        <w:rPr>
          <w:rFonts w:ascii="Times New Roman" w:hAnsi="Times New Roman" w:cs="Times New Roman"/>
          <w:sz w:val="28"/>
        </w:rPr>
        <w:lastRenderedPageBreak/>
        <w:t>законодательством. Действия настоящего договора распространяются на взаимоотношения сторон, возникшие с 1 января 2013 года по 31 декабря 2013 года включительно. Указанный договор теплоснабжения является действующим, никем не оспорен.</w:t>
      </w:r>
      <w:r>
        <w:rPr>
          <w:rFonts w:ascii="Times New Roman" w:hAnsi="Times New Roman" w:cs="Times New Roman"/>
          <w:sz w:val="28"/>
        </w:rPr>
        <w:t xml:space="preserve"> </w:t>
      </w:r>
      <w:r>
        <w:rPr>
          <w:rFonts w:ascii="Times New Roman" w:hAnsi="Times New Roman" w:cs="Times New Roman"/>
          <w:i/>
          <w:sz w:val="28"/>
        </w:rPr>
        <w:t>(Также никем не подтверждена и его законность, а «Славянкой»  не оспорен норматив 0,016 Гкал</w:t>
      </w:r>
      <w:r w:rsidRPr="004865B2">
        <w:rPr>
          <w:rFonts w:ascii="Times New Roman" w:hAnsi="Times New Roman" w:cs="Times New Roman"/>
          <w:i/>
          <w:sz w:val="28"/>
        </w:rPr>
        <w:t>/</w:t>
      </w:r>
      <w:r>
        <w:rPr>
          <w:rFonts w:ascii="Times New Roman" w:hAnsi="Times New Roman" w:cs="Times New Roman"/>
          <w:i/>
          <w:sz w:val="28"/>
        </w:rPr>
        <w:t>м</w:t>
      </w:r>
      <w:proofErr w:type="gramStart"/>
      <w:r>
        <w:rPr>
          <w:rFonts w:ascii="Times New Roman" w:hAnsi="Times New Roman" w:cs="Times New Roman"/>
          <w:i/>
          <w:sz w:val="28"/>
        </w:rPr>
        <w:t>2</w:t>
      </w:r>
      <w:proofErr w:type="gramEnd"/>
      <w:r>
        <w:rPr>
          <w:rFonts w:ascii="Times New Roman" w:hAnsi="Times New Roman" w:cs="Times New Roman"/>
          <w:i/>
          <w:sz w:val="28"/>
        </w:rPr>
        <w:t>)</w:t>
      </w:r>
    </w:p>
    <w:p w:rsidR="009366EA" w:rsidRPr="006A2FA1" w:rsidRDefault="009366EA" w:rsidP="009366EA">
      <w:pPr>
        <w:jc w:val="both"/>
        <w:rPr>
          <w:rFonts w:ascii="Times New Roman" w:hAnsi="Times New Roman" w:cs="Times New Roman"/>
          <w:b/>
          <w:sz w:val="28"/>
        </w:rPr>
      </w:pPr>
      <w:proofErr w:type="gramStart"/>
      <w:r w:rsidRPr="0024312C">
        <w:rPr>
          <w:rFonts w:ascii="Times New Roman" w:hAnsi="Times New Roman" w:cs="Times New Roman"/>
          <w:sz w:val="28"/>
        </w:rPr>
        <w:t>В соответствии с приказом Министерства жилищно-коммунального хозяйства и энергетики Камчатского края (далее по тексту Министерство ЖКХ и энергетики Камчатского края) от 15 сентября 2012 года № 415/1 «Об особенностях применения в 2012-2013 годах на территории Камчатского края Правил предоставления коммунальных услуг собственникам и пользователям помещений в многоквартирных домах и жилых домах», на территории Камчатского края с 1 сентября 2012 года</w:t>
      </w:r>
      <w:proofErr w:type="gramEnd"/>
      <w:r w:rsidRPr="0024312C">
        <w:rPr>
          <w:rFonts w:ascii="Times New Roman" w:hAnsi="Times New Roman" w:cs="Times New Roman"/>
          <w:sz w:val="28"/>
        </w:rPr>
        <w:t xml:space="preserve"> по 31 декабря 2013 года </w:t>
      </w:r>
      <w:proofErr w:type="gramStart"/>
      <w:r w:rsidRPr="0024312C">
        <w:rPr>
          <w:rFonts w:ascii="Times New Roman" w:hAnsi="Times New Roman" w:cs="Times New Roman"/>
          <w:sz w:val="28"/>
        </w:rPr>
        <w:t>при расчете размера платы за коммунальную услугу по отоплению в соответствии с Правилами</w:t>
      </w:r>
      <w:proofErr w:type="gramEnd"/>
      <w:r w:rsidRPr="0024312C">
        <w:rPr>
          <w:rFonts w:ascii="Times New Roman" w:hAnsi="Times New Roman" w:cs="Times New Roman"/>
          <w:sz w:val="28"/>
        </w:rPr>
        <w:t xml:space="preserve"> предоставления коммунальных услуг гражданам, утвержденными постановлением Правительства РФ от 23 мая 2006 года № 307, применяются нормативы потребления тепловой энергии на отопление, </w:t>
      </w:r>
      <w:r w:rsidRPr="006A2FA1">
        <w:rPr>
          <w:rFonts w:ascii="Times New Roman" w:hAnsi="Times New Roman" w:cs="Times New Roman"/>
          <w:b/>
          <w:sz w:val="28"/>
        </w:rPr>
        <w:t>действующие по состоянию на 30 июня 2012 года.</w:t>
      </w:r>
    </w:p>
    <w:p w:rsidR="009366EA" w:rsidRPr="006A2FA1" w:rsidRDefault="009366EA" w:rsidP="009366EA">
      <w:pPr>
        <w:jc w:val="both"/>
        <w:rPr>
          <w:rFonts w:ascii="Times New Roman" w:hAnsi="Times New Roman" w:cs="Times New Roman"/>
          <w:b/>
          <w:sz w:val="28"/>
        </w:rPr>
      </w:pPr>
      <w:proofErr w:type="gramStart"/>
      <w:r w:rsidRPr="0024312C">
        <w:rPr>
          <w:rFonts w:ascii="Times New Roman" w:hAnsi="Times New Roman" w:cs="Times New Roman"/>
          <w:sz w:val="28"/>
        </w:rPr>
        <w:t xml:space="preserve">Приказом Министерства ЖКХ и энергетики Камчатского края от 24 декабря 2012 года № 796 (с изменениями, внесенными в него приказом от 20 февраля 2013 года № 77) «Об утверждении норматива потребления коммунальных услуг (отопление) населением при отсутствии приборов учета в Ключевском сельском поселении и в п. Ключи-1 (котельные с инв. № 4-20-219, № 4-14-7)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муниципального района» утвержден и введен в действие норматив потребления</w:t>
      </w:r>
      <w:proofErr w:type="gramEnd"/>
      <w:r w:rsidRPr="0024312C">
        <w:rPr>
          <w:rFonts w:ascii="Times New Roman" w:hAnsi="Times New Roman" w:cs="Times New Roman"/>
          <w:sz w:val="28"/>
        </w:rPr>
        <w:t xml:space="preserve"> коммунальных услуг (отопление) населением при отсутствии приборов учета в названном населенном пункте, который распространяется на правоотношения, возникшие с 1 января 2014 года. До введения в действие указанных нормативов, </w:t>
      </w:r>
      <w:r w:rsidRPr="006A2FA1">
        <w:rPr>
          <w:rFonts w:ascii="Times New Roman" w:hAnsi="Times New Roman" w:cs="Times New Roman"/>
          <w:b/>
          <w:sz w:val="28"/>
        </w:rPr>
        <w:t>применению подлежат нормативы, используемые</w:t>
      </w:r>
      <w:r w:rsidRPr="0024312C">
        <w:rPr>
          <w:rFonts w:ascii="Times New Roman" w:hAnsi="Times New Roman" w:cs="Times New Roman"/>
          <w:sz w:val="28"/>
        </w:rPr>
        <w:t xml:space="preserve"> на территории Ключевского сельского поселения и </w:t>
      </w:r>
      <w:r w:rsidRPr="006A2FA1">
        <w:rPr>
          <w:rFonts w:ascii="Times New Roman" w:hAnsi="Times New Roman" w:cs="Times New Roman"/>
          <w:b/>
          <w:sz w:val="28"/>
        </w:rPr>
        <w:t>в п. Ключи-1</w:t>
      </w:r>
      <w:r w:rsidRPr="0024312C">
        <w:rPr>
          <w:rFonts w:ascii="Times New Roman" w:hAnsi="Times New Roman" w:cs="Times New Roman"/>
          <w:sz w:val="28"/>
        </w:rPr>
        <w:t xml:space="preserve"> (котельные с инв. № 4-20-219, № 4-14-7) </w:t>
      </w:r>
      <w:r w:rsidRPr="006A2FA1">
        <w:rPr>
          <w:rFonts w:ascii="Times New Roman" w:hAnsi="Times New Roman" w:cs="Times New Roman"/>
          <w:b/>
          <w:sz w:val="28"/>
        </w:rPr>
        <w:t>по состоянию на 30 июня 2012 года.</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Постановлением главы Ключевского сельского поселения от 17 ноября 2009 года № 108, вступившим в действие с 1 января 2010 года, были утверждены нормативы потребления коммунальных услуг для населения Ключевского сельского поселения</w:t>
      </w:r>
      <w:r>
        <w:rPr>
          <w:rFonts w:ascii="Times New Roman" w:hAnsi="Times New Roman" w:cs="Times New Roman"/>
          <w:sz w:val="28"/>
        </w:rPr>
        <w:t xml:space="preserve"> </w:t>
      </w:r>
      <w:r>
        <w:rPr>
          <w:rFonts w:ascii="Times New Roman" w:hAnsi="Times New Roman" w:cs="Times New Roman"/>
          <w:i/>
          <w:sz w:val="28"/>
        </w:rPr>
        <w:t xml:space="preserve">(При этом площадь жилфонда военного городка Ключи-1 не учитывалась! – письмо </w:t>
      </w:r>
      <w:proofErr w:type="spellStart"/>
      <w:r>
        <w:rPr>
          <w:rFonts w:ascii="Times New Roman" w:hAnsi="Times New Roman" w:cs="Times New Roman"/>
          <w:i/>
          <w:sz w:val="28"/>
        </w:rPr>
        <w:t>МинЖКХ</w:t>
      </w:r>
      <w:proofErr w:type="spellEnd"/>
      <w:r>
        <w:rPr>
          <w:rFonts w:ascii="Times New Roman" w:hAnsi="Times New Roman" w:cs="Times New Roman"/>
          <w:i/>
          <w:sz w:val="28"/>
        </w:rPr>
        <w:t xml:space="preserve"> Камчатского края от 02.02.12 г. № 12-443-02)</w:t>
      </w:r>
      <w:r w:rsidRPr="0024312C">
        <w:rPr>
          <w:rFonts w:ascii="Times New Roman" w:hAnsi="Times New Roman" w:cs="Times New Roman"/>
          <w:sz w:val="28"/>
        </w:rPr>
        <w:t>, в том числе отопление в трехэтажных и четырехэтажных жилых домах с централизованной системой</w:t>
      </w:r>
      <w:proofErr w:type="gramEnd"/>
      <w:r w:rsidRPr="0024312C">
        <w:rPr>
          <w:rFonts w:ascii="Times New Roman" w:hAnsi="Times New Roman" w:cs="Times New Roman"/>
          <w:sz w:val="28"/>
        </w:rPr>
        <w:t xml:space="preserve"> отопления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в месяц на календарный год.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lastRenderedPageBreak/>
        <w:t>ОАО «Славянка» при начислении палаты за коммунальную услугу «теплоснабжение», в том числе и истцу, проживающему по адресу: &lt;адрес&gt;, применяло указанный норматив потребления, что сторонами в суде не оспаривалось.</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При этом суд первой инстанции обоснованно указал, что требования Муратова Р.Н. заявлены и рассмотрены в порядке искового производства, и оснований полагать, что они заявлены в порядке гл. 25 ГПК РФ, не имеется.</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 xml:space="preserve">Вместе с тем, разрешая спор и удовлетворяя исковые требования, суд первой инстанции, руководствуясь ст. ст. 154, 157 ЖК РФ, ст. ст. 61, 206 ГПК РФ, а также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6 мая 2011 года № 354, исходил из того, что апелляционным определением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районного суда</w:t>
      </w:r>
      <w:proofErr w:type="gramEnd"/>
      <w:r w:rsidRPr="0024312C">
        <w:rPr>
          <w:rFonts w:ascii="Times New Roman" w:hAnsi="Times New Roman" w:cs="Times New Roman"/>
          <w:sz w:val="28"/>
        </w:rPr>
        <w:t xml:space="preserve"> Камчатского края от 29 января 2014 года, вынесенным по результатам рассмотрения гражданского дела по иску Муратова Р.Н. к ОАО «Славянка» о взыскании излишне уплаченных денежных средств за теплоснабжение за январь-февраль 2013 года, неустойки установлено, что ОАО «Славянка» с 1 января по 31 декабря 2013 года включительно норматив потребления тепловой энергии на отопление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применялся при </w:t>
      </w:r>
      <w:proofErr w:type="gramStart"/>
      <w:r w:rsidRPr="0024312C">
        <w:rPr>
          <w:rFonts w:ascii="Times New Roman" w:hAnsi="Times New Roman" w:cs="Times New Roman"/>
          <w:sz w:val="28"/>
        </w:rPr>
        <w:t>расчете</w:t>
      </w:r>
      <w:proofErr w:type="gramEnd"/>
      <w:r w:rsidRPr="0024312C">
        <w:rPr>
          <w:rFonts w:ascii="Times New Roman" w:hAnsi="Times New Roman" w:cs="Times New Roman"/>
          <w:sz w:val="28"/>
        </w:rPr>
        <w:t xml:space="preserve"> платы за коммунальные услуги по теплоснабжению необоснованно, в связи с чем, были удовлетворены исковые требования Муратова Р.Н.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Судебная коллегия не может согласиться с такими выводами суда первой инстанции по следующим основаниям.</w:t>
      </w:r>
    </w:p>
    <w:p w:rsidR="009366EA" w:rsidRPr="0024312C" w:rsidRDefault="009366EA" w:rsidP="009366EA">
      <w:pPr>
        <w:jc w:val="both"/>
        <w:rPr>
          <w:rFonts w:ascii="Times New Roman" w:hAnsi="Times New Roman" w:cs="Times New Roman"/>
          <w:sz w:val="28"/>
        </w:rPr>
      </w:pP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Суд первой инстанции ошибочно применил при разрешении заявленных требований положения ст. 61 ГПК РФ.</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В соответствии с </w:t>
      </w:r>
      <w:proofErr w:type="gramStart"/>
      <w:r w:rsidRPr="0024312C">
        <w:rPr>
          <w:rFonts w:ascii="Times New Roman" w:hAnsi="Times New Roman" w:cs="Times New Roman"/>
          <w:sz w:val="28"/>
        </w:rPr>
        <w:t>ч</w:t>
      </w:r>
      <w:proofErr w:type="gramEnd"/>
      <w:r w:rsidRPr="0024312C">
        <w:rPr>
          <w:rFonts w:ascii="Times New Roman" w:hAnsi="Times New Roman" w:cs="Times New Roman"/>
          <w:sz w:val="28"/>
        </w:rPr>
        <w:t>. 2 ст. 61 ГПК РФ обстоятельства, установленные вступившим в законную силу судебным постановлением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Исходя из смысла данной нормы, </w:t>
      </w:r>
      <w:proofErr w:type="spellStart"/>
      <w:r w:rsidRPr="0024312C">
        <w:rPr>
          <w:rFonts w:ascii="Times New Roman" w:hAnsi="Times New Roman" w:cs="Times New Roman"/>
          <w:sz w:val="28"/>
        </w:rPr>
        <w:t>преюдициальность</w:t>
      </w:r>
      <w:proofErr w:type="spellEnd"/>
      <w:r w:rsidRPr="0024312C">
        <w:rPr>
          <w:rFonts w:ascii="Times New Roman" w:hAnsi="Times New Roman" w:cs="Times New Roman"/>
          <w:sz w:val="28"/>
        </w:rPr>
        <w:t xml:space="preserve"> имеет место тогда, когда в обоих делах участвуют одни и те же лица или их правопреемники, и когда значимыми для рассмотрения спора по существу являются факты, установленные вступившим в законную силу решением или приговором суда. Данные условия должны иметь место в совокупности.</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lastRenderedPageBreak/>
        <w:t xml:space="preserve">Следовательно, если в новом процессе нет тождества лиц, участвующих в деле, то </w:t>
      </w:r>
      <w:proofErr w:type="spellStart"/>
      <w:r w:rsidRPr="0024312C">
        <w:rPr>
          <w:rFonts w:ascii="Times New Roman" w:hAnsi="Times New Roman" w:cs="Times New Roman"/>
          <w:sz w:val="28"/>
        </w:rPr>
        <w:t>преюдициальность</w:t>
      </w:r>
      <w:proofErr w:type="spellEnd"/>
      <w:r w:rsidRPr="0024312C">
        <w:rPr>
          <w:rFonts w:ascii="Times New Roman" w:hAnsi="Times New Roman" w:cs="Times New Roman"/>
          <w:sz w:val="28"/>
        </w:rPr>
        <w:t xml:space="preserve"> фактов, установленных вступившим в законную силу судебным постановлением, места не имеет.</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 xml:space="preserve">В </w:t>
      </w:r>
      <w:proofErr w:type="spellStart"/>
      <w:r w:rsidRPr="0024312C">
        <w:rPr>
          <w:rFonts w:ascii="Times New Roman" w:hAnsi="Times New Roman" w:cs="Times New Roman"/>
          <w:sz w:val="28"/>
        </w:rPr>
        <w:t>абз</w:t>
      </w:r>
      <w:proofErr w:type="spellEnd"/>
      <w:r w:rsidRPr="0024312C">
        <w:rPr>
          <w:rFonts w:ascii="Times New Roman" w:hAnsi="Times New Roman" w:cs="Times New Roman"/>
          <w:sz w:val="28"/>
        </w:rPr>
        <w:t>. 4 п. 9 Постановления Пленума Верховного Суда Российской Федерации от 19 декабря 2003 года № 23 «О судебном решении» разъяснено, что исходя из системного толкования ч. 4 ст. 13, ч. ч. 2 и 3 ст. 61, ч. 2 ст. 209 ГПК РФ, лица, не участвовавшие в деле, по которому судом вынесено соответствующее судебное постановление, вправе при рассмотрении другого гражданского</w:t>
      </w:r>
      <w:proofErr w:type="gramEnd"/>
      <w:r w:rsidRPr="0024312C">
        <w:rPr>
          <w:rFonts w:ascii="Times New Roman" w:hAnsi="Times New Roman" w:cs="Times New Roman"/>
          <w:sz w:val="28"/>
        </w:rPr>
        <w:t xml:space="preserve"> дела с их участием оспаривать обстоятельства, установленные этими судебными актами. В указанном случае суд выносит решение на основе исследованных в судебном заседании доказательств.</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Как следует из материалов дела и установлено судом апелляционной инстанции, ОАО «РЭУ» не участвовало в деле по иску Муратова Р.Н. к ОАО «Славянка» о взыскании излишне уплаченных денежных средств за теплоснабжение за январь-февраль 2013 года и неустойки.</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При рассмотрении настоящего спора, ОАО «РЭУ», привлеченное к участию в деле в качестве третьего лица, возражало против удовлетворения иска Муратова Р.Н., полагая применяемый в расчетах норматив на отопление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установленный постановлением главы Ключевского сельского поселения от 17 ноября 2009 года № 108, законным и подлежащим применению в спорный период. Указало на то, что приказ начальника войсковой части 71260 от 4 февраля 2010 № 21 об установлении норматива на отопление в размере 0,016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издан неправомерно, поскольку </w:t>
      </w:r>
      <w:r w:rsidRPr="001B4AAD">
        <w:rPr>
          <w:rFonts w:ascii="Times New Roman" w:hAnsi="Times New Roman" w:cs="Times New Roman"/>
          <w:b/>
          <w:sz w:val="28"/>
        </w:rPr>
        <w:t>территория войсковой части входит в состав Ключевского сельского поселения, и, следовательно, на ее территории применяются нормативно-правовые акты, изданные Ключевским сельским поселением, в частности постановление главы указанного поселения от 17 ноября 2009 года № 108.</w:t>
      </w:r>
      <w:r>
        <w:rPr>
          <w:rFonts w:ascii="Times New Roman" w:hAnsi="Times New Roman" w:cs="Times New Roman"/>
          <w:sz w:val="28"/>
        </w:rPr>
        <w:t xml:space="preserve"> </w:t>
      </w:r>
      <w:r>
        <w:rPr>
          <w:rFonts w:ascii="Times New Roman" w:hAnsi="Times New Roman" w:cs="Times New Roman"/>
          <w:i/>
          <w:sz w:val="28"/>
        </w:rPr>
        <w:t xml:space="preserve">(Территория не может входить в состав Ключевского сельского поселения, напротив, </w:t>
      </w:r>
      <w:proofErr w:type="spellStart"/>
      <w:r>
        <w:rPr>
          <w:rFonts w:ascii="Times New Roman" w:hAnsi="Times New Roman" w:cs="Times New Roman"/>
          <w:i/>
          <w:sz w:val="28"/>
        </w:rPr>
        <w:t>Ключевское</w:t>
      </w:r>
      <w:proofErr w:type="spellEnd"/>
      <w:r>
        <w:rPr>
          <w:rFonts w:ascii="Times New Roman" w:hAnsi="Times New Roman" w:cs="Times New Roman"/>
          <w:i/>
          <w:sz w:val="28"/>
        </w:rPr>
        <w:t xml:space="preserve"> сельское поселение находится в границах определенной территории, установленной законом Камчатской области от 17.12.04 г. № 236. </w:t>
      </w:r>
      <w:proofErr w:type="gramStart"/>
      <w:r>
        <w:rPr>
          <w:rFonts w:ascii="Times New Roman" w:hAnsi="Times New Roman" w:cs="Times New Roman"/>
          <w:i/>
          <w:sz w:val="28"/>
        </w:rPr>
        <w:t xml:space="preserve">На этой же территории находится военный городок, но при этом он не входит в состав Ключевского сельского поселения в соответствии с законом Камчатского края от 29.04.08 г. № 46.)      </w:t>
      </w:r>
      <w:r w:rsidRPr="0024312C">
        <w:rPr>
          <w:rFonts w:ascii="Times New Roman" w:hAnsi="Times New Roman" w:cs="Times New Roman"/>
          <w:sz w:val="28"/>
        </w:rPr>
        <w:t xml:space="preserve"> </w:t>
      </w:r>
      <w:proofErr w:type="gramEnd"/>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Таким образом, установленный апелляционным определением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районного суда Камчатского края от 29 января 2014 года факт необоснованности применения ОАО «Славянка» при расчете платы за коммунальные услуги по теплоснабжению в период с 1 января по 31 декабря </w:t>
      </w:r>
      <w:r w:rsidRPr="0024312C">
        <w:rPr>
          <w:rFonts w:ascii="Times New Roman" w:hAnsi="Times New Roman" w:cs="Times New Roman"/>
          <w:sz w:val="28"/>
        </w:rPr>
        <w:lastRenderedPageBreak/>
        <w:t>2013 года норматив потребления тепловой энергии на отопление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не является преюдициальным.</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Удовлетворяя заявленные требования, суд первой инстанции не учел изложенное, в связи с чем, постановил незаконное и необоснованное решение.</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С учетом имеющихся в деле доказательств и установленных судом апелляционной инстанции обстоятельств, обжалуемое решение, в связи с неправильным применением судом норм материального и процессуального права (п. 4 ч. 1 ст. 330 ГПК РФ), подлежит отмене с принятием в соответствии с п. 2 ст. 328 ГПК РФ нового решения.</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 xml:space="preserve">В силу ч. 1 ст. 157 ЖК РФ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w:t>
      </w:r>
      <w:r>
        <w:rPr>
          <w:rFonts w:ascii="Times New Roman" w:hAnsi="Times New Roman" w:cs="Times New Roman"/>
          <w:sz w:val="28"/>
        </w:rPr>
        <w:t>потребления коммунальных услуг,</w:t>
      </w:r>
      <w:r w:rsidRPr="002D342B">
        <w:rPr>
          <w:rFonts w:ascii="Times New Roman" w:hAnsi="Times New Roman" w:cs="Times New Roman"/>
          <w:sz w:val="28"/>
        </w:rPr>
        <w:t xml:space="preserve"> </w:t>
      </w:r>
      <w:r w:rsidRPr="0024312C">
        <w:rPr>
          <w:rFonts w:ascii="Times New Roman" w:hAnsi="Times New Roman" w:cs="Times New Roman"/>
          <w:sz w:val="28"/>
        </w:rPr>
        <w:t xml:space="preserve">утверждаемых органами местного самоуправления </w:t>
      </w:r>
      <w:r>
        <w:rPr>
          <w:rFonts w:ascii="Times New Roman" w:hAnsi="Times New Roman" w:cs="Times New Roman"/>
          <w:i/>
          <w:sz w:val="28"/>
        </w:rPr>
        <w:t>(В суде устаревший Жилищный</w:t>
      </w:r>
      <w:r w:rsidRPr="000E15DC">
        <w:rPr>
          <w:rFonts w:ascii="Times New Roman" w:hAnsi="Times New Roman" w:cs="Times New Roman"/>
          <w:i/>
          <w:sz w:val="28"/>
        </w:rPr>
        <w:t xml:space="preserve"> </w:t>
      </w:r>
      <w:r>
        <w:rPr>
          <w:rFonts w:ascii="Times New Roman" w:hAnsi="Times New Roman" w:cs="Times New Roman"/>
          <w:i/>
          <w:sz w:val="28"/>
        </w:rPr>
        <w:t>кодекс</w:t>
      </w:r>
      <w:r w:rsidRPr="000E15DC">
        <w:rPr>
          <w:rFonts w:ascii="Times New Roman" w:hAnsi="Times New Roman" w:cs="Times New Roman"/>
          <w:i/>
          <w:sz w:val="28"/>
        </w:rPr>
        <w:t>?</w:t>
      </w:r>
      <w:proofErr w:type="gramEnd"/>
      <w:r w:rsidRPr="000E15DC">
        <w:rPr>
          <w:rFonts w:ascii="Times New Roman" w:hAnsi="Times New Roman" w:cs="Times New Roman"/>
          <w:i/>
          <w:sz w:val="28"/>
        </w:rPr>
        <w:t xml:space="preserve"> </w:t>
      </w:r>
      <w:proofErr w:type="gramStart"/>
      <w:r>
        <w:rPr>
          <w:rFonts w:ascii="Times New Roman" w:hAnsi="Times New Roman" w:cs="Times New Roman"/>
          <w:i/>
          <w:sz w:val="28"/>
        </w:rPr>
        <w:t>В действующей редакции ЖК РФ</w:t>
      </w:r>
      <w:r w:rsidR="00F6633E">
        <w:rPr>
          <w:rFonts w:ascii="Times New Roman" w:hAnsi="Times New Roman" w:cs="Times New Roman"/>
          <w:i/>
          <w:sz w:val="28"/>
        </w:rPr>
        <w:t xml:space="preserve"> – с 13.08.2010 г.,</w:t>
      </w:r>
      <w:r>
        <w:rPr>
          <w:rFonts w:ascii="Times New Roman" w:hAnsi="Times New Roman" w:cs="Times New Roman"/>
          <w:i/>
          <w:sz w:val="28"/>
        </w:rPr>
        <w:t xml:space="preserve"> нормативы </w:t>
      </w:r>
      <w:r w:rsidRPr="000E15DC">
        <w:rPr>
          <w:rFonts w:ascii="Times New Roman" w:hAnsi="Times New Roman" w:cs="Times New Roman"/>
          <w:i/>
          <w:sz w:val="28"/>
        </w:rPr>
        <w:t>утверждаются органами государственной власти субъекто</w:t>
      </w:r>
      <w:r>
        <w:rPr>
          <w:rFonts w:ascii="Times New Roman" w:hAnsi="Times New Roman" w:cs="Times New Roman"/>
          <w:i/>
          <w:sz w:val="28"/>
        </w:rPr>
        <w:t>в РФ)</w:t>
      </w:r>
      <w:r>
        <w:rPr>
          <w:rFonts w:ascii="Times New Roman" w:hAnsi="Times New Roman" w:cs="Times New Roman"/>
          <w:sz w:val="28"/>
        </w:rPr>
        <w:t>,</w:t>
      </w:r>
      <w:r w:rsidRPr="0024312C">
        <w:rPr>
          <w:rFonts w:ascii="Times New Roman" w:hAnsi="Times New Roman" w:cs="Times New Roman"/>
          <w:sz w:val="28"/>
        </w:rPr>
        <w:t xml:space="preserve"> (в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 за исключением нормативов потребления коммунальных услуг по электроснабжению и газоснабжению, утверждаемых органами государственной власти субъектов Российской Федерации в порядке, установленном Правительством Российской Федерации.</w:t>
      </w:r>
      <w:proofErr w:type="gramEnd"/>
      <w:r w:rsidRPr="0024312C">
        <w:rPr>
          <w:rFonts w:ascii="Times New Roman" w:hAnsi="Times New Roman" w:cs="Times New Roman"/>
          <w:sz w:val="28"/>
        </w:rPr>
        <w:t xml:space="preserve"> Правила предоставления коммунальных услуг гражданам устанавливаются Правительством Российской Федерации.</w:t>
      </w:r>
    </w:p>
    <w:p w:rsidR="009366EA" w:rsidRPr="000E15DC" w:rsidRDefault="009366EA" w:rsidP="009366EA">
      <w:pPr>
        <w:jc w:val="both"/>
        <w:rPr>
          <w:rFonts w:ascii="Times New Roman" w:hAnsi="Times New Roman" w:cs="Times New Roman"/>
          <w:i/>
          <w:sz w:val="28"/>
        </w:rPr>
      </w:pPr>
      <w:r w:rsidRPr="0024312C">
        <w:rPr>
          <w:rFonts w:ascii="Times New Roman" w:hAnsi="Times New Roman" w:cs="Times New Roman"/>
          <w:sz w:val="28"/>
        </w:rPr>
        <w:t xml:space="preserve">Согласно </w:t>
      </w:r>
      <w:proofErr w:type="gramStart"/>
      <w:r w:rsidRPr="0024312C">
        <w:rPr>
          <w:rFonts w:ascii="Times New Roman" w:hAnsi="Times New Roman" w:cs="Times New Roman"/>
          <w:sz w:val="28"/>
        </w:rPr>
        <w:t>ч</w:t>
      </w:r>
      <w:proofErr w:type="gramEnd"/>
      <w:r w:rsidRPr="0024312C">
        <w:rPr>
          <w:rFonts w:ascii="Times New Roman" w:hAnsi="Times New Roman" w:cs="Times New Roman"/>
          <w:sz w:val="28"/>
        </w:rPr>
        <w:t>. 1 ст. 157 ЖК РФ (в ред. Федерального закона от 27 июля 2010 года № 237-ФЗ, действовавшей в спорный период) нормативы потребления коммунальных услуг, утверждаются органами государственной власти субъектов Российской Федерации в порядке, установленном Правительством Российской Федерации.</w:t>
      </w:r>
      <w:r>
        <w:rPr>
          <w:rFonts w:ascii="Times New Roman" w:hAnsi="Times New Roman" w:cs="Times New Roman"/>
          <w:sz w:val="28"/>
        </w:rPr>
        <w:t xml:space="preserve"> </w:t>
      </w:r>
      <w:r>
        <w:rPr>
          <w:rFonts w:ascii="Times New Roman" w:hAnsi="Times New Roman" w:cs="Times New Roman"/>
          <w:i/>
          <w:sz w:val="28"/>
        </w:rPr>
        <w:t>(Вот это правильно, но к чему тогда предыдущий абзац</w:t>
      </w:r>
      <w:r w:rsidRPr="009366EA">
        <w:rPr>
          <w:rFonts w:ascii="Times New Roman" w:hAnsi="Times New Roman" w:cs="Times New Roman"/>
          <w:i/>
          <w:sz w:val="28"/>
        </w:rPr>
        <w:t>?</w:t>
      </w:r>
      <w:r>
        <w:rPr>
          <w:rFonts w:ascii="Times New Roman" w:hAnsi="Times New Roman" w:cs="Times New Roman"/>
          <w:i/>
          <w:sz w:val="28"/>
        </w:rPr>
        <w:t>)</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Во исполнение ст. 157 ЖК РФ Правительством Российской Федерации 6 мая 2011 года издано Постановление № 354, пунктом 1 которого утверждены Правила предоставления коммунальных услуг собственникам и пользователям помещений в многоквартирных домах и жилых домов.</w:t>
      </w:r>
    </w:p>
    <w:p w:rsidR="009366EA" w:rsidRPr="00A24B77" w:rsidRDefault="009366EA" w:rsidP="009366EA">
      <w:pPr>
        <w:jc w:val="both"/>
        <w:rPr>
          <w:rFonts w:ascii="Times New Roman" w:hAnsi="Times New Roman" w:cs="Times New Roman"/>
          <w:i/>
          <w:sz w:val="28"/>
        </w:rPr>
      </w:pPr>
      <w:proofErr w:type="gramStart"/>
      <w:r w:rsidRPr="0024312C">
        <w:rPr>
          <w:rFonts w:ascii="Times New Roman" w:hAnsi="Times New Roman" w:cs="Times New Roman"/>
          <w:sz w:val="28"/>
        </w:rPr>
        <w:t xml:space="preserve">Подпунктом «б» п. 1 Постановления Правительства Российской Федерации от 27 августа 2012 года № 857 «Об особенностях применения в 2012-2014 </w:t>
      </w:r>
      <w:r w:rsidRPr="0024312C">
        <w:rPr>
          <w:rFonts w:ascii="Times New Roman" w:hAnsi="Times New Roman" w:cs="Times New Roman"/>
          <w:sz w:val="28"/>
        </w:rPr>
        <w:lastRenderedPageBreak/>
        <w:t>годах Правил предоставления коммунальных услуг собственникам и пользователям помещений в многоквартирных домах и жилых домов», органам государственной власти субъектов Российской Федерации разрешалось до 15 сентября 2012 года принять решение о применении при расчете размера платы за коммунальную услугу по отоплению порядка</w:t>
      </w:r>
      <w:proofErr w:type="gramEnd"/>
      <w:r w:rsidRPr="0024312C">
        <w:rPr>
          <w:rFonts w:ascii="Times New Roman" w:hAnsi="Times New Roman" w:cs="Times New Roman"/>
          <w:sz w:val="28"/>
        </w:rPr>
        <w:t xml:space="preserve"> расчета размера платы за коммунальную услугу по отоплению в соответствии с Правилами предоставления коммунальных услуг гражданам, утвержденными Постановлением Правительства Российской Федерации от 23 мая 2006 года № 307, используя при этом нормативы потребления тепловой энергии на отопление, </w:t>
      </w:r>
      <w:r w:rsidRPr="006570EC">
        <w:rPr>
          <w:rFonts w:ascii="Times New Roman" w:hAnsi="Times New Roman" w:cs="Times New Roman"/>
          <w:b/>
          <w:sz w:val="28"/>
        </w:rPr>
        <w:t>действовавшие по состоянию на 30 июня 2012 года.</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 xml:space="preserve">При этом п. 2 Постановления Правительства Российской Федерации от 27 августа 2012 года № 857 предусмотрено, что органы государственной власти субъектов Российской Федерации, принявшие решения, указанные в </w:t>
      </w:r>
      <w:proofErr w:type="spellStart"/>
      <w:r w:rsidRPr="0024312C">
        <w:rPr>
          <w:rFonts w:ascii="Times New Roman" w:hAnsi="Times New Roman" w:cs="Times New Roman"/>
          <w:sz w:val="28"/>
        </w:rPr>
        <w:t>подп</w:t>
      </w:r>
      <w:proofErr w:type="spellEnd"/>
      <w:r w:rsidRPr="0024312C">
        <w:rPr>
          <w:rFonts w:ascii="Times New Roman" w:hAnsi="Times New Roman" w:cs="Times New Roman"/>
          <w:sz w:val="28"/>
        </w:rPr>
        <w:t>. «а» или «б» п. 1 указанного Постановления, могут в любой момент принять решение о применении порядка расчета размера платы за коммунальную услугу по отоплению, предусмотренного Правилами предоставления коммунальных услуг собственникам и пользователям помещений</w:t>
      </w:r>
      <w:proofErr w:type="gramEnd"/>
      <w:r w:rsidRPr="0024312C">
        <w:rPr>
          <w:rFonts w:ascii="Times New Roman" w:hAnsi="Times New Roman" w:cs="Times New Roman"/>
          <w:sz w:val="28"/>
        </w:rPr>
        <w:t xml:space="preserve"> в многоквартирных домах и жилых домов, </w:t>
      </w:r>
      <w:proofErr w:type="gramStart"/>
      <w:r w:rsidRPr="0024312C">
        <w:rPr>
          <w:rFonts w:ascii="Times New Roman" w:hAnsi="Times New Roman" w:cs="Times New Roman"/>
          <w:sz w:val="28"/>
        </w:rPr>
        <w:t>утвержденными</w:t>
      </w:r>
      <w:proofErr w:type="gramEnd"/>
      <w:r w:rsidRPr="0024312C">
        <w:rPr>
          <w:rFonts w:ascii="Times New Roman" w:hAnsi="Times New Roman" w:cs="Times New Roman"/>
          <w:sz w:val="28"/>
        </w:rPr>
        <w:t xml:space="preserve"> Постановлением Правительства Российской Федерации от 6 мая 2011 года № 354 «О предоставлении коммунальных услуг собственникам и пользователям помещений в многоквартирных домах и жилых домов».</w:t>
      </w:r>
    </w:p>
    <w:p w:rsidR="009366EA" w:rsidRPr="006570EC" w:rsidRDefault="009366EA" w:rsidP="009366EA">
      <w:pPr>
        <w:jc w:val="both"/>
        <w:rPr>
          <w:rFonts w:ascii="Times New Roman" w:hAnsi="Times New Roman" w:cs="Times New Roman"/>
          <w:i/>
          <w:sz w:val="28"/>
        </w:rPr>
      </w:pPr>
      <w:proofErr w:type="gramStart"/>
      <w:r w:rsidRPr="0024312C">
        <w:rPr>
          <w:rFonts w:ascii="Times New Roman" w:hAnsi="Times New Roman" w:cs="Times New Roman"/>
          <w:sz w:val="28"/>
        </w:rPr>
        <w:t>Во исполнение вышеназванных требований ст. 157 ЖК РФ, Министерством ЖКХ и энергетики Камчатского края были изданы приказы № 415/1 от 15 сентября 2012 года, № 796 от 24 декабря 2012 года (</w:t>
      </w:r>
      <w:proofErr w:type="spellStart"/>
      <w:r w:rsidRPr="0024312C">
        <w:rPr>
          <w:rFonts w:ascii="Times New Roman" w:hAnsi="Times New Roman" w:cs="Times New Roman"/>
          <w:sz w:val="28"/>
        </w:rPr>
        <w:t>изм</w:t>
      </w:r>
      <w:proofErr w:type="spellEnd"/>
      <w:r w:rsidRPr="0024312C">
        <w:rPr>
          <w:rFonts w:ascii="Times New Roman" w:hAnsi="Times New Roman" w:cs="Times New Roman"/>
          <w:sz w:val="28"/>
        </w:rPr>
        <w:t>. приказ № 77 от 20 февраля 2013 года), согласно которым до 1 января 2014 года собственникам и пользователям помещений в многоквартирных домах и жилых домах на территории Камчатского края, в</w:t>
      </w:r>
      <w:proofErr w:type="gramEnd"/>
      <w:r w:rsidRPr="0024312C">
        <w:rPr>
          <w:rFonts w:ascii="Times New Roman" w:hAnsi="Times New Roman" w:cs="Times New Roman"/>
          <w:sz w:val="28"/>
        </w:rPr>
        <w:t xml:space="preserve"> </w:t>
      </w:r>
      <w:proofErr w:type="gramStart"/>
      <w:r w:rsidRPr="0024312C">
        <w:rPr>
          <w:rFonts w:ascii="Times New Roman" w:hAnsi="Times New Roman" w:cs="Times New Roman"/>
          <w:sz w:val="28"/>
        </w:rPr>
        <w:t>том числе Ключевского сельского поселения и в п. Ключи-1</w:t>
      </w:r>
      <w:r>
        <w:rPr>
          <w:rFonts w:ascii="Times New Roman" w:hAnsi="Times New Roman" w:cs="Times New Roman"/>
          <w:sz w:val="28"/>
        </w:rPr>
        <w:t xml:space="preserve"> </w:t>
      </w:r>
      <w:r>
        <w:rPr>
          <w:rFonts w:ascii="Times New Roman" w:hAnsi="Times New Roman" w:cs="Times New Roman"/>
          <w:i/>
          <w:sz w:val="28"/>
        </w:rPr>
        <w:t xml:space="preserve">(Значит Ключи-1 и </w:t>
      </w:r>
      <w:proofErr w:type="spellStart"/>
      <w:r>
        <w:rPr>
          <w:rFonts w:ascii="Times New Roman" w:hAnsi="Times New Roman" w:cs="Times New Roman"/>
          <w:i/>
          <w:sz w:val="28"/>
        </w:rPr>
        <w:t>Ключевское</w:t>
      </w:r>
      <w:proofErr w:type="spellEnd"/>
      <w:r>
        <w:rPr>
          <w:rFonts w:ascii="Times New Roman" w:hAnsi="Times New Roman" w:cs="Times New Roman"/>
          <w:i/>
          <w:sz w:val="28"/>
        </w:rPr>
        <w:t xml:space="preserve"> сельское поселение все таки не одно и то же)</w:t>
      </w:r>
      <w:r w:rsidRPr="0024312C">
        <w:rPr>
          <w:rFonts w:ascii="Times New Roman" w:hAnsi="Times New Roman" w:cs="Times New Roman"/>
          <w:sz w:val="28"/>
        </w:rPr>
        <w:t xml:space="preserve"> (котельные с инв. № 4-20-219, № 4-14-7), при расчете платы за коммунальную услугу по отоплению применению подлежат нормативы потребления тепловой энергии на отопление, действующие по состоянию на 30 июня 2012 года.</w:t>
      </w:r>
      <w:proofErr w:type="gramEnd"/>
      <w:r>
        <w:rPr>
          <w:rFonts w:ascii="Times New Roman" w:hAnsi="Times New Roman" w:cs="Times New Roman"/>
          <w:sz w:val="28"/>
        </w:rPr>
        <w:t xml:space="preserve"> </w:t>
      </w:r>
      <w:proofErr w:type="gramStart"/>
      <w:r>
        <w:rPr>
          <w:rFonts w:ascii="Times New Roman" w:hAnsi="Times New Roman" w:cs="Times New Roman"/>
          <w:i/>
          <w:sz w:val="28"/>
        </w:rPr>
        <w:t xml:space="preserve">(Формулировка «норматив, </w:t>
      </w:r>
      <w:r w:rsidRPr="006570EC">
        <w:rPr>
          <w:rFonts w:ascii="Times New Roman" w:hAnsi="Times New Roman" w:cs="Times New Roman"/>
          <w:b/>
          <w:i/>
          <w:sz w:val="28"/>
        </w:rPr>
        <w:t>действующий</w:t>
      </w:r>
      <w:r>
        <w:rPr>
          <w:rFonts w:ascii="Times New Roman" w:hAnsi="Times New Roman" w:cs="Times New Roman"/>
          <w:i/>
          <w:sz w:val="28"/>
        </w:rPr>
        <w:t xml:space="preserve"> по состоянию на 30.06.12 г.» применена в приказе № 415</w:t>
      </w:r>
      <w:r w:rsidRPr="006570EC">
        <w:rPr>
          <w:rFonts w:ascii="Times New Roman" w:hAnsi="Times New Roman" w:cs="Times New Roman"/>
          <w:i/>
          <w:sz w:val="28"/>
        </w:rPr>
        <w:t>/</w:t>
      </w:r>
      <w:r>
        <w:rPr>
          <w:rFonts w:ascii="Times New Roman" w:hAnsi="Times New Roman" w:cs="Times New Roman"/>
          <w:i/>
          <w:sz w:val="28"/>
        </w:rPr>
        <w:t>1.</w:t>
      </w:r>
      <w:proofErr w:type="gramEnd"/>
      <w:r>
        <w:rPr>
          <w:rFonts w:ascii="Times New Roman" w:hAnsi="Times New Roman" w:cs="Times New Roman"/>
          <w:i/>
          <w:sz w:val="28"/>
        </w:rPr>
        <w:t xml:space="preserve"> В приказе № 796 применена формулировка «норматив, </w:t>
      </w:r>
      <w:r w:rsidRPr="006570EC">
        <w:rPr>
          <w:rFonts w:ascii="Times New Roman" w:hAnsi="Times New Roman" w:cs="Times New Roman"/>
          <w:b/>
          <w:i/>
          <w:sz w:val="28"/>
        </w:rPr>
        <w:t>используемый</w:t>
      </w:r>
      <w:r>
        <w:rPr>
          <w:rFonts w:ascii="Times New Roman" w:hAnsi="Times New Roman" w:cs="Times New Roman"/>
          <w:i/>
          <w:sz w:val="28"/>
        </w:rPr>
        <w:t xml:space="preserve"> по состоянию на 30.06.12 г.» Вместе с этим, норматив </w:t>
      </w:r>
      <w:r w:rsidRPr="006570EC">
        <w:rPr>
          <w:rFonts w:ascii="Times New Roman" w:hAnsi="Times New Roman" w:cs="Times New Roman"/>
          <w:i/>
          <w:sz w:val="28"/>
        </w:rPr>
        <w:t>0,016 Гкал/м</w:t>
      </w:r>
      <w:proofErr w:type="gramStart"/>
      <w:r w:rsidRPr="006570EC">
        <w:rPr>
          <w:rFonts w:ascii="Times New Roman" w:hAnsi="Times New Roman" w:cs="Times New Roman"/>
          <w:i/>
          <w:sz w:val="28"/>
        </w:rPr>
        <w:t>2</w:t>
      </w:r>
      <w:proofErr w:type="gramEnd"/>
      <w:r>
        <w:rPr>
          <w:rFonts w:ascii="Times New Roman" w:hAnsi="Times New Roman" w:cs="Times New Roman"/>
          <w:i/>
          <w:sz w:val="28"/>
        </w:rPr>
        <w:t xml:space="preserve"> по состоянию на 30.06.12 г. был </w:t>
      </w:r>
      <w:r>
        <w:rPr>
          <w:rFonts w:ascii="Times New Roman" w:hAnsi="Times New Roman" w:cs="Times New Roman"/>
          <w:b/>
          <w:i/>
          <w:sz w:val="28"/>
        </w:rPr>
        <w:t>как</w:t>
      </w:r>
      <w:r>
        <w:rPr>
          <w:rFonts w:ascii="Times New Roman" w:hAnsi="Times New Roman" w:cs="Times New Roman"/>
          <w:i/>
          <w:sz w:val="28"/>
        </w:rPr>
        <w:t xml:space="preserve"> </w:t>
      </w:r>
      <w:r w:rsidRPr="002C621F">
        <w:rPr>
          <w:rFonts w:ascii="Times New Roman" w:hAnsi="Times New Roman" w:cs="Times New Roman"/>
          <w:b/>
          <w:i/>
          <w:sz w:val="28"/>
        </w:rPr>
        <w:t>используемым</w:t>
      </w:r>
      <w:r>
        <w:rPr>
          <w:rFonts w:ascii="Times New Roman" w:hAnsi="Times New Roman" w:cs="Times New Roman"/>
          <w:b/>
          <w:i/>
          <w:sz w:val="28"/>
        </w:rPr>
        <w:t>, так и</w:t>
      </w:r>
      <w:r w:rsidRPr="002C621F">
        <w:rPr>
          <w:rFonts w:ascii="Times New Roman" w:hAnsi="Times New Roman" w:cs="Times New Roman"/>
          <w:b/>
          <w:i/>
          <w:sz w:val="28"/>
        </w:rPr>
        <w:t xml:space="preserve"> действующим</w:t>
      </w:r>
      <w:r>
        <w:rPr>
          <w:rFonts w:ascii="Times New Roman" w:hAnsi="Times New Roman" w:cs="Times New Roman"/>
          <w:i/>
          <w:sz w:val="28"/>
        </w:rPr>
        <w:t>, поскольку применялся «Славянкой» так как не был отменен, либо признан в судебном порядке незаконным»</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lastRenderedPageBreak/>
        <w:t>На указанную дату для населения Ключевского сельского поселения постановлением главы Ключевского сельского поселения от 17 ноября 2009 года № 108 были утверждены нормативы потребления коммунальных услуг, в том числе отопление в трехэтажных и четырехэтажных жилых домах с централизованной системой отопления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в месяц на календарный год.</w:t>
      </w:r>
      <w:r>
        <w:rPr>
          <w:rFonts w:ascii="Times New Roman" w:hAnsi="Times New Roman" w:cs="Times New Roman"/>
          <w:sz w:val="28"/>
        </w:rPr>
        <w:t xml:space="preserve"> </w:t>
      </w:r>
      <w:proofErr w:type="gramStart"/>
      <w:r>
        <w:rPr>
          <w:rFonts w:ascii="Times New Roman" w:hAnsi="Times New Roman" w:cs="Times New Roman"/>
          <w:i/>
          <w:sz w:val="28"/>
        </w:rPr>
        <w:t>(А где же Ключи-1</w:t>
      </w:r>
      <w:r w:rsidRPr="004865B2">
        <w:rPr>
          <w:rFonts w:ascii="Times New Roman" w:hAnsi="Times New Roman" w:cs="Times New Roman"/>
          <w:i/>
          <w:sz w:val="28"/>
        </w:rPr>
        <w:t>?</w:t>
      </w:r>
      <w:proofErr w:type="gramEnd"/>
      <w:r w:rsidRPr="004865B2">
        <w:rPr>
          <w:rFonts w:ascii="Times New Roman" w:hAnsi="Times New Roman" w:cs="Times New Roman"/>
          <w:i/>
          <w:sz w:val="28"/>
        </w:rPr>
        <w:t xml:space="preserve"> </w:t>
      </w:r>
      <w:proofErr w:type="gramStart"/>
      <w:r>
        <w:rPr>
          <w:rFonts w:ascii="Times New Roman" w:hAnsi="Times New Roman" w:cs="Times New Roman"/>
          <w:i/>
          <w:sz w:val="28"/>
        </w:rPr>
        <w:t>Опять все в одну кучу.)</w:t>
      </w:r>
      <w:r w:rsidRPr="0024312C">
        <w:rPr>
          <w:rFonts w:ascii="Times New Roman" w:hAnsi="Times New Roman" w:cs="Times New Roman"/>
          <w:sz w:val="28"/>
        </w:rPr>
        <w:t xml:space="preserve"> </w:t>
      </w:r>
      <w:proofErr w:type="gramEnd"/>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 xml:space="preserve">Судебной коллегией также установлено, что Законом Камчатской области от 17 декабря 2004 года № 236 «Об установлении границ муниципальных образований, расположенных на территории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района Камчатской области, и о наделении их статусом муниципального района, сельского поселения», Законом Камчатской области от 14 марта 2005 года № 308 «О наименовании органов местного самоуправления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муниципального района и сельских поселений, входящих в его состав», Законом</w:t>
      </w:r>
      <w:proofErr w:type="gramEnd"/>
      <w:r w:rsidRPr="0024312C">
        <w:rPr>
          <w:rFonts w:ascii="Times New Roman" w:hAnsi="Times New Roman" w:cs="Times New Roman"/>
          <w:sz w:val="28"/>
        </w:rPr>
        <w:t xml:space="preserve"> Камчатского края от 29 апреля 2008 года № 46 «Об административно-территориальном устройстве Камчатского края», а также Уставом Ключевского сельского поселения установлено, что в состав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муниципального образования входят: </w:t>
      </w:r>
      <w:proofErr w:type="spellStart"/>
      <w:r w:rsidRPr="0024312C">
        <w:rPr>
          <w:rFonts w:ascii="Times New Roman" w:hAnsi="Times New Roman" w:cs="Times New Roman"/>
          <w:sz w:val="28"/>
        </w:rPr>
        <w:t>Усть-Камчатское</w:t>
      </w:r>
      <w:proofErr w:type="spellEnd"/>
      <w:r w:rsidRPr="0024312C">
        <w:rPr>
          <w:rFonts w:ascii="Times New Roman" w:hAnsi="Times New Roman" w:cs="Times New Roman"/>
          <w:sz w:val="28"/>
        </w:rPr>
        <w:t xml:space="preserve"> сельское поселение, включающее п. Усть-Камчатск и с. </w:t>
      </w:r>
      <w:proofErr w:type="spellStart"/>
      <w:r w:rsidRPr="0024312C">
        <w:rPr>
          <w:rFonts w:ascii="Times New Roman" w:hAnsi="Times New Roman" w:cs="Times New Roman"/>
          <w:sz w:val="28"/>
        </w:rPr>
        <w:t>Крутоберегово</w:t>
      </w:r>
      <w:proofErr w:type="spellEnd"/>
      <w:r w:rsidRPr="0024312C">
        <w:rPr>
          <w:rFonts w:ascii="Times New Roman" w:hAnsi="Times New Roman" w:cs="Times New Roman"/>
          <w:sz w:val="28"/>
        </w:rPr>
        <w:t xml:space="preserve">; </w:t>
      </w:r>
      <w:proofErr w:type="spellStart"/>
      <w:r w:rsidRPr="0024312C">
        <w:rPr>
          <w:rFonts w:ascii="Times New Roman" w:hAnsi="Times New Roman" w:cs="Times New Roman"/>
          <w:sz w:val="28"/>
        </w:rPr>
        <w:t>Ключевское</w:t>
      </w:r>
      <w:proofErr w:type="spellEnd"/>
      <w:r w:rsidRPr="0024312C">
        <w:rPr>
          <w:rFonts w:ascii="Times New Roman" w:hAnsi="Times New Roman" w:cs="Times New Roman"/>
          <w:sz w:val="28"/>
        </w:rPr>
        <w:t xml:space="preserve"> сельское поселение, включающее п. Ключи</w:t>
      </w:r>
      <w:r>
        <w:rPr>
          <w:rFonts w:ascii="Times New Roman" w:hAnsi="Times New Roman" w:cs="Times New Roman"/>
          <w:sz w:val="28"/>
        </w:rPr>
        <w:t xml:space="preserve"> </w:t>
      </w:r>
      <w:r>
        <w:rPr>
          <w:rFonts w:ascii="Times New Roman" w:hAnsi="Times New Roman" w:cs="Times New Roman"/>
          <w:i/>
          <w:sz w:val="28"/>
        </w:rPr>
        <w:t>(Но не военный городок Ключи-1!)</w:t>
      </w:r>
      <w:r w:rsidRPr="0024312C">
        <w:rPr>
          <w:rFonts w:ascii="Times New Roman" w:hAnsi="Times New Roman" w:cs="Times New Roman"/>
          <w:sz w:val="28"/>
        </w:rPr>
        <w:t xml:space="preserve">; </w:t>
      </w:r>
      <w:proofErr w:type="spellStart"/>
      <w:r w:rsidRPr="0024312C">
        <w:rPr>
          <w:rFonts w:ascii="Times New Roman" w:hAnsi="Times New Roman" w:cs="Times New Roman"/>
          <w:sz w:val="28"/>
        </w:rPr>
        <w:t>Козыревское</w:t>
      </w:r>
      <w:proofErr w:type="spellEnd"/>
      <w:r w:rsidRPr="0024312C">
        <w:rPr>
          <w:rFonts w:ascii="Times New Roman" w:hAnsi="Times New Roman" w:cs="Times New Roman"/>
          <w:sz w:val="28"/>
        </w:rPr>
        <w:t xml:space="preserve"> сельское поселение, включающее п. </w:t>
      </w:r>
      <w:proofErr w:type="spellStart"/>
      <w:r w:rsidRPr="0024312C">
        <w:rPr>
          <w:rFonts w:ascii="Times New Roman" w:hAnsi="Times New Roman" w:cs="Times New Roman"/>
          <w:sz w:val="28"/>
        </w:rPr>
        <w:t>Козыревск</w:t>
      </w:r>
      <w:proofErr w:type="spellEnd"/>
      <w:r>
        <w:rPr>
          <w:rFonts w:ascii="Times New Roman" w:hAnsi="Times New Roman" w:cs="Times New Roman"/>
          <w:sz w:val="28"/>
        </w:rPr>
        <w:t xml:space="preserve"> </w:t>
      </w:r>
      <w:r>
        <w:rPr>
          <w:rFonts w:ascii="Times New Roman" w:hAnsi="Times New Roman" w:cs="Times New Roman"/>
          <w:i/>
          <w:sz w:val="28"/>
        </w:rPr>
        <w:t>(И, согласно закону № 236, село Майское)</w:t>
      </w:r>
      <w:r w:rsidRPr="0024312C">
        <w:rPr>
          <w:rFonts w:ascii="Times New Roman" w:hAnsi="Times New Roman" w:cs="Times New Roman"/>
          <w:sz w:val="28"/>
        </w:rPr>
        <w:t xml:space="preserve">. </w:t>
      </w:r>
      <w:proofErr w:type="gramStart"/>
      <w:r w:rsidRPr="0024312C">
        <w:rPr>
          <w:rFonts w:ascii="Times New Roman" w:hAnsi="Times New Roman" w:cs="Times New Roman"/>
          <w:sz w:val="28"/>
        </w:rPr>
        <w:t xml:space="preserve">На территории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района расположен п. Ключи, который является административным центром Ключевского сельского поселения, и из которого состоит поселение</w:t>
      </w:r>
      <w:r>
        <w:rPr>
          <w:rFonts w:ascii="Times New Roman" w:hAnsi="Times New Roman" w:cs="Times New Roman"/>
          <w:sz w:val="28"/>
        </w:rPr>
        <w:t xml:space="preserve"> </w:t>
      </w:r>
      <w:r>
        <w:rPr>
          <w:rFonts w:ascii="Times New Roman" w:hAnsi="Times New Roman" w:cs="Times New Roman"/>
          <w:i/>
          <w:sz w:val="28"/>
        </w:rPr>
        <w:t>(Вот именно!</w:t>
      </w:r>
      <w:proofErr w:type="gramEnd"/>
      <w:r>
        <w:rPr>
          <w:rFonts w:ascii="Times New Roman" w:hAnsi="Times New Roman" w:cs="Times New Roman"/>
          <w:i/>
          <w:sz w:val="28"/>
        </w:rPr>
        <w:t xml:space="preserve"> </w:t>
      </w:r>
      <w:proofErr w:type="gramStart"/>
      <w:r>
        <w:rPr>
          <w:rFonts w:ascii="Times New Roman" w:hAnsi="Times New Roman" w:cs="Times New Roman"/>
          <w:i/>
          <w:sz w:val="28"/>
        </w:rPr>
        <w:t>Только из него и состоит!)</w:t>
      </w:r>
      <w:r w:rsidRPr="0024312C">
        <w:rPr>
          <w:rFonts w:ascii="Times New Roman" w:hAnsi="Times New Roman" w:cs="Times New Roman"/>
          <w:sz w:val="28"/>
        </w:rPr>
        <w:t>.</w:t>
      </w:r>
      <w:proofErr w:type="gramEnd"/>
      <w:r w:rsidRPr="0024312C">
        <w:rPr>
          <w:rFonts w:ascii="Times New Roman" w:hAnsi="Times New Roman" w:cs="Times New Roman"/>
          <w:sz w:val="28"/>
        </w:rPr>
        <w:t xml:space="preserve"> Органами местного самоуправления Ключевского сельского поселения являются: представительный орган муниципального образования – Собрание депутатов Ключевского сельского поселения; глава муниципального образования – глава Ключевского сельского поселения; местная администрация муниципального образования – администрация Ключевского сельского поселения.</w:t>
      </w:r>
    </w:p>
    <w:p w:rsidR="009366EA" w:rsidRPr="0024312C" w:rsidRDefault="009366EA" w:rsidP="009366EA">
      <w:pPr>
        <w:jc w:val="both"/>
        <w:rPr>
          <w:rFonts w:ascii="Times New Roman" w:hAnsi="Times New Roman" w:cs="Times New Roman"/>
          <w:sz w:val="28"/>
        </w:rPr>
      </w:pPr>
      <w:proofErr w:type="gramStart"/>
      <w:r w:rsidRPr="0024312C">
        <w:rPr>
          <w:rFonts w:ascii="Times New Roman" w:hAnsi="Times New Roman" w:cs="Times New Roman"/>
          <w:sz w:val="28"/>
        </w:rPr>
        <w:t>Анализируя указанные выше нормативно-правовые акты в их совокупности, судебная коллегия приходит к выводу, что территория, на которой находится военный городок с условным наименованием п. Ключи-1</w:t>
      </w:r>
      <w:r>
        <w:rPr>
          <w:rFonts w:ascii="Times New Roman" w:hAnsi="Times New Roman" w:cs="Times New Roman"/>
          <w:sz w:val="28"/>
        </w:rPr>
        <w:t xml:space="preserve"> </w:t>
      </w:r>
      <w:r>
        <w:rPr>
          <w:rFonts w:ascii="Times New Roman" w:hAnsi="Times New Roman" w:cs="Times New Roman"/>
          <w:i/>
          <w:sz w:val="28"/>
        </w:rPr>
        <w:t xml:space="preserve">(Это </w:t>
      </w:r>
      <w:proofErr w:type="spellStart"/>
      <w:r>
        <w:rPr>
          <w:rFonts w:ascii="Times New Roman" w:hAnsi="Times New Roman" w:cs="Times New Roman"/>
          <w:i/>
          <w:sz w:val="28"/>
        </w:rPr>
        <w:t>общеупотребимое</w:t>
      </w:r>
      <w:proofErr w:type="spellEnd"/>
      <w:r>
        <w:rPr>
          <w:rFonts w:ascii="Times New Roman" w:hAnsi="Times New Roman" w:cs="Times New Roman"/>
          <w:i/>
          <w:sz w:val="28"/>
        </w:rPr>
        <w:t xml:space="preserve"> название.</w:t>
      </w:r>
      <w:proofErr w:type="gramEnd"/>
      <w:r>
        <w:rPr>
          <w:rFonts w:ascii="Times New Roman" w:hAnsi="Times New Roman" w:cs="Times New Roman"/>
          <w:i/>
          <w:sz w:val="28"/>
        </w:rPr>
        <w:t xml:space="preserve"> </w:t>
      </w:r>
      <w:proofErr w:type="gramStart"/>
      <w:r>
        <w:rPr>
          <w:rFonts w:ascii="Times New Roman" w:hAnsi="Times New Roman" w:cs="Times New Roman"/>
          <w:i/>
          <w:sz w:val="28"/>
        </w:rPr>
        <w:t>Также его можно назвать Отдельная научно-испытательная станция (ОНИС-43) или 20-я площадка)</w:t>
      </w:r>
      <w:r w:rsidRPr="0024312C">
        <w:rPr>
          <w:rFonts w:ascii="Times New Roman" w:hAnsi="Times New Roman" w:cs="Times New Roman"/>
          <w:sz w:val="28"/>
        </w:rPr>
        <w:t>, согласно картографическому описанию Ключевского сельского поселения входит в состав Ключевского сельского поселения</w:t>
      </w:r>
      <w:r>
        <w:rPr>
          <w:rFonts w:ascii="Times New Roman" w:hAnsi="Times New Roman" w:cs="Times New Roman"/>
          <w:sz w:val="28"/>
        </w:rPr>
        <w:t xml:space="preserve"> </w:t>
      </w:r>
      <w:r w:rsidRPr="00985D12">
        <w:rPr>
          <w:rFonts w:ascii="Times New Roman" w:hAnsi="Times New Roman" w:cs="Times New Roman"/>
          <w:i/>
          <w:sz w:val="28"/>
        </w:rPr>
        <w:t>(</w:t>
      </w:r>
      <w:r>
        <w:rPr>
          <w:rFonts w:ascii="Times New Roman" w:hAnsi="Times New Roman" w:cs="Times New Roman"/>
          <w:i/>
          <w:sz w:val="28"/>
        </w:rPr>
        <w:t>О территории уже писал выше)</w:t>
      </w:r>
      <w:r w:rsidRPr="0024312C">
        <w:rPr>
          <w:rFonts w:ascii="Times New Roman" w:hAnsi="Times New Roman" w:cs="Times New Roman"/>
          <w:sz w:val="28"/>
        </w:rPr>
        <w:t>.</w:t>
      </w:r>
      <w:proofErr w:type="gramEnd"/>
      <w:r w:rsidRPr="0024312C">
        <w:rPr>
          <w:rFonts w:ascii="Times New Roman" w:hAnsi="Times New Roman" w:cs="Times New Roman"/>
          <w:sz w:val="28"/>
        </w:rPr>
        <w:t xml:space="preserve"> </w:t>
      </w:r>
      <w:proofErr w:type="gramStart"/>
      <w:r w:rsidRPr="0024312C">
        <w:rPr>
          <w:rFonts w:ascii="Times New Roman" w:hAnsi="Times New Roman" w:cs="Times New Roman"/>
          <w:sz w:val="28"/>
        </w:rPr>
        <w:t>В связи с изложенным, для населения, проживающего на указанной территории</w:t>
      </w:r>
      <w:r>
        <w:rPr>
          <w:rFonts w:ascii="Times New Roman" w:hAnsi="Times New Roman" w:cs="Times New Roman"/>
          <w:sz w:val="28"/>
        </w:rPr>
        <w:t xml:space="preserve"> </w:t>
      </w:r>
      <w:r>
        <w:rPr>
          <w:rFonts w:ascii="Times New Roman" w:hAnsi="Times New Roman" w:cs="Times New Roman"/>
          <w:i/>
          <w:sz w:val="28"/>
        </w:rPr>
        <w:t xml:space="preserve">(Приказом </w:t>
      </w:r>
      <w:proofErr w:type="spellStart"/>
      <w:r>
        <w:rPr>
          <w:rFonts w:ascii="Times New Roman" w:hAnsi="Times New Roman" w:cs="Times New Roman"/>
          <w:i/>
          <w:sz w:val="28"/>
        </w:rPr>
        <w:t>МинЖКХ</w:t>
      </w:r>
      <w:proofErr w:type="spellEnd"/>
      <w:r>
        <w:rPr>
          <w:rFonts w:ascii="Times New Roman" w:hAnsi="Times New Roman" w:cs="Times New Roman"/>
          <w:i/>
          <w:sz w:val="28"/>
        </w:rPr>
        <w:t xml:space="preserve"> № 796 норматив потребления установлен </w:t>
      </w:r>
      <w:r>
        <w:rPr>
          <w:rFonts w:ascii="Times New Roman" w:hAnsi="Times New Roman" w:cs="Times New Roman"/>
          <w:i/>
          <w:sz w:val="28"/>
        </w:rPr>
        <w:lastRenderedPageBreak/>
        <w:t>для населения именно Ключевского сельского поселения и п. Ключи-1, а не просто для населения, проживающего на территории, ведь население проживает не на какой-то абстрактной территории, а в</w:t>
      </w:r>
      <w:r w:rsidR="00E30B73">
        <w:rPr>
          <w:rFonts w:ascii="Times New Roman" w:hAnsi="Times New Roman" w:cs="Times New Roman"/>
          <w:i/>
          <w:sz w:val="28"/>
        </w:rPr>
        <w:t>о</w:t>
      </w:r>
      <w:r>
        <w:rPr>
          <w:rFonts w:ascii="Times New Roman" w:hAnsi="Times New Roman" w:cs="Times New Roman"/>
          <w:i/>
          <w:sz w:val="28"/>
        </w:rPr>
        <w:t xml:space="preserve"> вполне конкретном жилищном фонде, кому-то принадлежащему.)</w:t>
      </w:r>
      <w:r w:rsidRPr="0024312C">
        <w:rPr>
          <w:rFonts w:ascii="Times New Roman" w:hAnsi="Times New Roman" w:cs="Times New Roman"/>
          <w:sz w:val="28"/>
        </w:rPr>
        <w:t>, размер платы за коммунальные услуги отопление при отсутствии приборов учета рассчитывается</w:t>
      </w:r>
      <w:proofErr w:type="gramEnd"/>
      <w:r w:rsidRPr="0024312C">
        <w:rPr>
          <w:rFonts w:ascii="Times New Roman" w:hAnsi="Times New Roman" w:cs="Times New Roman"/>
          <w:sz w:val="28"/>
        </w:rPr>
        <w:t xml:space="preserve"> исходя из нормативов потребления коммунальных услуг, утверждаемых органами местного самоуправления Ключевского сельского поселения, в частности постановлением главы Ключевского сельского поселения от 17 ноября 2009 года № 108.</w:t>
      </w:r>
      <w:r>
        <w:rPr>
          <w:rFonts w:ascii="Times New Roman" w:hAnsi="Times New Roman" w:cs="Times New Roman"/>
          <w:sz w:val="28"/>
        </w:rPr>
        <w:t xml:space="preserve"> </w:t>
      </w:r>
      <w:proofErr w:type="gramStart"/>
      <w:r>
        <w:rPr>
          <w:rFonts w:ascii="Times New Roman" w:hAnsi="Times New Roman" w:cs="Times New Roman"/>
          <w:i/>
          <w:sz w:val="28"/>
        </w:rPr>
        <w:t>(Об этом уже говорилось.</w:t>
      </w:r>
      <w:proofErr w:type="gramEnd"/>
      <w:r>
        <w:rPr>
          <w:rFonts w:ascii="Times New Roman" w:hAnsi="Times New Roman" w:cs="Times New Roman"/>
          <w:i/>
          <w:sz w:val="28"/>
        </w:rPr>
        <w:t xml:space="preserve"> </w:t>
      </w:r>
      <w:proofErr w:type="gramStart"/>
      <w:r>
        <w:rPr>
          <w:rFonts w:ascii="Times New Roman" w:hAnsi="Times New Roman" w:cs="Times New Roman"/>
          <w:i/>
          <w:sz w:val="28"/>
        </w:rPr>
        <w:t xml:space="preserve">Не органами местного самоуправления, а </w:t>
      </w:r>
      <w:r w:rsidRPr="000E15DC">
        <w:rPr>
          <w:rFonts w:ascii="Times New Roman" w:hAnsi="Times New Roman" w:cs="Times New Roman"/>
          <w:i/>
          <w:sz w:val="28"/>
        </w:rPr>
        <w:t>органами государственной власти субъекто</w:t>
      </w:r>
      <w:r>
        <w:rPr>
          <w:rFonts w:ascii="Times New Roman" w:hAnsi="Times New Roman" w:cs="Times New Roman"/>
          <w:i/>
          <w:sz w:val="28"/>
        </w:rPr>
        <w:t xml:space="preserve">в РФ.) </w:t>
      </w:r>
      <w:r w:rsidRPr="0024312C">
        <w:rPr>
          <w:rFonts w:ascii="Times New Roman" w:hAnsi="Times New Roman" w:cs="Times New Roman"/>
          <w:sz w:val="28"/>
        </w:rPr>
        <w:t xml:space="preserve"> </w:t>
      </w:r>
      <w:proofErr w:type="gramEnd"/>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Кроме того, судебная коллегия полагает, что норматив потребления тепловой энергии на отопление в размере 0,016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xml:space="preserve"> применению не подлежал</w:t>
      </w:r>
      <w:r>
        <w:rPr>
          <w:rFonts w:ascii="Times New Roman" w:hAnsi="Times New Roman" w:cs="Times New Roman"/>
          <w:sz w:val="28"/>
        </w:rPr>
        <w:t xml:space="preserve"> </w:t>
      </w:r>
      <w:r>
        <w:rPr>
          <w:rFonts w:ascii="Times New Roman" w:hAnsi="Times New Roman" w:cs="Times New Roman"/>
          <w:i/>
          <w:sz w:val="28"/>
        </w:rPr>
        <w:t xml:space="preserve">(Но тем не менее </w:t>
      </w:r>
      <w:r w:rsidR="007330D7">
        <w:rPr>
          <w:rFonts w:ascii="Times New Roman" w:hAnsi="Times New Roman" w:cs="Times New Roman"/>
          <w:i/>
          <w:sz w:val="28"/>
        </w:rPr>
        <w:t xml:space="preserve">до 01.01.2013 г. </w:t>
      </w:r>
      <w:r>
        <w:rPr>
          <w:rFonts w:ascii="Times New Roman" w:hAnsi="Times New Roman" w:cs="Times New Roman"/>
          <w:i/>
          <w:sz w:val="28"/>
        </w:rPr>
        <w:t>применялся, и «Славянкой» в том числе)</w:t>
      </w:r>
      <w:r w:rsidRPr="0024312C">
        <w:rPr>
          <w:rFonts w:ascii="Times New Roman" w:hAnsi="Times New Roman" w:cs="Times New Roman"/>
          <w:sz w:val="28"/>
        </w:rPr>
        <w:t xml:space="preserve">, поскольку указанный норматив потребления установлен приказом начальника войсковой части 71260 от 4 февраля 2010 года № 21 «О повышении стоимости коммунальных услуг для населения и предприятий п. Ключи-1», </w:t>
      </w:r>
      <w:proofErr w:type="gramStart"/>
      <w:r w:rsidRPr="0024312C">
        <w:rPr>
          <w:rFonts w:ascii="Times New Roman" w:hAnsi="Times New Roman" w:cs="Times New Roman"/>
          <w:sz w:val="28"/>
        </w:rPr>
        <w:t>поскольку начальник войсковой части 71260 не является ни органом местного самоуправления Ключевского сельского поселения, ни органами государственной власти субъекта Российской Федерации - Камчатского края</w:t>
      </w:r>
      <w:r>
        <w:rPr>
          <w:rFonts w:ascii="Times New Roman" w:hAnsi="Times New Roman" w:cs="Times New Roman"/>
          <w:sz w:val="28"/>
        </w:rPr>
        <w:t xml:space="preserve"> </w:t>
      </w:r>
      <w:r>
        <w:rPr>
          <w:rFonts w:ascii="Times New Roman" w:hAnsi="Times New Roman" w:cs="Times New Roman"/>
          <w:i/>
          <w:sz w:val="28"/>
        </w:rPr>
        <w:t>(Он являлся начальником квартирно-эксплуатационной части (КЭЧ), действовал в пределах п</w:t>
      </w:r>
      <w:r w:rsidR="007330D7">
        <w:rPr>
          <w:rFonts w:ascii="Times New Roman" w:hAnsi="Times New Roman" w:cs="Times New Roman"/>
          <w:i/>
          <w:sz w:val="28"/>
        </w:rPr>
        <w:t xml:space="preserve">редоставленных ему полномочий, </w:t>
      </w:r>
      <w:r>
        <w:rPr>
          <w:rFonts w:ascii="Times New Roman" w:hAnsi="Times New Roman" w:cs="Times New Roman"/>
          <w:i/>
          <w:sz w:val="28"/>
        </w:rPr>
        <w:t>его действия никем не оспорены</w:t>
      </w:r>
      <w:r w:rsidR="007330D7">
        <w:rPr>
          <w:rFonts w:ascii="Times New Roman" w:hAnsi="Times New Roman" w:cs="Times New Roman"/>
          <w:i/>
          <w:sz w:val="28"/>
        </w:rPr>
        <w:t>.</w:t>
      </w:r>
      <w:proofErr w:type="gramEnd"/>
      <w:r w:rsidR="007330D7">
        <w:rPr>
          <w:rFonts w:ascii="Times New Roman" w:hAnsi="Times New Roman" w:cs="Times New Roman"/>
          <w:i/>
          <w:sz w:val="28"/>
        </w:rPr>
        <w:t xml:space="preserve"> Приказ этот издан на основании действующего на тот момент Постановления Главы Ключевского сельского поселения от 25.01.2010 г.</w:t>
      </w:r>
      <w:r w:rsidR="004128DE">
        <w:rPr>
          <w:rFonts w:ascii="Times New Roman" w:hAnsi="Times New Roman" w:cs="Times New Roman"/>
          <w:i/>
          <w:sz w:val="28"/>
        </w:rPr>
        <w:t xml:space="preserve"> </w:t>
      </w:r>
      <w:r w:rsidR="007330D7">
        <w:rPr>
          <w:rFonts w:ascii="Times New Roman" w:hAnsi="Times New Roman" w:cs="Times New Roman"/>
          <w:i/>
          <w:sz w:val="28"/>
        </w:rPr>
        <w:t>№</w:t>
      </w:r>
      <w:r w:rsidR="004128DE">
        <w:rPr>
          <w:rFonts w:ascii="Times New Roman" w:hAnsi="Times New Roman" w:cs="Times New Roman"/>
          <w:i/>
          <w:sz w:val="28"/>
        </w:rPr>
        <w:t xml:space="preserve"> 8 «Об утверждении тарифов на услуги предприятий коммунального комплекса в</w:t>
      </w:r>
      <w:r w:rsidR="004128DE" w:rsidRPr="004128DE">
        <w:rPr>
          <w:rFonts w:ascii="Times New Roman" w:hAnsi="Times New Roman" w:cs="Times New Roman"/>
          <w:i/>
          <w:sz w:val="28"/>
        </w:rPr>
        <w:t>/</w:t>
      </w:r>
      <w:r w:rsidR="004128DE">
        <w:rPr>
          <w:rFonts w:ascii="Times New Roman" w:hAnsi="Times New Roman" w:cs="Times New Roman"/>
          <w:i/>
          <w:sz w:val="28"/>
        </w:rPr>
        <w:t>ч 71260, нормативов потребления жилищных и коммунальных услуг, тарифов для населения, ставок платежей граждан, проживающих в жилом фонде в</w:t>
      </w:r>
      <w:r w:rsidR="004128DE" w:rsidRPr="004128DE">
        <w:rPr>
          <w:rFonts w:ascii="Times New Roman" w:hAnsi="Times New Roman" w:cs="Times New Roman"/>
          <w:i/>
          <w:sz w:val="28"/>
        </w:rPr>
        <w:t>/</w:t>
      </w:r>
      <w:r w:rsidR="004128DE">
        <w:rPr>
          <w:rFonts w:ascii="Times New Roman" w:hAnsi="Times New Roman" w:cs="Times New Roman"/>
          <w:i/>
          <w:sz w:val="28"/>
        </w:rPr>
        <w:t>ч 71260.</w:t>
      </w:r>
      <w:proofErr w:type="gramStart"/>
      <w:r w:rsidR="004128DE">
        <w:rPr>
          <w:rFonts w:ascii="Times New Roman" w:hAnsi="Times New Roman" w:cs="Times New Roman"/>
          <w:i/>
          <w:sz w:val="28"/>
        </w:rPr>
        <w:t xml:space="preserve"> Постановление 16.06.2010 г. местным прокурором было опротестова</w:t>
      </w:r>
      <w:r w:rsidR="00673FB4">
        <w:rPr>
          <w:rFonts w:ascii="Times New Roman" w:hAnsi="Times New Roman" w:cs="Times New Roman"/>
          <w:i/>
          <w:sz w:val="28"/>
        </w:rPr>
        <w:t>но и отменено, а вот приказ не был опротестован, и не отменен до сих пор.</w:t>
      </w:r>
      <w:r>
        <w:rPr>
          <w:rFonts w:ascii="Times New Roman" w:hAnsi="Times New Roman" w:cs="Times New Roman"/>
          <w:i/>
          <w:sz w:val="28"/>
        </w:rPr>
        <w:t>)</w:t>
      </w:r>
      <w:r w:rsidRPr="0024312C">
        <w:rPr>
          <w:rFonts w:ascii="Times New Roman" w:hAnsi="Times New Roman" w:cs="Times New Roman"/>
          <w:sz w:val="28"/>
        </w:rPr>
        <w:t>.</w:t>
      </w:r>
      <w:proofErr w:type="gramEnd"/>
      <w:r w:rsidRPr="0024312C">
        <w:rPr>
          <w:rFonts w:ascii="Times New Roman" w:hAnsi="Times New Roman" w:cs="Times New Roman"/>
          <w:sz w:val="28"/>
        </w:rPr>
        <w:t xml:space="preserve"> </w:t>
      </w:r>
      <w:proofErr w:type="gramStart"/>
      <w:r w:rsidRPr="0024312C">
        <w:rPr>
          <w:rFonts w:ascii="Times New Roman" w:hAnsi="Times New Roman" w:cs="Times New Roman"/>
          <w:sz w:val="28"/>
        </w:rPr>
        <w:t xml:space="preserve">В связи с чем, в силу закона приказ начальника войсковой части 71260 от 4 февраля 2010 года № 21 «О повышении стоимости коммунальных услуг для населения и предприятий п. Ключи-1» не подлежит применению на территории Ключевского сельского поселения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муниципального района</w:t>
      </w:r>
      <w:r>
        <w:rPr>
          <w:rFonts w:ascii="Times New Roman" w:hAnsi="Times New Roman" w:cs="Times New Roman"/>
          <w:sz w:val="28"/>
        </w:rPr>
        <w:t xml:space="preserve"> </w:t>
      </w:r>
      <w:r>
        <w:rPr>
          <w:rFonts w:ascii="Times New Roman" w:hAnsi="Times New Roman" w:cs="Times New Roman"/>
          <w:i/>
          <w:sz w:val="28"/>
        </w:rPr>
        <w:t>(Вопрос о незаконности применении этого приказа не был в числе заявленных</w:t>
      </w:r>
      <w:proofErr w:type="gramEnd"/>
      <w:r>
        <w:rPr>
          <w:rFonts w:ascii="Times New Roman" w:hAnsi="Times New Roman" w:cs="Times New Roman"/>
          <w:i/>
          <w:sz w:val="28"/>
        </w:rPr>
        <w:t xml:space="preserve"> </w:t>
      </w:r>
      <w:proofErr w:type="gramStart"/>
      <w:r>
        <w:rPr>
          <w:rFonts w:ascii="Times New Roman" w:hAnsi="Times New Roman" w:cs="Times New Roman"/>
          <w:i/>
          <w:sz w:val="28"/>
        </w:rPr>
        <w:t>истцом требований, за пределы которых суд не вправе выйти</w:t>
      </w:r>
      <w:proofErr w:type="gramEnd"/>
      <w:r>
        <w:rPr>
          <w:rFonts w:ascii="Times New Roman" w:hAnsi="Times New Roman" w:cs="Times New Roman"/>
          <w:i/>
          <w:sz w:val="28"/>
        </w:rPr>
        <w:t>)</w:t>
      </w:r>
      <w:r w:rsidRPr="0024312C">
        <w:rPr>
          <w:rFonts w:ascii="Times New Roman" w:hAnsi="Times New Roman" w:cs="Times New Roman"/>
          <w:sz w:val="28"/>
        </w:rPr>
        <w:t xml:space="preserve">, </w:t>
      </w:r>
      <w:proofErr w:type="gramStart"/>
      <w:r w:rsidRPr="0024312C">
        <w:rPr>
          <w:rFonts w:ascii="Times New Roman" w:hAnsi="Times New Roman" w:cs="Times New Roman"/>
          <w:sz w:val="28"/>
        </w:rPr>
        <w:t>в том числе и для жителей &lt;адрес&gt;, в котором проживает Муратов Р.Н.</w:t>
      </w:r>
      <w:r>
        <w:rPr>
          <w:rFonts w:ascii="Times New Roman" w:hAnsi="Times New Roman" w:cs="Times New Roman"/>
          <w:sz w:val="28"/>
        </w:rPr>
        <w:t xml:space="preserve"> </w:t>
      </w:r>
      <w:r>
        <w:rPr>
          <w:rFonts w:ascii="Times New Roman" w:hAnsi="Times New Roman" w:cs="Times New Roman"/>
          <w:i/>
          <w:sz w:val="28"/>
        </w:rPr>
        <w:t>(Упомянутый приказ № 21 был издан законно и в пределах полномочий должностного лица.</w:t>
      </w:r>
      <w:proofErr w:type="gramEnd"/>
      <w:r>
        <w:rPr>
          <w:rFonts w:ascii="Times New Roman" w:hAnsi="Times New Roman" w:cs="Times New Roman"/>
          <w:i/>
          <w:sz w:val="28"/>
        </w:rPr>
        <w:t xml:space="preserve"> Передача жилфонда от в</w:t>
      </w:r>
      <w:r w:rsidRPr="000C08A8">
        <w:rPr>
          <w:rFonts w:ascii="Times New Roman" w:hAnsi="Times New Roman" w:cs="Times New Roman"/>
          <w:i/>
          <w:sz w:val="28"/>
        </w:rPr>
        <w:t>/</w:t>
      </w:r>
      <w:proofErr w:type="gramStart"/>
      <w:r>
        <w:rPr>
          <w:rFonts w:ascii="Times New Roman" w:hAnsi="Times New Roman" w:cs="Times New Roman"/>
          <w:i/>
          <w:sz w:val="28"/>
        </w:rPr>
        <w:t>ч</w:t>
      </w:r>
      <w:proofErr w:type="gramEnd"/>
      <w:r>
        <w:rPr>
          <w:rFonts w:ascii="Times New Roman" w:hAnsi="Times New Roman" w:cs="Times New Roman"/>
          <w:i/>
          <w:sz w:val="28"/>
        </w:rPr>
        <w:t xml:space="preserve"> 71260 «Славянке» состоялась 29.11.10 г. На момент передачи вступили в действие изменения в </w:t>
      </w:r>
      <w:r>
        <w:rPr>
          <w:rFonts w:ascii="Times New Roman" w:hAnsi="Times New Roman" w:cs="Times New Roman"/>
          <w:i/>
          <w:sz w:val="28"/>
        </w:rPr>
        <w:lastRenderedPageBreak/>
        <w:t xml:space="preserve">ЖК РФ </w:t>
      </w:r>
      <w:r w:rsidRPr="000C08A8">
        <w:rPr>
          <w:rFonts w:ascii="Times New Roman" w:hAnsi="Times New Roman" w:cs="Times New Roman"/>
          <w:i/>
          <w:sz w:val="28"/>
        </w:rPr>
        <w:t>(</w:t>
      </w:r>
      <w:r>
        <w:rPr>
          <w:rFonts w:ascii="Times New Roman" w:hAnsi="Times New Roman" w:cs="Times New Roman"/>
          <w:i/>
          <w:sz w:val="28"/>
        </w:rPr>
        <w:t xml:space="preserve">ФЗ от 22.07.10 № 237-ФЗ), в соответствии с которыми право утверждать нормативы потребления было передано от органов местного самоуправления органам государственной власти субъектов РФ. Таким образом, исходя из логики суда, вышеуказанное постановление Главы Ключевского сельского поселения от 17.11.09 г. № 108 также не подлежало применению. Но фактом остается то, что на 30.06.12 г. в городке использовался норматив </w:t>
      </w:r>
      <w:r w:rsidRPr="00072096">
        <w:rPr>
          <w:rFonts w:ascii="Times New Roman" w:hAnsi="Times New Roman" w:cs="Times New Roman"/>
          <w:i/>
          <w:sz w:val="28"/>
        </w:rPr>
        <w:t>0,016 Гкал/м</w:t>
      </w:r>
      <w:proofErr w:type="gramStart"/>
      <w:r w:rsidRPr="00072096">
        <w:rPr>
          <w:rFonts w:ascii="Times New Roman" w:hAnsi="Times New Roman" w:cs="Times New Roman"/>
          <w:i/>
          <w:sz w:val="28"/>
        </w:rPr>
        <w:t>2</w:t>
      </w:r>
      <w:proofErr w:type="gramEnd"/>
      <w:r>
        <w:rPr>
          <w:rFonts w:ascii="Times New Roman" w:hAnsi="Times New Roman" w:cs="Times New Roman"/>
          <w:sz w:val="28"/>
        </w:rPr>
        <w:t>)</w:t>
      </w:r>
      <w:r w:rsidRPr="00072096">
        <w:rPr>
          <w:rFonts w:ascii="Times New Roman" w:hAnsi="Times New Roman" w:cs="Times New Roman"/>
          <w:sz w:val="28"/>
        </w:rPr>
        <w:t xml:space="preserve"> </w:t>
      </w:r>
      <w:r w:rsidRPr="0024312C">
        <w:rPr>
          <w:rFonts w:ascii="Times New Roman" w:hAnsi="Times New Roman" w:cs="Times New Roman"/>
          <w:sz w:val="28"/>
        </w:rPr>
        <w:t xml:space="preserve"> </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При таких обстоятельствах судебная коллегия приходит к выводу, что действия ответчика по применению при расчете размера платы за коммунальную услугу по отоплению с 1 января по 31 декабря 2013 года для собственников и пользователей помещений в многоквартирных домах и жилых домов, в том числе для истца, норматива по теплоснабжению (отоплению)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являются законными и обоснованными, в связи с чем, нет правовых оснований для удовлетворения исковых требований Муратова Р.Н.</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Руководствуясь ст. ст. 328, 329, 330 ГПК РФ, судебная коллегия</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ОПРЕДЕЛИЛА:</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Решение </w:t>
      </w:r>
      <w:proofErr w:type="spellStart"/>
      <w:r w:rsidRPr="0024312C">
        <w:rPr>
          <w:rFonts w:ascii="Times New Roman" w:hAnsi="Times New Roman" w:cs="Times New Roman"/>
          <w:sz w:val="28"/>
        </w:rPr>
        <w:t>Усть-Камчатского</w:t>
      </w:r>
      <w:proofErr w:type="spellEnd"/>
      <w:r w:rsidRPr="0024312C">
        <w:rPr>
          <w:rFonts w:ascii="Times New Roman" w:hAnsi="Times New Roman" w:cs="Times New Roman"/>
          <w:sz w:val="28"/>
        </w:rPr>
        <w:t xml:space="preserve"> районного суда Камчатского края от 19 марта 2014 года отменить.</w:t>
      </w:r>
    </w:p>
    <w:p w:rsidR="009366EA" w:rsidRPr="0024312C" w:rsidRDefault="009366EA" w:rsidP="009366EA">
      <w:pPr>
        <w:jc w:val="both"/>
        <w:rPr>
          <w:rFonts w:ascii="Times New Roman" w:hAnsi="Times New Roman" w:cs="Times New Roman"/>
          <w:sz w:val="28"/>
        </w:rPr>
      </w:pPr>
      <w:r w:rsidRPr="0024312C">
        <w:rPr>
          <w:rFonts w:ascii="Times New Roman" w:hAnsi="Times New Roman" w:cs="Times New Roman"/>
          <w:sz w:val="28"/>
        </w:rPr>
        <w:t xml:space="preserve">В удовлетворении исковых требований Муратова </w:t>
      </w:r>
      <w:proofErr w:type="spellStart"/>
      <w:r w:rsidRPr="0024312C">
        <w:rPr>
          <w:rFonts w:ascii="Times New Roman" w:hAnsi="Times New Roman" w:cs="Times New Roman"/>
          <w:sz w:val="28"/>
        </w:rPr>
        <w:t>Рустема</w:t>
      </w:r>
      <w:proofErr w:type="spellEnd"/>
      <w:r w:rsidRPr="0024312C">
        <w:rPr>
          <w:rFonts w:ascii="Times New Roman" w:hAnsi="Times New Roman" w:cs="Times New Roman"/>
          <w:sz w:val="28"/>
        </w:rPr>
        <w:t xml:space="preserve"> </w:t>
      </w:r>
      <w:proofErr w:type="spellStart"/>
      <w:r w:rsidRPr="0024312C">
        <w:rPr>
          <w:rFonts w:ascii="Times New Roman" w:hAnsi="Times New Roman" w:cs="Times New Roman"/>
          <w:sz w:val="28"/>
        </w:rPr>
        <w:t>Нуретдиновича</w:t>
      </w:r>
      <w:proofErr w:type="spellEnd"/>
      <w:r w:rsidRPr="0024312C">
        <w:rPr>
          <w:rFonts w:ascii="Times New Roman" w:hAnsi="Times New Roman" w:cs="Times New Roman"/>
          <w:sz w:val="28"/>
        </w:rPr>
        <w:t xml:space="preserve"> к Открытому акционерному обществу «Славянка» о признании действий должностных лиц филиала «Камчатский» Открытого акционерного общества «Славянка», связанных с применением с 1 января 2013 года норматива по теплоснабжению (отоплению) в размере 0,0203 Гкал/м</w:t>
      </w:r>
      <w:proofErr w:type="gramStart"/>
      <w:r w:rsidRPr="0024312C">
        <w:rPr>
          <w:rFonts w:ascii="Times New Roman" w:hAnsi="Times New Roman" w:cs="Times New Roman"/>
          <w:sz w:val="28"/>
        </w:rPr>
        <w:t>2</w:t>
      </w:r>
      <w:proofErr w:type="gramEnd"/>
      <w:r w:rsidRPr="0024312C">
        <w:rPr>
          <w:rFonts w:ascii="Times New Roman" w:hAnsi="Times New Roman" w:cs="Times New Roman"/>
          <w:sz w:val="28"/>
        </w:rPr>
        <w:t>, незаконными, возложении обязанности по производству и выдаче расчета излишне начисленной платы за коммунальные услуги «теплоснабжение» (отопление) за период с 1 января по 31 декабря 2013 года отказать.</w:t>
      </w:r>
    </w:p>
    <w:p w:rsidR="009366EA" w:rsidRPr="0024312C" w:rsidRDefault="009366EA" w:rsidP="009366EA">
      <w:pPr>
        <w:rPr>
          <w:rFonts w:ascii="Times New Roman" w:hAnsi="Times New Roman" w:cs="Times New Roman"/>
          <w:sz w:val="28"/>
        </w:rPr>
      </w:pPr>
      <w:r w:rsidRPr="0024312C">
        <w:rPr>
          <w:rFonts w:ascii="Times New Roman" w:hAnsi="Times New Roman" w:cs="Times New Roman"/>
          <w:sz w:val="28"/>
        </w:rPr>
        <w:t xml:space="preserve">Председательствующий </w:t>
      </w:r>
    </w:p>
    <w:p w:rsidR="009366EA" w:rsidRDefault="009366EA" w:rsidP="009366EA">
      <w:pPr>
        <w:rPr>
          <w:rFonts w:ascii="Times New Roman" w:hAnsi="Times New Roman" w:cs="Times New Roman"/>
          <w:sz w:val="28"/>
        </w:rPr>
      </w:pPr>
      <w:r w:rsidRPr="0024312C">
        <w:rPr>
          <w:rFonts w:ascii="Times New Roman" w:hAnsi="Times New Roman" w:cs="Times New Roman"/>
          <w:sz w:val="28"/>
        </w:rPr>
        <w:t>Судьи</w:t>
      </w:r>
    </w:p>
    <w:p w:rsidR="009366EA" w:rsidRDefault="00424A95" w:rsidP="009366EA">
      <w:pPr>
        <w:rPr>
          <w:rFonts w:ascii="Times New Roman" w:hAnsi="Times New Roman" w:cs="Times New Roman"/>
          <w:sz w:val="28"/>
        </w:rPr>
      </w:pPr>
      <w:hyperlink r:id="rId4" w:history="1">
        <w:r w:rsidR="009366EA" w:rsidRPr="00123387">
          <w:rPr>
            <w:rStyle w:val="a3"/>
            <w:rFonts w:ascii="Times New Roman" w:hAnsi="Times New Roman" w:cs="Times New Roman"/>
            <w:sz w:val="28"/>
          </w:rPr>
          <w:t>http://oblsud.kam.sudrf.ru/modules.php?name=sud_delo&amp;srv_num=1&amp;name_op=doc&amp;number=220378&amp;delo_id=5&amp;new=5&amp;text_number=1</w:t>
        </w:r>
      </w:hyperlink>
    </w:p>
    <w:p w:rsidR="009366EA" w:rsidRPr="0024312C" w:rsidRDefault="009366EA" w:rsidP="009366EA">
      <w:pPr>
        <w:rPr>
          <w:rFonts w:ascii="Times New Roman" w:hAnsi="Times New Roman" w:cs="Times New Roman"/>
          <w:sz w:val="28"/>
        </w:rPr>
      </w:pPr>
    </w:p>
    <w:p w:rsidR="00D83409" w:rsidRPr="009366EA" w:rsidRDefault="00D83409">
      <w:pPr>
        <w:rPr>
          <w:rFonts w:ascii="Times New Roman" w:hAnsi="Times New Roman" w:cs="Times New Roman"/>
          <w:sz w:val="28"/>
        </w:rPr>
      </w:pPr>
    </w:p>
    <w:sectPr w:rsidR="00D83409" w:rsidRPr="009366EA" w:rsidSect="00033B12">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366EA"/>
    <w:rsid w:val="00033B12"/>
    <w:rsid w:val="0017187D"/>
    <w:rsid w:val="001B4AAD"/>
    <w:rsid w:val="004128DE"/>
    <w:rsid w:val="00424A95"/>
    <w:rsid w:val="005F7659"/>
    <w:rsid w:val="00612701"/>
    <w:rsid w:val="00673FB4"/>
    <w:rsid w:val="007330D7"/>
    <w:rsid w:val="009366EA"/>
    <w:rsid w:val="00BD3E32"/>
    <w:rsid w:val="00D653DB"/>
    <w:rsid w:val="00D83409"/>
    <w:rsid w:val="00E30B73"/>
    <w:rsid w:val="00E32A23"/>
    <w:rsid w:val="00F66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A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66E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oblsud.kam.sudrf.ru/modules.php?name=sud_delo&amp;srv_num=1&amp;name_op=doc&amp;number=220378&amp;delo_id=5&amp;new=5&amp;text_number=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12</Pages>
  <Words>4162</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6</cp:revision>
  <cp:lastPrinted>2015-01-19T08:44:00Z</cp:lastPrinted>
  <dcterms:created xsi:type="dcterms:W3CDTF">2015-01-19T08:02:00Z</dcterms:created>
  <dcterms:modified xsi:type="dcterms:W3CDTF">2015-10-29T07:34:00Z</dcterms:modified>
</cp:coreProperties>
</file>