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086" w:rsidRPr="00371086" w:rsidRDefault="00371086" w:rsidP="00371086">
      <w:pPr>
        <w:shd w:val="clear" w:color="auto" w:fill="F5F5F5"/>
        <w:spacing w:before="94" w:line="312" w:lineRule="atLeast"/>
        <w:ind w:left="94" w:right="94"/>
        <w:outlineLvl w:val="0"/>
        <w:rPr>
          <w:rFonts w:eastAsia="Times New Roman" w:cs="Times New Roman"/>
          <w:b/>
          <w:bCs/>
          <w:color w:val="000000"/>
          <w:kern w:val="36"/>
          <w:szCs w:val="24"/>
          <w:lang w:eastAsia="ru-RU"/>
        </w:rPr>
      </w:pPr>
      <w:r w:rsidRPr="00371086">
        <w:rPr>
          <w:rFonts w:eastAsia="Times New Roman" w:cs="Times New Roman"/>
          <w:b/>
          <w:bCs/>
          <w:color w:val="000000"/>
          <w:kern w:val="36"/>
          <w:szCs w:val="24"/>
          <w:lang w:eastAsia="ru-RU"/>
        </w:rPr>
        <w:t xml:space="preserve">Приказ Министра обороны Российской Федерации от 30 сентября 2010 г. N 1280 г. Москва "О предоставлении военнослужащим Вооруженных Сил Российской Федерации жилых помещений по договору социального найма и служебных жилых помещений" </w:t>
      </w:r>
    </w:p>
    <w:p w:rsidR="00371086" w:rsidRPr="00371086" w:rsidRDefault="00371086" w:rsidP="00371086">
      <w:pPr>
        <w:shd w:val="clear" w:color="auto" w:fill="FFFFFF"/>
        <w:spacing w:before="100" w:beforeAutospacing="1" w:after="100" w:afterAutospacing="1" w:line="312" w:lineRule="atLeast"/>
        <w:ind w:left="187" w:right="187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 </w:t>
      </w:r>
    </w:p>
    <w:p w:rsidR="00371086" w:rsidRPr="00371086" w:rsidRDefault="00371086" w:rsidP="00371086">
      <w:pPr>
        <w:shd w:val="clear" w:color="auto" w:fill="FFFFFF"/>
        <w:spacing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Опубликовано 29 октября 2010 г. 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b/>
          <w:bCs/>
          <w:szCs w:val="24"/>
          <w:lang w:eastAsia="ru-RU"/>
        </w:rPr>
        <w:t>Зарегистрирован в Минюсте РФ 27 октября 2010 г. Регистрационный N 18841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В целях организации в Вооруженных Силах Российской Федерации деятельности по реализации права на жилище военнослужащих - граждан Российской Федерации, проходящих военную службу по контракту, путем предоставления им жилых помещений по договору социального найма и служебных жилых помещений </w:t>
      </w:r>
      <w:r w:rsidRPr="00371086">
        <w:rPr>
          <w:rFonts w:eastAsia="Times New Roman" w:cs="Times New Roman"/>
          <w:b/>
          <w:bCs/>
          <w:szCs w:val="24"/>
          <w:lang w:eastAsia="ru-RU"/>
        </w:rPr>
        <w:t>приказываю: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Утвердить: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 (приложение N 1 к настоящему приказу);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Инструкцию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 (приложение N 2 к настоящему приказу).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b/>
          <w:bCs/>
          <w:szCs w:val="24"/>
          <w:lang w:eastAsia="ru-RU"/>
        </w:rPr>
        <w:t>Министр обороны Российской Федерации А. Сердюков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u w:val="single"/>
          <w:lang w:eastAsia="ru-RU"/>
        </w:rPr>
        <w:t>Приложение N 1</w:t>
      </w:r>
    </w:p>
    <w:p w:rsidR="00371086" w:rsidRPr="00371086" w:rsidRDefault="00371086" w:rsidP="00371086">
      <w:pPr>
        <w:shd w:val="clear" w:color="auto" w:fill="FFFFFF"/>
        <w:spacing w:afterAutospacing="1" w:line="312" w:lineRule="atLeast"/>
        <w:jc w:val="center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b/>
          <w:bCs/>
          <w:szCs w:val="24"/>
          <w:lang w:eastAsia="ru-RU"/>
        </w:rPr>
        <w:t>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1.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Для признания военнослужащих - граждан Российской Федерации, проходящих военную службу по контракту в Вооруженных Силах Российской Федерации (далее именуются - военнослужащие), имеющих в соответствии со статьей 15 Федерального закона от 27 мая 1998 г. N 76-ФЗ "О статусе военнослужащих" (Собрание законодательства Российской Федерации, 1998, N 22, ст. 2331; 2000, N 1 (ч. II), ст. 12;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N 26, ст. 2729; N 33, ст. 3348; 2001, N 31, ст. 3173; 2002, N 1 (ч. I), ст. 2; N 19, ст. 1794; N 21, ст. 1919; N 26, ст. 2521; N 48, ст. 4740; 2003, N 46 (ч. I), ст. 4437; 2004, N 18, ст. 1687; N 30, ст. 3089;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N 35, ст. 3607; 2005, N 17, ст. 1483; 2006, N 1, ст. 1, 2; N 6, ст. 637; N 19, ст. 2062, 2067; N 29, ст. 3122; N 31 (ч. I), ст. 3452; N 43, ст. 4415; N 50, ст. 5281; 2007, N 1 (ч. I), ст. 41; N 2, ст. 360;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N 10, ст. 1151; N 13, ст. 1463; N 26, ст. 3086, 3087; N 31, ст. 4011; N 45, ст. 5431; N 49, ст. 6072; N 50, ст. 6237; 2008, N 24, ст. 2799; N 29 (ч. I), ст. 3411; N 30 (ч. II), ст. 3616; N 44, ст. 4983; N 45, ст. 5149; N 49, ст. 5723; N 52 (ч. I), ст. 6235; 2009, N 7, ст. 769; N 11, ст. 1263; N 30, ст. 3739;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 xml:space="preserve">N 52 (ч. I), ст. 6415) право на предоставление жилых </w:t>
      </w:r>
      <w:r w:rsidRPr="00371086">
        <w:rPr>
          <w:rFonts w:eastAsia="Times New Roman" w:cs="Times New Roman"/>
          <w:szCs w:val="24"/>
          <w:lang w:eastAsia="ru-RU"/>
        </w:rPr>
        <w:lastRenderedPageBreak/>
        <w:t>помещений по договору социального найма, нуждающимися в жилых помещениях, предоставляемых по договору социального найма (далее именуются - нуждающиеся в жилых помещениях), они подают заявление (лично, заказным письмом с описью вложения или бандеролью) по рекомендуемому образцу согласно приложению N 1 к настоящей Инструкции в структурное подразделение уполномоченного Министром обороны Российской Федерации органа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(специализированную организацию (структурное подразделение специализированной организации) (далее именуется - структурное подразделение уполномоченного органа), к которому прикладываются следующие документы: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а)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б) выписки из послужного списка, справки о прохождении военной службы, общей продолжительности военной службы и составе семьи;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в) копии свидетельств о заключении (расторжении) брака - при состоянии в браке (расторжении брака);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г) документы с мест жительства военнослужащих и членов их семей с 1991 года: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выписки из домовых книг;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справки (сообщения) бюро технической инвентаризации до 31 января 1998 г.;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spellStart"/>
      <w:r w:rsidRPr="00371086">
        <w:rPr>
          <w:rFonts w:eastAsia="Times New Roman" w:cs="Times New Roman"/>
          <w:szCs w:val="24"/>
          <w:lang w:eastAsia="ru-RU"/>
        </w:rPr>
        <w:t>д</w:t>
      </w:r>
      <w:proofErr w:type="spellEnd"/>
      <w:r w:rsidRPr="00371086">
        <w:rPr>
          <w:rFonts w:eastAsia="Times New Roman" w:cs="Times New Roman"/>
          <w:szCs w:val="24"/>
          <w:lang w:eastAsia="ru-RU"/>
        </w:rPr>
        <w:t>) копии финансовых лицевых счетов с мест жительства военнослужащих и членов их семей за последние пять лет до подачи заявления;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е) выписки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с 31 января 1998 г.;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ж)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spellStart"/>
      <w:r w:rsidRPr="00371086">
        <w:rPr>
          <w:rFonts w:eastAsia="Times New Roman" w:cs="Times New Roman"/>
          <w:szCs w:val="24"/>
          <w:lang w:eastAsia="ru-RU"/>
        </w:rPr>
        <w:t>з</w:t>
      </w:r>
      <w:proofErr w:type="spellEnd"/>
      <w:r w:rsidRPr="00371086">
        <w:rPr>
          <w:rFonts w:eastAsia="Times New Roman" w:cs="Times New Roman"/>
          <w:szCs w:val="24"/>
          <w:lang w:eastAsia="ru-RU"/>
        </w:rPr>
        <w:t>) сведения о наличии идентификационного номера налогоплательщика у военнослужащего и всех членов его семьи.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 случае если по результатам принятых военнослужащим мер документы, указанные в подпунктах "г" и "</w:t>
      </w:r>
      <w:proofErr w:type="spellStart"/>
      <w:r w:rsidRPr="00371086">
        <w:rPr>
          <w:rFonts w:eastAsia="Times New Roman" w:cs="Times New Roman"/>
          <w:szCs w:val="24"/>
          <w:lang w:eastAsia="ru-RU"/>
        </w:rPr>
        <w:t>д</w:t>
      </w:r>
      <w:proofErr w:type="spellEnd"/>
      <w:r w:rsidRPr="00371086">
        <w:rPr>
          <w:rFonts w:eastAsia="Times New Roman" w:cs="Times New Roman"/>
          <w:szCs w:val="24"/>
          <w:lang w:eastAsia="ru-RU"/>
        </w:rPr>
        <w:t>" настоящего пункта, не могут быть получены, военнослужащие представляют документы, свидетельствующие о невозможности их получения.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Военнослужащие вправе представлять другие документы, подтверждающие их право на признание нуждающимися в жилых помещениях.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lastRenderedPageBreak/>
        <w:t xml:space="preserve">2. Структурные подразделения уполномоченного органа не позднее пяти рабочих дней направляют заявления и документы, указанные в пункте 1 настоящей Инструкции,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в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уполномоченный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Министром обороны Российской Федерации орган (далее именуется - уполномоченный орган)*.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3. Признание военнослужащих нуждающимися в жилых помещениях осуществляется уполномоченным органом в соответствии со статьей 51 Жилищного кодекса Российской Федерации** и с учетной нормой площади жилого помещения, установленной органом местного самоуправления***, но не более восемнадцати квадратных метров общей площади жилого помещения на одного человека ****.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4.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 xml:space="preserve">Военнослужащие 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условий, </w:t>
      </w:r>
      <w:r w:rsidRPr="00154EF4">
        <w:rPr>
          <w:rFonts w:eastAsia="Times New Roman" w:cs="Times New Roman"/>
          <w:b/>
          <w:szCs w:val="24"/>
          <w:lang w:eastAsia="ru-RU"/>
        </w:rPr>
        <w:t>в результате которых на военнослужащих и членов их семей стало приходиться менее установленной учетной нормы площади жилого помещения</w:t>
      </w:r>
      <w:r w:rsidRPr="00371086">
        <w:rPr>
          <w:rFonts w:eastAsia="Times New Roman" w:cs="Times New Roman"/>
          <w:szCs w:val="24"/>
          <w:lang w:eastAsia="ru-RU"/>
        </w:rPr>
        <w:t xml:space="preserve"> (далее именуются - действия по намеренному ухудшению жилищных условий), в том числе связанных с изменением порядка пользования жилыми помещениями, обменом жилых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помещений, невыполнением условий договора социального найма жилого помещения, расторжением брака, выделением доли жилых помещений собственниками, отчуждением жилых помещений или их частей.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Не являются действиями по намеренному ухудшению жилищных условий: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а) вселение военнослужащими в жилые помещения супругов, детей и в судебном порядке - родителей военнослужащих, иждивенцев, иных лиц, а также их регистрация по адресу воинской части, в которой военнослужащие проходят военную службу, если до вселения или регистрации по адресу воинской части указанные лица: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не имели жилых помещений в пользовании или на праве собственности;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имели право пользования жилыми помещениями или являлись собственниками жилых помещений, которые в установленном порядке были признаны непригодными для проживания;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произвели действия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по прекращению права пользования жилыми помещениями в связи с выездом к месту прохождения военнослужащими военной службы при вступлении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с ними в брак;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произвели действия по прекращению права пользования жилыми помещениями в связи с выездом к месту прохождения военной службы военнослужащими, являющимися их родителями (для не состоящих (состоявших) в браке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учреждениях по очной форме обучения);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б) расторжение по инициативе получателя ренты договора ренты жилого помещения, заключенного им с военнослужащими и (или) членами их семей, с возвратом получателю ренты этого жилого помещения;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lastRenderedPageBreak/>
        <w:t>в) признание сделки с жилым помещением недействительной в судебном порядке, вследствие чего военнослужащие и (или) члены их семей утратили право пользования жилым помещением или собственности на жилое помещение.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При рассмотрении вопросов, связанных с действиями, указанными в настоящем пункте, военнослужащие представляют в уполномоченный орган документы, подтверждающие данные факты и время их наступления.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5. Решения о принятии военнослужащих на учет или об отказе в принятии на учет нуждающихся в жилых помещениях принимаются уполномоченным органом по результатам рассмотрения заявлений и документов, указанных в пункте 1 настоящей Инструкции, не позднее чем через тридцать рабочих дней со дня их поступления в структурное подразделение уполномоченного органа.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Если военнослужащим предоставлены не все документы, указанные в пункте 1 настоящей Инструкции, уполномоченный орган приостанавливает рассмотрение заявления о принятии на учет нуждающегося в жилом помещении и направляет военнослужащему и в копии командиру (начальнику) воинской части (организации) Вооруженных Сил Российской Федерации по месту прохождения военнослужащим военной службы уведомление с предложением предоставить в уполномоченный орган недостающие документы.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Если военнослужащий, которому направлено уведомление, участвует в мероприятиях, указанных в пункте 8 настоящей Инструкции, соответствующие командиры (начальники) в течение трех рабочих дней информируют об этом уполномоченный орган с указанием даты окончания таких мероприятий. По окончании указанных в пункте 8 настоящей Инструкции мероприятий командир (начальник) воинской части (организации) Вооруженных Сил Российской Федерации по месту прохождения военнослужащим военной службы в течение трех рабочих дней вручает под роспись военнослужащему указанное уведомление и направляет копию уведомления в уполномоченный орган.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В случае если военнослужащим в тридцатидневный срок со дня получения указанного уведомления не предоставлены недостающие документы, уполномоченный орган выносит решение об отказе в принятии на учет нуждающихся в жилых помещениях.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6.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Уполномоченный орган не позднее чем через три рабочих дня со дня принятия решения о принятии военнослужащих на учет или об отказе в принятии на учет нуждающихся в жилых помещениях выдает военнослужащим или направляет по указанным ими адресам решения согласно рекомендуемому образцу, указанному в приложении N 2 к настоящей Инструкции, с приложением расписки в получении документов, указанных в пункте 1 настоящей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Инструкции, с указанием их перечня и даты получения.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lastRenderedPageBreak/>
        <w:t>7. Уполномоченный орган ведет единый реестр военнослужащих, принятых на учет нуждающихся в жилых помещениях (далее именуется - реестр), по рекомендуемому образцу согласно приложению N 3 к настоящей Инструкции, информация из которого в установленном порядке размещается в глобальной информационной сети Интернет на официальном сайте Министерства обороны Российской Федерации.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Обработка персональных данных военнослужащих и членов их семей, содержащихся в реестре, осуществляется в соответствии с Федеральным законом от 27 июля 2006 г. N 152-ФЗ "О персональных данных"***** и другими нормативными правовыми актами Российской Федерации, определяющими случаи и особенности обработки персональных данных.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8. Дата принятия военнослужащих на учет нуждающихся в жилых помещениях определяется датой подачи (отправки по почте) ими в структурное подразделение уполномоченного органа заявлений и документов, указанных в пункте 1 настоящей Инструкции.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 случаях если военнослужащие, у которых появились основания для признания нуждающимися в жилых помещениях, не смогли своевременно направить в структурные подразделения уполномоченного органа заявления и документы, указанные в пункте 1 настоящей Инструкции, по причине: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нахождения в служебной командировке, отпуске, на лечении;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несения боевого дежурства;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выполнения задач в условиях чрезвычайного положения, военного положения и вооруженных конфликтов;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участия в боевых действиях, учениях, походах кораблей, предотвращении и ликвидации последствий стихийных бедствий, аварий и катастроф, а также в иных мероприятиях, связанных с исполнением обязанностей военной службы вне места постоянной дислокации воинской части;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нахождения в плену (за исключением случаев добровольной сдачи в плен), положении заложника или интернированного, им при предоставлении подтверждения указанных причин справками за подписью командира (начальника) воинской части (организации) Вооруженных Сил Российской Федерации по рекомендуемому образцу согласно приложению N 4 к настоящей Инструкции, дата принятия на учет нуждающихся в жилых помещениях определяется исходя из даты возникновения права военнослужащих на признание нуждающимися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в жилых помещениях, но не ранее даты возникновения указанных обстоятельств.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9.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 xml:space="preserve">Военнослужащие, принятые на учет нуждающихся в жилых помещениях, обязаны в течение тридцати дней сообщать в структурные подразделения уполномоченного органа об изменении сведений в ранее представленных ими документах, подтверждающих право </w:t>
      </w:r>
      <w:r w:rsidRPr="00371086">
        <w:rPr>
          <w:rFonts w:eastAsia="Times New Roman" w:cs="Times New Roman"/>
          <w:szCs w:val="24"/>
          <w:lang w:eastAsia="ru-RU"/>
        </w:rPr>
        <w:lastRenderedPageBreak/>
        <w:t>быть принятыми на учет нуждающихся в жилых помещениях, с предоставлением соответствующих документов.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10.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Военнослужащие, принятые на учет нуждающихся в жилых помещениях, снимаются с учета в случае: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а) подачи ими заявления о снятии с учета;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б) утраты оснований, дающих право на получение жилого помещения по договору социального найма;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в) получения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г) предоставления в установленном порядке от органа государственной власти или органа местного самоуправления земельного участка для строительства жилого дома;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spellStart"/>
      <w:r w:rsidRPr="00371086">
        <w:rPr>
          <w:rFonts w:eastAsia="Times New Roman" w:cs="Times New Roman"/>
          <w:szCs w:val="24"/>
          <w:lang w:eastAsia="ru-RU"/>
        </w:rPr>
        <w:t>д</w:t>
      </w:r>
      <w:proofErr w:type="spellEnd"/>
      <w:r w:rsidRPr="00371086">
        <w:rPr>
          <w:rFonts w:eastAsia="Times New Roman" w:cs="Times New Roman"/>
          <w:szCs w:val="24"/>
          <w:lang w:eastAsia="ru-RU"/>
        </w:rPr>
        <w:t>) выявления в представленных документах в уполномоченный орган сведений, не соответствующих действительности и послуживших основанием для принятия на учет нуждающихся в жилых помещениях, а также неправомерных действий должностных лиц уполномоченного органа при решении вопроса о принятии на учет нуждающихся в жилых помещениях******.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Военнослужащие, принятые на учет нуждающихся в жилых помещениях до 1 марта 2005 г., сохраняют право состоять на учете до получения ими жилых помещений по договорам социального найма. Указанные военнослужащие снимаются с данного учета по основаниям, предусмотренным подпунктами "а", "в" - "</w:t>
      </w:r>
      <w:proofErr w:type="spellStart"/>
      <w:r w:rsidRPr="00371086">
        <w:rPr>
          <w:rFonts w:eastAsia="Times New Roman" w:cs="Times New Roman"/>
          <w:szCs w:val="24"/>
          <w:lang w:eastAsia="ru-RU"/>
        </w:rPr>
        <w:t>д</w:t>
      </w:r>
      <w:proofErr w:type="spellEnd"/>
      <w:r w:rsidRPr="00371086">
        <w:rPr>
          <w:rFonts w:eastAsia="Times New Roman" w:cs="Times New Roman"/>
          <w:szCs w:val="24"/>
          <w:lang w:eastAsia="ru-RU"/>
        </w:rPr>
        <w:t>" настоящего пункта, а также в случае утраты ими оснований, которые до введения в действие Жилищного кодекса Российской Федерации давали им право на получение жилых помещений по договорам социального найма. Указанным военнослужащим жилые помещения предоставляются в порядке, установленном настоящей Инструкцией.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Военнослужащие, принятые на учет нуждающихся в жилых помещениях после 1 марта 2005 г., сохраняют право состоять на учете до получения ими жилых помещений по договорам социального найма. Указанные военнослужащие снимаются с данного учета по основаниям, предусмотренным настоящим пунктом.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Учет военнослужащих, нуждающихся в жилых помещениях, ведется по очередности исходя из даты принятия их на учет.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Выписки из решений уполномоченного органа о снятии с учета нуждающихся в жилых помещениях не позднее чем через три рабочих дня со дня их принятия выдаются (направляются) военнослужащим.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Военнослужащие, снятые с учета нуждающихся в жилых помещениях, исключаются из реестра.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lastRenderedPageBreak/>
        <w:t xml:space="preserve">11.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по очередности, которая определяется датой принятия военнослужащих на учет нуждающихся в жилых помещениях, в случае если указанные даты совпадают, очередность определяется с учетом общей продолжительности военной службы на дату принятия на учет нуждающихся в жилых помещениях.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12.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Не позднее чем через десять рабочих дней с даты поступления в уполномоченный орган сведений о жилых помещениях, на которые оформлены в установленном порядке права собственности Российской Федерации и которые могут быть распределены, уполномоченный орган вручает под расписку или иным способом, свидетельствующим о факте и дате его получения, военнослужащим, принятым на учет нуждающихся в жилых помещениях, извещения о распределении жилых помещений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по рекомендуемому образцу (приложение N 5 к настоящей Инструкции).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Копии извещений о распределении жилых помещений направляются уполномоченным органом командиру (начальнику) воинской части (организации) Вооруженных Сил Российской Федерации по месту прохождения военнослужащими военной службы.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Если военнослужащие, принятые на учет нуждающихся в жилых помещениях, которым направлены извещения о распределении жилых помещений, участвуют в мероприятиях, указанных в пункте 8 настоящей Инструкции, соответствующие командиры (начальники) в течение трех рабочих дней информируют об этом уполномоченный орган с указанием даты окончания таких мероприятий.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 случае, когда срок указанных мероприятий не превышает девяносто суток, реализация извещений о распределении жилых помещений приостанавливается, а в случае, когда срок указанных мероприятий превышает девяносто суток, жилые помещения распределяются между другими военнослужащими, принятыми на учет нуждающихся в жилых помещениях.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13.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Военнослужащие, принятые на учет нуждающихся в жилых помещениях, после получения извещений, указанных в пункте 12 настоящей Инструкции, при их согласии с предоставлением распределенных жилых помещений в пятидневный срок с даты получения извещения направляют в уполномоченный орган согласие о предоставлении распределенного жилого помещения по рекомендуемой форме согласно приложению N 5 к настоящей Инструкции, обращаются в федеральный орган исполнительной власти, уполномоченный в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области государственной регистрации прав на недвижимое имущество и сделок с ним, за получением выписок из Единого государственного реестра прав на недвижимое имущество и сделок с ним о правах военнослужащих и членов их семей на жилые помещения на всей территории Российской Федерации и в тридцатидневный срок с даты получения извещения направляют полученные выписки с копиями документов, удостоверяющих личность военнослужащих и совместно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проживающих с ними членов их семей (паспортов с данными о регистрации по месту жительства, свидетельств о рождении лиц, не имеющих паспортов). В случае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,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если военнослужащие и члены их семей изменяли место жительства после принятия военнослужащих на учет нуждающихся в </w:t>
      </w:r>
      <w:r w:rsidRPr="00371086">
        <w:rPr>
          <w:rFonts w:eastAsia="Times New Roman" w:cs="Times New Roman"/>
          <w:szCs w:val="24"/>
          <w:lang w:eastAsia="ru-RU"/>
        </w:rPr>
        <w:lastRenderedPageBreak/>
        <w:t>жилых помещениях, в уполномоченный орган предоставляются выписки из домовых книг и копии финансовых лицевых счетов с этих мест жительства.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При несогласии военнослужащих с предоставлением распределенных жилых помещений они в пятидневный срок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с даты получения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извещения направляют в уполномоченный орган отказы от предоставления распределенных жилых помещений по рекомендуемой форме согласно приложению N 5 к настоящей Инструкции.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В случае </w:t>
      </w:r>
      <w:proofErr w:type="spellStart"/>
      <w:r w:rsidRPr="00371086">
        <w:rPr>
          <w:rFonts w:eastAsia="Times New Roman" w:cs="Times New Roman"/>
          <w:szCs w:val="24"/>
          <w:lang w:eastAsia="ru-RU"/>
        </w:rPr>
        <w:t>непоступления</w:t>
      </w:r>
      <w:proofErr w:type="spellEnd"/>
      <w:r w:rsidRPr="00371086">
        <w:rPr>
          <w:rFonts w:eastAsia="Times New Roman" w:cs="Times New Roman"/>
          <w:szCs w:val="24"/>
          <w:lang w:eastAsia="ru-RU"/>
        </w:rPr>
        <w:t xml:space="preserve"> от военнослужащих, которым направлены извещения о распределении жилых помещений, согласия с предоставлением распределенных жилых помещений, в течение пяти дней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с даты поступления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в уполномоченный орган уведомления о вручении извещений военнослужащим указанные жилые помещения распределяются между другими военнослужащими, принятыми на учет нуждающихся в жилых помещениях.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14. Жилые помещения предоставляются по нормам, установленным статьей 15.1 Федерального закона от 27 мая 1998 г. N 76-ФЗ "О статусе военнослужащих".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Размер предоставляемой общей площади жилого помещения уменьшается на величину общей площади жилых помещений, принадлежащих военнослужащим и (или) членам их семей на праве собственности.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15. Предоставление жилых помещений осуществляется с учетом права на дополнительную жилую площадь.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16.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Решения о предоставлении жилых помещений принимаются уполномоченным органом не позднее чем через десять рабочих дней со дня получения от военнослужащих документов, указанных в пункте 13 настоящей Инструкции, при отсутствии оснований для снятия военнослужащих с учета нуждающихся в жилых помещениях и подлежат реализации в срок не более чем два месяца с даты их принятия.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 случае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,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если предоставленные военнослужащими документы не позволяют уполномоченному органу принять в соответствии с законодательством Российской Федерации решение о предоставлении этим военнослужащим распределенных жилых помещений, уполномоченный орган в срок, указанный в абзаце первом настоящего пункта, вручает под расписку или иным способом, свидетельствующим о факте и дате его получения, военнослужащим мотивированный отказ в предоставлении распределенных жилых помещений.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Выписки из решений о предоставлении жилых помещений по рекомендуемому образцу согласно приложению N 6 к настоящей Инструкции не позднее чем через три рабочих дня со дня их принятия направляются уполномоченным органом военнослужащим, принятым на учет нуждающихся в жилых помещениях, с уведомлением о вручении и органам (организациям), заключающим договоры социального найма жилого помещения с военнослужащими.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lastRenderedPageBreak/>
        <w:t xml:space="preserve">17.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В случае освобождения жилых помещений, занимаемых военнослужащими и совместно проживающими с ними членами их семей, за исключением жилых помещений, находящихся в их собственности, военнослужащие обязаны направить в структурное подразделение уполномоченного органа по месту нахождения освобождаемого жилого помещения документы, подтверждающие освобождение этого помещения, о чем военнослужащим структурным подразделением уполномоченного органа выдается (направляется) справка по рекомендуемому образцу согласно приложению N 7 к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настоящей Инструкции.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18. С военнослужащими не может быть заключен договор социального найма предоставленного жилого помещения до сдачи жилого помещения, указанного в пункте 17 настоящей Инструкции, в случаях истечения срока реализации решения о предоставлении им жилых помещений, а также утраты ими до заключения договора социального найма жилого помещения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оснований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на получение предоставляемого ему жилого помещения, о чем уполномоченный орган вручает под расписку или иным способом, свидетельствующим о факте и дате его получения, военнослужащим мотивированный отказ.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szCs w:val="24"/>
          <w:lang w:eastAsia="ru-RU"/>
        </w:rPr>
        <w:t>Жилые помещения, договоры социального найма которых не заключены, распределяются уполномоченным органом между другими военнослужащими, приятыми на учет нуждающихся в жилых помещениях.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i/>
          <w:iCs/>
          <w:szCs w:val="24"/>
          <w:lang w:eastAsia="ru-RU"/>
        </w:rPr>
        <w:t>* Почтовые адреса уполномоченного органа и структурного подразделения уполномоченного органа помещаются в каждом органе военного управления, управлении объединения, управлении соединения, воинской части, организации Вооруженных Сил Российской Федерации на специальных щитах, на которых вывешивается распорядок дня, регламент служебного времени и т.д. (статья 188 Устава внутренней службы Вооруженных Сил Российской Федерации, утвержденного Указом Президента Российской Федерации от 10 ноября 2007 г. N</w:t>
      </w:r>
      <w:proofErr w:type="gramEnd"/>
      <w:r w:rsidRPr="00371086">
        <w:rPr>
          <w:rFonts w:eastAsia="Times New Roman" w:cs="Times New Roman"/>
          <w:i/>
          <w:iCs/>
          <w:szCs w:val="24"/>
          <w:lang w:eastAsia="ru-RU"/>
        </w:rPr>
        <w:t xml:space="preserve"> 1495 (Собрание законодательства Российской Федерации, 2007, N 47 (ч. I), ст. 5749; 2008, N 43, ст. 4921).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i/>
          <w:iCs/>
          <w:szCs w:val="24"/>
          <w:lang w:eastAsia="ru-RU"/>
        </w:rPr>
        <w:t>** Собрание законодательства Российской Федерации, 2005, N 1 (ч. I), ст. 14; 2006, N 1, ст. 10; N 52 (ч. I), ст. 5498; 2007, N 1 (ч. I), ст. 13, 14, 21; N 43, ст. 5084; 2008, N 17, ст. 1756; N 20, ст. 2251; N 30 (ч. II), ст. 3616; 2009, N23, ст. 2776; N 39, ст. 4542; N 48, ст. 5711; N 51, ст. 6153; 2010, N 19, ст. 2278.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i/>
          <w:iCs/>
          <w:szCs w:val="24"/>
          <w:lang w:eastAsia="ru-RU"/>
        </w:rPr>
        <w:t>*** Часть 5 статьи 50 Жилищного кодекса Российской Федерации.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i/>
          <w:iCs/>
          <w:szCs w:val="24"/>
          <w:lang w:eastAsia="ru-RU"/>
        </w:rPr>
        <w:t>****Пункт 1 статьи 15.1 Федерального закона от 27 мая 1998 г. N 76-ФЗ "О статусе военнослужащих".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i/>
          <w:iCs/>
          <w:szCs w:val="24"/>
          <w:lang w:eastAsia="ru-RU"/>
        </w:rPr>
        <w:t>***** Собрание законодательства Российской Федерации, 2006, N 31 (ч. I), ст. 3451; 2009, N 48, ст. 5716; N 52 (ч. I), ст. 6439.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i/>
          <w:iCs/>
          <w:szCs w:val="24"/>
          <w:lang w:eastAsia="ru-RU"/>
        </w:rPr>
        <w:t>****** Статья 56 Жилищного кодекса Российской Федерации.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u w:val="single"/>
          <w:lang w:eastAsia="ru-RU"/>
        </w:rPr>
        <w:t>Приложение N 2</w:t>
      </w:r>
    </w:p>
    <w:p w:rsidR="00371086" w:rsidRPr="00371086" w:rsidRDefault="00371086" w:rsidP="00371086">
      <w:pPr>
        <w:shd w:val="clear" w:color="auto" w:fill="FFFFFF"/>
        <w:spacing w:afterAutospacing="1" w:line="312" w:lineRule="atLeast"/>
        <w:jc w:val="center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b/>
          <w:bCs/>
          <w:szCs w:val="24"/>
          <w:lang w:eastAsia="ru-RU"/>
        </w:rPr>
        <w:lastRenderedPageBreak/>
        <w:t>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служебных жилых помещений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1.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Военнослужащим - гражданам Российской Федерации, проходящим военную службу по контракту в Вооруженных Силах Российской Федерации (далее именуются - военнослужащие), и совместно проживающим с ними членам их семей (далее именуются - члены их семей)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Российской Федерации, с учетом права на дополнительную жилую площадь.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пунктах*.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2.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Для получения служебного жилого помещения военнослужащие подают заявление по рекомендуемому образцу согласно приложению 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организации) (далее именуется - структурное подразделение уполномоченного органа)**, к которому прикладываются следующие документы:</w:t>
      </w:r>
      <w:proofErr w:type="gramEnd"/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копии документов, удостоверяющие личность военнослужащих и членов их семей (паспортов с данными о регистрации по месту жительства, свидетельств о рождении лиц, не имеющих паспортов);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справка о прохождении военной службы;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справка о составе семьи;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копии свидетельств о заключении (расторжении) брака - при состоянии в браке (расторжении брака);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выписки из Единого государственного реестра прав на недвижимое имущество и сделок с ним о правах военнослужащих и членов их семей на жилые помещения по месту прохождения военной службы и предоставления в связи с этим служебного жилого помещения (с 31 января 1998 г.);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справки (сообщения) бюро технической инвентаризации по месту прохождения военной службы (до 31 января 1998 г.).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3. Служебные жилые помещения предоставляются военнослужащим и членам их семей не ниже норм предоставления площади жилого помещения при предоставлении жилых помещений по договору социального найма, установленных статьей 15.1 Федерального закона от 27 мая 1998 г. N 76-ФЗ "О статусе военнослужащих", после сдачи предоставленных по прежнему месту военной службы служебных жилых помещений.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lastRenderedPageBreak/>
        <w:t>4. В случае невозможности предоставления военнослужащим и членам их семей служебных жилых помещений по нормам, указанным в пункте 3 настоящей Инструкции, при их согласии могут предоставляться меньшие по площади служебные жилые помещения, пригодные для временного проживания, жилые помещения маневренного фонда или общежития.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5.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Военнослужащие, предоставившие в структурное подразделение уполномоченного органа заявление и документы, указанные в пункте 2 настоящей Инструкции, включаются в список на предоставление служебных жилых помещений и обеспечиваются служебными жилыми помещениями в порядке очередности исходя из даты подачи (отправки по почте) заявления и документов, указанных в пункте 2 настоящей Инструкции, а в случае, если указанные даты совпадают, очередность определяется с учетом общей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продолжительности военной службы.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6. Военнослужащие, обеспечиваемые служебными жилыми помещениями, заключают со структурным подразделением уполномоченного органа договор найма служебного жилого помещения.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 xml:space="preserve">7. </w:t>
      </w:r>
      <w:proofErr w:type="gramStart"/>
      <w:r w:rsidRPr="00371086">
        <w:rPr>
          <w:rFonts w:eastAsia="Times New Roman" w:cs="Times New Roman"/>
          <w:szCs w:val="24"/>
          <w:lang w:eastAsia="ru-RU"/>
        </w:rPr>
        <w:t>При изменении состава семьи военнослужащих, в результате чего площадь служебного жилого помещения, приходящаяся на военнослужащих и членов их семей, стала ниже учетной нормы площади жилого помещения, исходя из которой определяется уровень обеспеченности граждан Российской Федерации общей площадью жилого помещения в целях их принятия на учет в качестве нуждающихся в жилых помещениях, предоставляемых по договору социального найма, установленной органом местного самоуправления</w:t>
      </w:r>
      <w:proofErr w:type="gramEnd"/>
      <w:r w:rsidRPr="00371086">
        <w:rPr>
          <w:rFonts w:eastAsia="Times New Roman" w:cs="Times New Roman"/>
          <w:szCs w:val="24"/>
          <w:lang w:eastAsia="ru-RU"/>
        </w:rPr>
        <w:t xml:space="preserve"> по месту нахождения предоставляемого служебного жилого помещения, военнослужащим на основании заявления и документов, подтверждающих указанные обстоятельства, поданных в структурное подразделение уполномоченного органа, предоставляется другое служебное жилое помещение в соответствии с настоящей Инструкцией.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r w:rsidRPr="00371086">
        <w:rPr>
          <w:rFonts w:eastAsia="Times New Roman" w:cs="Times New Roman"/>
          <w:szCs w:val="24"/>
          <w:lang w:eastAsia="ru-RU"/>
        </w:rPr>
        <w:t>8. Военнослужащим, ранее обеспеченным служебными жилыми помещениями в близлежащих населенных пунктах, предоставляются по мере возможности служебные жилые помещения по месту прохождения военной службы в соответствии с настоящей Инструкцией.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i/>
          <w:iCs/>
          <w:szCs w:val="24"/>
          <w:lang w:eastAsia="ru-RU"/>
        </w:rPr>
        <w:t>* Абзац второй пункта 1 статьи 15 Федерального закона от 27 мая 1998 г. N 76-ФЗ "О статусе военнослужащих" (Собрание законодательства Российской Федерации, 1998, N 22, ст. 2331; 2000, N 1 (ч. II), ст. 12; N 26, ст. 2729; N 33, ст. 3348; 2001, N 31, ст. 3173; 2002, N 1 (ч. I), ст. 2;</w:t>
      </w:r>
      <w:proofErr w:type="gramEnd"/>
      <w:r w:rsidRPr="00371086">
        <w:rPr>
          <w:rFonts w:eastAsia="Times New Roman" w:cs="Times New Roman"/>
          <w:i/>
          <w:iCs/>
          <w:szCs w:val="24"/>
          <w:lang w:eastAsia="ru-RU"/>
        </w:rPr>
        <w:t xml:space="preserve"> </w:t>
      </w:r>
      <w:proofErr w:type="gramStart"/>
      <w:r w:rsidRPr="00371086">
        <w:rPr>
          <w:rFonts w:eastAsia="Times New Roman" w:cs="Times New Roman"/>
          <w:i/>
          <w:iCs/>
          <w:szCs w:val="24"/>
          <w:lang w:eastAsia="ru-RU"/>
        </w:rPr>
        <w:t>N 19, ст. 1794; N 21, ст. 1919; N 26, ст. 2521; N 48, ст. 4740; 2003, N 46 (ч. I), ст. 4437; 2004, N 18, ст. 1687; N 30, ст. 3089; N 35, ст. 3607; 2005, N 17, ст. 1483; 2006, N 1, ст. 1, 2; N 6, ст. 637;</w:t>
      </w:r>
      <w:proofErr w:type="gramEnd"/>
      <w:r w:rsidRPr="00371086">
        <w:rPr>
          <w:rFonts w:eastAsia="Times New Roman" w:cs="Times New Roman"/>
          <w:i/>
          <w:iCs/>
          <w:szCs w:val="24"/>
          <w:lang w:eastAsia="ru-RU"/>
        </w:rPr>
        <w:t xml:space="preserve"> </w:t>
      </w:r>
      <w:proofErr w:type="gramStart"/>
      <w:r w:rsidRPr="00371086">
        <w:rPr>
          <w:rFonts w:eastAsia="Times New Roman" w:cs="Times New Roman"/>
          <w:i/>
          <w:iCs/>
          <w:szCs w:val="24"/>
          <w:lang w:eastAsia="ru-RU"/>
        </w:rPr>
        <w:t>N 19, ст. 2062, 2067; N 29, ст. 3122; N 31 (ч. I), ст. 3452; N 43, ст. 4415; N 50, ст. 5281; 2007, N 1 (ч. I), ст. 41; N 2, ст. 360; N 10, ст. 1151; N 13, ст. 1463; N 26, ст. 3086, 3087; N 31, ст. 4011;</w:t>
      </w:r>
      <w:proofErr w:type="gramEnd"/>
      <w:r w:rsidRPr="00371086">
        <w:rPr>
          <w:rFonts w:eastAsia="Times New Roman" w:cs="Times New Roman"/>
          <w:i/>
          <w:iCs/>
          <w:szCs w:val="24"/>
          <w:lang w:eastAsia="ru-RU"/>
        </w:rPr>
        <w:t xml:space="preserve"> </w:t>
      </w:r>
      <w:proofErr w:type="gramStart"/>
      <w:r w:rsidRPr="00371086">
        <w:rPr>
          <w:rFonts w:eastAsia="Times New Roman" w:cs="Times New Roman"/>
          <w:i/>
          <w:iCs/>
          <w:szCs w:val="24"/>
          <w:lang w:eastAsia="ru-RU"/>
        </w:rPr>
        <w:t>N 45, ст. 5431; N 49, ст. 6072; N 50, ст. 6237; 2008, N 24, ст. 2799; N 29 (ч. I), ст. 3411; N 30 (ч. II), ст. 3616; N 44, ст. 4983; N 45, ст. 5149; N 49, ст. 5723; N 52 (ч. I), ст. 6235; 2009, N 7, ст. 769;</w:t>
      </w:r>
      <w:proofErr w:type="gramEnd"/>
      <w:r w:rsidRPr="00371086">
        <w:rPr>
          <w:rFonts w:eastAsia="Times New Roman" w:cs="Times New Roman"/>
          <w:i/>
          <w:iCs/>
          <w:szCs w:val="24"/>
          <w:lang w:eastAsia="ru-RU"/>
        </w:rPr>
        <w:t xml:space="preserve"> N 11, ст. 1263; N 30, ст. 3739; N 52 (ч. I), ст. 6415).</w:t>
      </w:r>
    </w:p>
    <w:p w:rsidR="00371086" w:rsidRPr="00371086" w:rsidRDefault="00371086" w:rsidP="00371086">
      <w:pPr>
        <w:shd w:val="clear" w:color="auto" w:fill="FFFFFF"/>
        <w:spacing w:after="100" w:afterAutospacing="1" w:line="312" w:lineRule="atLeast"/>
        <w:rPr>
          <w:rFonts w:eastAsia="Times New Roman" w:cs="Times New Roman"/>
          <w:szCs w:val="24"/>
          <w:lang w:eastAsia="ru-RU"/>
        </w:rPr>
      </w:pPr>
      <w:proofErr w:type="gramStart"/>
      <w:r w:rsidRPr="00371086">
        <w:rPr>
          <w:rFonts w:eastAsia="Times New Roman" w:cs="Times New Roman"/>
          <w:i/>
          <w:iCs/>
          <w:szCs w:val="24"/>
          <w:lang w:eastAsia="ru-RU"/>
        </w:rPr>
        <w:lastRenderedPageBreak/>
        <w:t>** Почтовый адрес структурного подразделения уполномоченного органа помещается в каждом органе военного управления, управлении объединения, управлении соединения, воинской части, организации Вооруженных Сил Российской Федерации на специальных щитах, на которых вывешивается распорядок дня, регламент служебного времени и т.д. (статья 188 Устава внутренней службы Вооруженных Сил Российской Федерации, утвержденного Указом Президента Российской Федерации от 10 ноября 2007 г. N 1495 (Собрание законодательства</w:t>
      </w:r>
      <w:proofErr w:type="gramEnd"/>
      <w:r w:rsidRPr="00371086">
        <w:rPr>
          <w:rFonts w:eastAsia="Times New Roman" w:cs="Times New Roman"/>
          <w:i/>
          <w:iCs/>
          <w:szCs w:val="24"/>
          <w:lang w:eastAsia="ru-RU"/>
        </w:rPr>
        <w:t xml:space="preserve"> Российской Федерации, 2007, N 47 (ч. I), ст. 5749; 2008, N 43, ст. 4921).</w:t>
      </w:r>
    </w:p>
    <w:p w:rsidR="001B74E1" w:rsidRPr="00371086" w:rsidRDefault="001B74E1">
      <w:pPr>
        <w:rPr>
          <w:rFonts w:cs="Times New Roman"/>
          <w:szCs w:val="24"/>
        </w:rPr>
      </w:pPr>
    </w:p>
    <w:sectPr w:rsidR="001B74E1" w:rsidRPr="00371086" w:rsidSect="001B7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40362"/>
    <w:multiLevelType w:val="multilevel"/>
    <w:tmpl w:val="9D30B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71086"/>
    <w:rsid w:val="00154EF4"/>
    <w:rsid w:val="001B74E1"/>
    <w:rsid w:val="00371086"/>
    <w:rsid w:val="00D108D5"/>
    <w:rsid w:val="00F04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4E1"/>
  </w:style>
  <w:style w:type="paragraph" w:styleId="1">
    <w:name w:val="heading 1"/>
    <w:basedOn w:val="a"/>
    <w:link w:val="10"/>
    <w:uiPriority w:val="9"/>
    <w:qFormat/>
    <w:rsid w:val="00371086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08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maintext1">
    <w:name w:val="maintext1"/>
    <w:basedOn w:val="a0"/>
    <w:rsid w:val="00371086"/>
    <w:rPr>
      <w:vanish w:val="0"/>
      <w:webHidden w:val="0"/>
      <w:sz w:val="18"/>
      <w:szCs w:val="18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8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93300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single" w:sz="8" w:space="0" w:color="BBBBBB"/>
            <w:right w:val="none" w:sz="0" w:space="0" w:color="auto"/>
          </w:divBdr>
          <w:divsChild>
            <w:div w:id="151082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99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8" w:space="5" w:color="CCCCCC"/>
                    <w:bottom w:val="none" w:sz="0" w:space="0" w:color="auto"/>
                    <w:right w:val="single" w:sz="8" w:space="5" w:color="CCCCCC"/>
                  </w:divBdr>
                  <w:divsChild>
                    <w:div w:id="1908413661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92907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374030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4372</Words>
  <Characters>24927</Characters>
  <Application>Microsoft Office Word</Application>
  <DocSecurity>0</DocSecurity>
  <Lines>207</Lines>
  <Paragraphs>58</Paragraphs>
  <ScaleCrop>false</ScaleCrop>
  <Company>Microsoft</Company>
  <LinksUpToDate>false</LinksUpToDate>
  <CharactersWithSpaces>29241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2010-10-28T18:42:00Z</dcterms:created>
  <dcterms:modified xsi:type="dcterms:W3CDTF">2011-03-05T09:25:00Z</dcterms:modified>
</cp:coreProperties>
</file>