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Ind w:w="80" w:type="dxa"/>
        <w:tblLayout w:type="fixed"/>
        <w:tblCellMar>
          <w:top w:w="60" w:type="dxa"/>
          <w:left w:w="80" w:type="dxa"/>
          <w:bottom w:w="60" w:type="dxa"/>
          <w:right w:w="80" w:type="dxa"/>
        </w:tblCellMar>
        <w:tblLook w:val="0000" w:firstRow="0" w:lastRow="0" w:firstColumn="0" w:lastColumn="0" w:noHBand="0" w:noVBand="0"/>
      </w:tblPr>
      <w:tblGrid>
        <w:gridCol w:w="10876"/>
      </w:tblGrid>
      <w:tr w:rsidR="002C175F">
        <w:trPr>
          <w:trHeight w:hRule="exact" w:val="3031"/>
        </w:trPr>
        <w:tc>
          <w:tcPr>
            <w:tcW w:w="10716" w:type="dxa"/>
          </w:tcPr>
          <w:p w:rsidR="002C175F" w:rsidRDefault="005873EB">
            <w:pPr>
              <w:pStyle w:val="ConsPlusTitlePage"/>
            </w:pPr>
            <w:bookmarkStart w:id="0" w:name="_GoBack"/>
            <w:bookmarkEnd w:id="0"/>
            <w:r>
              <w:rPr>
                <w:noProof/>
              </w:rPr>
              <w:drawing>
                <wp:inline distT="0" distB="0" distL="0" distR="0">
                  <wp:extent cx="3810000" cy="904875"/>
                  <wp:effectExtent l="0" t="0" r="0" b="9525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C175F">
        <w:trPr>
          <w:trHeight w:hRule="exact" w:val="8335"/>
        </w:trPr>
        <w:tc>
          <w:tcPr>
            <w:tcW w:w="10716" w:type="dxa"/>
            <w:vAlign w:val="center"/>
          </w:tcPr>
          <w:p w:rsidR="008349BF" w:rsidRDefault="002C175F">
            <w:pPr>
              <w:pStyle w:val="ConsPlusTitlePage"/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 xml:space="preserve"> </w:t>
            </w:r>
            <w:hyperlink r:id="rId8" w:history="1">
              <w:r w:rsidR="008349BF" w:rsidRPr="00924649">
                <w:rPr>
                  <w:rStyle w:val="a3"/>
                  <w:rFonts w:cs="Tahoma"/>
                  <w:sz w:val="48"/>
                  <w:szCs w:val="48"/>
                </w:rPr>
                <w:t>http://base.consultant.ru/cons/cgi/online.cgi?req=doc;base=LAW;n=185352;fld=134;dst=1000000001,0;rnd=0.043354622915059204</w:t>
              </w:r>
            </w:hyperlink>
          </w:p>
          <w:p w:rsidR="008349BF" w:rsidRDefault="008349BF">
            <w:pPr>
              <w:pStyle w:val="ConsPlusTitlePage"/>
              <w:jc w:val="center"/>
              <w:rPr>
                <w:sz w:val="48"/>
                <w:szCs w:val="48"/>
              </w:rPr>
            </w:pPr>
          </w:p>
          <w:p w:rsidR="002C175F" w:rsidRDefault="002C175F">
            <w:pPr>
              <w:pStyle w:val="ConsPlusTitlePage"/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Постановление Правительства РФ от 29.06.2011 N 512</w:t>
            </w:r>
            <w:r>
              <w:rPr>
                <w:sz w:val="48"/>
                <w:szCs w:val="48"/>
              </w:rPr>
              <w:br/>
              <w:t>(ред. от 28.08.2015)</w:t>
            </w:r>
            <w:r>
              <w:rPr>
                <w:sz w:val="48"/>
                <w:szCs w:val="48"/>
              </w:rPr>
              <w:br/>
              <w:t>"О порядке признания нуждающимися в жилых помещениях военнослужащих - граждан Российской Федерации и предоставления им жилых помещений в собственность бесплатно"</w:t>
            </w:r>
            <w:r>
              <w:rPr>
                <w:sz w:val="48"/>
                <w:szCs w:val="48"/>
              </w:rPr>
              <w:br/>
              <w:t>(вместе с "Правилами признания нуждающимися в жилых помещениях военнослужащих - граждан Российской Федерации", "Правилами предоставления военнослужащим - гражданам Российской Федерации жилых помещений в собственность бесплатно")</w:t>
            </w:r>
          </w:p>
        </w:tc>
      </w:tr>
      <w:tr w:rsidR="002C175F">
        <w:trPr>
          <w:trHeight w:hRule="exact" w:val="3031"/>
        </w:trPr>
        <w:tc>
          <w:tcPr>
            <w:tcW w:w="10716" w:type="dxa"/>
            <w:vAlign w:val="center"/>
          </w:tcPr>
          <w:p w:rsidR="002C175F" w:rsidRDefault="002C175F">
            <w:pPr>
              <w:pStyle w:val="ConsPlusTitlePag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Документ предоставлен </w:t>
            </w:r>
            <w:hyperlink r:id="rId9" w:history="1">
              <w:r>
                <w:rPr>
                  <w:b/>
                  <w:bCs/>
                  <w:color w:val="0000FF"/>
                  <w:sz w:val="28"/>
                  <w:szCs w:val="28"/>
                </w:rPr>
                <w:t>КонсультантПлюс</w:t>
              </w:r>
              <w:r>
                <w:rPr>
                  <w:b/>
                  <w:bCs/>
                  <w:color w:val="0000FF"/>
                  <w:sz w:val="28"/>
                  <w:szCs w:val="28"/>
                </w:rPr>
                <w:br/>
              </w:r>
              <w:r>
                <w:rPr>
                  <w:b/>
                  <w:bCs/>
                  <w:color w:val="0000FF"/>
                  <w:sz w:val="28"/>
                  <w:szCs w:val="28"/>
                </w:rPr>
                <w:br/>
                <w:t>www.consultant.ru</w:t>
              </w:r>
            </w:hyperlink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br/>
            </w:r>
            <w:r>
              <w:rPr>
                <w:sz w:val="28"/>
                <w:szCs w:val="28"/>
              </w:rPr>
              <w:br/>
              <w:t xml:space="preserve">Дата сохранения: 03.05.2016 </w:t>
            </w:r>
            <w:r>
              <w:rPr>
                <w:sz w:val="28"/>
                <w:szCs w:val="28"/>
              </w:rPr>
              <w:br/>
              <w:t> </w:t>
            </w:r>
          </w:p>
        </w:tc>
      </w:tr>
    </w:tbl>
    <w:p w:rsidR="002C175F" w:rsidRDefault="002C175F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  <w:sectPr w:rsidR="002C175F">
          <w:pgSz w:w="11906" w:h="16838"/>
          <w:pgMar w:top="841" w:right="595" w:bottom="841" w:left="595" w:header="0" w:footer="0" w:gutter="0"/>
          <w:cols w:space="720"/>
          <w:noEndnote/>
        </w:sectPr>
      </w:pPr>
    </w:p>
    <w:p w:rsidR="002C175F" w:rsidRDefault="002C175F">
      <w:pPr>
        <w:pStyle w:val="ConsPlusNormal"/>
        <w:ind w:firstLine="540"/>
        <w:jc w:val="both"/>
        <w:outlineLvl w:val="0"/>
      </w:pPr>
    </w:p>
    <w:p w:rsidR="002C175F" w:rsidRDefault="002C175F">
      <w:pPr>
        <w:pStyle w:val="ConsPlusTitle"/>
        <w:jc w:val="center"/>
        <w:outlineLvl w:val="0"/>
      </w:pPr>
      <w:r>
        <w:t>ПРАВИТЕЛЬСТВО РОССИЙСКОЙ ФЕДЕРАЦИИ</w:t>
      </w:r>
    </w:p>
    <w:p w:rsidR="002C175F" w:rsidRDefault="002C175F">
      <w:pPr>
        <w:pStyle w:val="ConsPlusTitle"/>
        <w:jc w:val="center"/>
      </w:pPr>
    </w:p>
    <w:p w:rsidR="002C175F" w:rsidRDefault="002C175F">
      <w:pPr>
        <w:pStyle w:val="ConsPlusTitle"/>
        <w:jc w:val="center"/>
      </w:pPr>
      <w:r>
        <w:t>ПОСТАНОВЛЕНИЕ</w:t>
      </w:r>
    </w:p>
    <w:p w:rsidR="002C175F" w:rsidRDefault="002C175F">
      <w:pPr>
        <w:pStyle w:val="ConsPlusTitle"/>
        <w:jc w:val="center"/>
      </w:pPr>
      <w:r>
        <w:t>от 29 июня 2011 г. N 512</w:t>
      </w:r>
    </w:p>
    <w:p w:rsidR="002C175F" w:rsidRDefault="002C175F">
      <w:pPr>
        <w:pStyle w:val="ConsPlusTitle"/>
        <w:jc w:val="center"/>
      </w:pPr>
    </w:p>
    <w:p w:rsidR="002C175F" w:rsidRDefault="002C175F">
      <w:pPr>
        <w:pStyle w:val="ConsPlusTitle"/>
        <w:jc w:val="center"/>
      </w:pPr>
      <w:r>
        <w:t>О ПОРЯДКЕ</w:t>
      </w:r>
    </w:p>
    <w:p w:rsidR="002C175F" w:rsidRDefault="002C175F">
      <w:pPr>
        <w:pStyle w:val="ConsPlusTitle"/>
        <w:jc w:val="center"/>
      </w:pPr>
      <w:r>
        <w:t>ПРИЗНАНИЯ НУЖДАЮЩИМИСЯ В ЖИЛЫХ ПОМЕЩЕНИЯХ</w:t>
      </w:r>
    </w:p>
    <w:p w:rsidR="002C175F" w:rsidRDefault="002C175F">
      <w:pPr>
        <w:pStyle w:val="ConsPlusTitle"/>
        <w:jc w:val="center"/>
      </w:pPr>
      <w:r>
        <w:t>ВОЕННОСЛУЖАЩИХ - ГРАЖДАН РОССИЙСКОЙ ФЕДЕРАЦИИ</w:t>
      </w:r>
    </w:p>
    <w:p w:rsidR="002C175F" w:rsidRDefault="002C175F">
      <w:pPr>
        <w:pStyle w:val="ConsPlusTitle"/>
        <w:jc w:val="center"/>
      </w:pPr>
      <w:r>
        <w:t>И ПРЕДОСТАВЛЕНИЯ ИМ ЖИЛЫХ ПОМЕЩЕНИЙ</w:t>
      </w:r>
    </w:p>
    <w:p w:rsidR="002C175F" w:rsidRDefault="002C175F">
      <w:pPr>
        <w:pStyle w:val="ConsPlusTitle"/>
        <w:jc w:val="center"/>
      </w:pPr>
      <w:r>
        <w:t>В СОБСТВЕННОСТЬ БЕСПЛАТНО</w:t>
      </w:r>
    </w:p>
    <w:p w:rsidR="002C175F" w:rsidRDefault="002C175F">
      <w:pPr>
        <w:pStyle w:val="ConsPlusNormal"/>
        <w:jc w:val="center"/>
      </w:pPr>
      <w:r>
        <w:t>Список изменяющих документов</w:t>
      </w:r>
    </w:p>
    <w:p w:rsidR="002C175F" w:rsidRDefault="002C175F">
      <w:pPr>
        <w:pStyle w:val="ConsPlusNormal"/>
        <w:jc w:val="center"/>
      </w:pPr>
      <w:r>
        <w:t>(в ред. Постановлений Правительства РФ от 06.03.2015 N 201,</w:t>
      </w:r>
    </w:p>
    <w:p w:rsidR="002C175F" w:rsidRDefault="002C175F">
      <w:pPr>
        <w:pStyle w:val="ConsPlusNormal"/>
        <w:jc w:val="center"/>
      </w:pPr>
      <w:r>
        <w:t>от 28.08.2015 N 900)</w:t>
      </w:r>
    </w:p>
    <w:p w:rsidR="002C175F" w:rsidRDefault="002C175F">
      <w:pPr>
        <w:pStyle w:val="ConsPlusNormal"/>
        <w:jc w:val="center"/>
      </w:pPr>
    </w:p>
    <w:p w:rsidR="002C175F" w:rsidRDefault="002C175F">
      <w:pPr>
        <w:pStyle w:val="ConsPlusNormal"/>
        <w:ind w:firstLine="540"/>
        <w:jc w:val="both"/>
      </w:pPr>
      <w:r>
        <w:t>В соответствии с абзацами третьим, двенадцатым и тринадцатым пункта 1 статьи 15 Федерального закона "О статусе военнослужащих" Правительство Российской Федерации постановляет:</w:t>
      </w:r>
    </w:p>
    <w:p w:rsidR="002C175F" w:rsidRDefault="002C175F">
      <w:pPr>
        <w:pStyle w:val="ConsPlusNormal"/>
        <w:jc w:val="both"/>
      </w:pPr>
      <w:r>
        <w:t>(в ред. Постановления Правительства РФ от 28.08.2015 N 900)</w:t>
      </w:r>
    </w:p>
    <w:p w:rsidR="002C175F" w:rsidRDefault="002C175F">
      <w:pPr>
        <w:pStyle w:val="ConsPlusNormal"/>
        <w:ind w:firstLine="540"/>
        <w:jc w:val="both"/>
      </w:pPr>
      <w:r>
        <w:t>1. Утвердить прилагаемые:</w:t>
      </w:r>
    </w:p>
    <w:p w:rsidR="002C175F" w:rsidRDefault="002C175F">
      <w:pPr>
        <w:pStyle w:val="ConsPlusNormal"/>
        <w:ind w:firstLine="540"/>
        <w:jc w:val="both"/>
      </w:pPr>
      <w:hyperlink w:anchor="Par37" w:tooltip="ПРАВИЛА" w:history="1">
        <w:r>
          <w:rPr>
            <w:color w:val="0000FF"/>
          </w:rPr>
          <w:t>Правила</w:t>
        </w:r>
      </w:hyperlink>
      <w:r>
        <w:t xml:space="preserve"> признания нуждающимися в жилых помещениях военнослужащих - граждан Российской Федерации;</w:t>
      </w:r>
    </w:p>
    <w:p w:rsidR="002C175F" w:rsidRDefault="002C175F">
      <w:pPr>
        <w:pStyle w:val="ConsPlusNormal"/>
        <w:jc w:val="both"/>
      </w:pPr>
      <w:r>
        <w:t>(в ред. Постановления Правительства РФ от 28.08.2015 N 900)</w:t>
      </w:r>
    </w:p>
    <w:p w:rsidR="002C175F" w:rsidRDefault="002C175F">
      <w:pPr>
        <w:pStyle w:val="ConsPlusNormal"/>
        <w:ind w:firstLine="540"/>
        <w:jc w:val="both"/>
      </w:pPr>
      <w:hyperlink w:anchor="Par335" w:tooltip="ПРАВИЛА" w:history="1">
        <w:r>
          <w:rPr>
            <w:color w:val="0000FF"/>
          </w:rPr>
          <w:t>Правила</w:t>
        </w:r>
      </w:hyperlink>
      <w:r>
        <w:t xml:space="preserve"> предоставления военнослужащим - гражданам Российской Федерации жилых помещений в собственность бесплатно.</w:t>
      </w:r>
    </w:p>
    <w:p w:rsidR="002C175F" w:rsidRDefault="002C175F">
      <w:pPr>
        <w:pStyle w:val="ConsPlusNormal"/>
        <w:jc w:val="both"/>
      </w:pPr>
      <w:r>
        <w:t>(в ред. Постановления Правительства РФ от 28.08.2015 N 900)</w:t>
      </w:r>
    </w:p>
    <w:p w:rsidR="002C175F" w:rsidRDefault="002C175F">
      <w:pPr>
        <w:pStyle w:val="ConsPlusNormal"/>
        <w:ind w:firstLine="540"/>
        <w:jc w:val="both"/>
      </w:pPr>
      <w:r>
        <w:t>2. Федеральным органам исполнительной власти привести свои нормативные правовые акты в соответствие с настоящим Постановлением.</w:t>
      </w:r>
    </w:p>
    <w:p w:rsidR="002C175F" w:rsidRDefault="002C175F">
      <w:pPr>
        <w:pStyle w:val="ConsPlusNormal"/>
        <w:ind w:firstLine="540"/>
        <w:jc w:val="both"/>
      </w:pPr>
    </w:p>
    <w:p w:rsidR="002C175F" w:rsidRDefault="002C175F">
      <w:pPr>
        <w:pStyle w:val="ConsPlusNormal"/>
        <w:jc w:val="right"/>
      </w:pPr>
      <w:r>
        <w:t>Председатель Правительства</w:t>
      </w:r>
    </w:p>
    <w:p w:rsidR="002C175F" w:rsidRDefault="002C175F">
      <w:pPr>
        <w:pStyle w:val="ConsPlusNormal"/>
        <w:jc w:val="right"/>
      </w:pPr>
      <w:r>
        <w:t>Российской Федерации</w:t>
      </w:r>
    </w:p>
    <w:p w:rsidR="002C175F" w:rsidRDefault="002C175F">
      <w:pPr>
        <w:pStyle w:val="ConsPlusNormal"/>
        <w:jc w:val="right"/>
      </w:pPr>
      <w:r>
        <w:t>В.ПУТИН</w:t>
      </w:r>
    </w:p>
    <w:p w:rsidR="002C175F" w:rsidRDefault="002C175F">
      <w:pPr>
        <w:pStyle w:val="ConsPlusNormal"/>
        <w:jc w:val="right"/>
      </w:pPr>
    </w:p>
    <w:p w:rsidR="002C175F" w:rsidRDefault="002C175F">
      <w:pPr>
        <w:pStyle w:val="ConsPlusNormal"/>
        <w:jc w:val="right"/>
      </w:pPr>
    </w:p>
    <w:p w:rsidR="002C175F" w:rsidRDefault="002C175F">
      <w:pPr>
        <w:pStyle w:val="ConsPlusNormal"/>
        <w:jc w:val="right"/>
      </w:pPr>
    </w:p>
    <w:p w:rsidR="002C175F" w:rsidRDefault="002C175F">
      <w:pPr>
        <w:pStyle w:val="ConsPlusNormal"/>
        <w:jc w:val="right"/>
      </w:pPr>
    </w:p>
    <w:p w:rsidR="002C175F" w:rsidRDefault="002C175F">
      <w:pPr>
        <w:pStyle w:val="ConsPlusNormal"/>
        <w:jc w:val="right"/>
      </w:pPr>
    </w:p>
    <w:p w:rsidR="002C175F" w:rsidRDefault="002C175F">
      <w:pPr>
        <w:pStyle w:val="ConsPlusNormal"/>
        <w:jc w:val="right"/>
        <w:outlineLvl w:val="0"/>
      </w:pPr>
      <w:r>
        <w:t>Утверждены</w:t>
      </w:r>
    </w:p>
    <w:p w:rsidR="002C175F" w:rsidRDefault="002C175F">
      <w:pPr>
        <w:pStyle w:val="ConsPlusNormal"/>
        <w:jc w:val="right"/>
      </w:pPr>
      <w:r>
        <w:t>Постановлением Правительства</w:t>
      </w:r>
    </w:p>
    <w:p w:rsidR="002C175F" w:rsidRDefault="002C175F">
      <w:pPr>
        <w:pStyle w:val="ConsPlusNormal"/>
        <w:jc w:val="right"/>
      </w:pPr>
      <w:r>
        <w:t>Российской Федерации</w:t>
      </w:r>
    </w:p>
    <w:p w:rsidR="002C175F" w:rsidRDefault="002C175F">
      <w:pPr>
        <w:pStyle w:val="ConsPlusNormal"/>
        <w:jc w:val="right"/>
      </w:pPr>
      <w:r>
        <w:t>от 29 июня 2011 г. N 512</w:t>
      </w:r>
    </w:p>
    <w:p w:rsidR="002C175F" w:rsidRDefault="002C175F">
      <w:pPr>
        <w:pStyle w:val="ConsPlusNormal"/>
        <w:ind w:firstLine="540"/>
        <w:jc w:val="both"/>
      </w:pPr>
    </w:p>
    <w:p w:rsidR="002C175F" w:rsidRDefault="002C175F">
      <w:pPr>
        <w:pStyle w:val="ConsPlusTitle"/>
        <w:jc w:val="center"/>
      </w:pPr>
      <w:bookmarkStart w:id="1" w:name="Par37"/>
      <w:bookmarkEnd w:id="1"/>
      <w:r>
        <w:t>ПРАВИЛА</w:t>
      </w:r>
    </w:p>
    <w:p w:rsidR="002C175F" w:rsidRDefault="002C175F">
      <w:pPr>
        <w:pStyle w:val="ConsPlusTitle"/>
        <w:jc w:val="center"/>
      </w:pPr>
      <w:r>
        <w:t>ПРИЗНАНИЯ НУЖДАЮЩИМИСЯ В ЖИЛЫХ ПОМЕЩЕНИЯХ</w:t>
      </w:r>
    </w:p>
    <w:p w:rsidR="002C175F" w:rsidRDefault="002C175F">
      <w:pPr>
        <w:pStyle w:val="ConsPlusTitle"/>
        <w:jc w:val="center"/>
      </w:pPr>
      <w:r>
        <w:t>ВОЕННОСЛУЖАЩИХ - ГРАЖДАН РОССИЙСКОЙ ФЕДЕРАЦИИ</w:t>
      </w:r>
    </w:p>
    <w:p w:rsidR="002C175F" w:rsidRDefault="002C175F">
      <w:pPr>
        <w:pStyle w:val="ConsPlusNormal"/>
        <w:jc w:val="center"/>
      </w:pPr>
      <w:r>
        <w:t>Список изменяющих документов</w:t>
      </w:r>
    </w:p>
    <w:p w:rsidR="002C175F" w:rsidRDefault="002C175F">
      <w:pPr>
        <w:pStyle w:val="ConsPlusNormal"/>
        <w:jc w:val="center"/>
      </w:pPr>
      <w:r>
        <w:t>(в ред. Постановлений Правительства РФ от 06.03.2015 N 201,</w:t>
      </w:r>
    </w:p>
    <w:p w:rsidR="002C175F" w:rsidRDefault="002C175F">
      <w:pPr>
        <w:pStyle w:val="ConsPlusNormal"/>
        <w:jc w:val="center"/>
      </w:pPr>
      <w:r>
        <w:t>от 28.08.2015 N 900)</w:t>
      </w:r>
    </w:p>
    <w:p w:rsidR="002C175F" w:rsidRDefault="002C175F">
      <w:pPr>
        <w:pStyle w:val="ConsPlusNormal"/>
        <w:ind w:firstLine="540"/>
        <w:jc w:val="both"/>
      </w:pPr>
    </w:p>
    <w:p w:rsidR="002C175F" w:rsidRDefault="002C175F">
      <w:pPr>
        <w:pStyle w:val="ConsPlusNormal"/>
        <w:ind w:firstLine="540"/>
        <w:jc w:val="both"/>
      </w:pPr>
      <w:r>
        <w:t>1. Признание нуждающимися в жилых помещениях военнослужащих - граждан Российской Федерации, указанных в абзацах третьем и двенадцатом пункта 1 статьи 15 Федерального закона "О статусе военнослужащих" (далее - военнослужащие), осуществляется по основаниям, предусмотренным статьей 51 Жилищного кодекса Российской Федерации, уполномоченными органами федеральных органов исполнительной власти, в которых федеральным законом предусмотрена военная служба (далее - уполномоченные органы).</w:t>
      </w:r>
    </w:p>
    <w:p w:rsidR="002C175F" w:rsidRDefault="002C175F">
      <w:pPr>
        <w:pStyle w:val="ConsPlusNormal"/>
        <w:jc w:val="both"/>
      </w:pPr>
      <w:r>
        <w:t>(п. 1 в ред. Постановления Правительства РФ от 28.08.2015 N 900)</w:t>
      </w:r>
    </w:p>
    <w:p w:rsidR="002C175F" w:rsidRDefault="002C175F">
      <w:pPr>
        <w:pStyle w:val="ConsPlusNormal"/>
        <w:ind w:firstLine="540"/>
        <w:jc w:val="both"/>
      </w:pPr>
      <w:r>
        <w:t xml:space="preserve">2. В целях признания военнослужащих нуждающимися в жилых помещениях применяется учетная норма площади жилого помещения, установленная в соответствии с законодательством Российской Федерации по месту прохождения военной службы, а при наличии в соответствии с абзацами третьим и двенадцатым пункта 1 статьи 15 Федерального закона "О статусе военнослужащих" у военнослужащего </w:t>
      </w:r>
      <w:r>
        <w:lastRenderedPageBreak/>
        <w:t>права на получение жилого помещения по избранному месту жительства - по избранному постоянному месту жительства.</w:t>
      </w:r>
    </w:p>
    <w:p w:rsidR="002C175F" w:rsidRDefault="002C175F">
      <w:pPr>
        <w:pStyle w:val="ConsPlusNormal"/>
        <w:jc w:val="both"/>
      </w:pPr>
      <w:r>
        <w:t>(в ред. Постановления Правительства РФ от 28.08.2015 N 900)</w:t>
      </w:r>
    </w:p>
    <w:p w:rsidR="002C175F" w:rsidRDefault="002C175F">
      <w:pPr>
        <w:pStyle w:val="ConsPlusNormal"/>
        <w:ind w:firstLine="540"/>
        <w:jc w:val="both"/>
      </w:pPr>
      <w:bookmarkStart w:id="2" w:name="Par48"/>
      <w:bookmarkEnd w:id="2"/>
      <w:r>
        <w:t xml:space="preserve">3. Для признания военнослужащего нуждающимся в жилом помещении военнослужащий подает в уполномоченный орган в порядке, устанавливаемом федеральными органами исполнительной власти, в которых федеральным законом предусмотрена военная служба (далее - федеральные органы), заявление по форме согласно </w:t>
      </w:r>
      <w:hyperlink w:anchor="Par102" w:tooltip="                                 Заявление" w:history="1">
        <w:r>
          <w:rPr>
            <w:color w:val="0000FF"/>
          </w:rPr>
          <w:t>приложению</w:t>
        </w:r>
      </w:hyperlink>
      <w:r>
        <w:t xml:space="preserve"> с указанием места прохождения военной службы, а при наличии в соответствии с абзацами третьим и двенадцатым пункта 1 статьи 15 Федерального закона "О статусе военнослужащих" у военнослужащего права на получение жилого помещения по избранному месту жительства - избранного постоянного места жительства (наименования субъекта Российской Федерации и административно-территориального образования субъекта Российской Федерации (для городов федерального значения наименование административно-территориального образования субъекта Российской Федерации не указывается)), к которому прилагаются следующие документы:</w:t>
      </w:r>
    </w:p>
    <w:p w:rsidR="002C175F" w:rsidRDefault="002C175F">
      <w:pPr>
        <w:pStyle w:val="ConsPlusNormal"/>
        <w:jc w:val="both"/>
      </w:pPr>
      <w:r>
        <w:t>(в ред. Постановления Правительства РФ от 28.08.2015 N 900)</w:t>
      </w:r>
    </w:p>
    <w:p w:rsidR="002C175F" w:rsidRDefault="002C175F">
      <w:pPr>
        <w:pStyle w:val="ConsPlusNormal"/>
        <w:ind w:firstLine="540"/>
        <w:jc w:val="both"/>
      </w:pPr>
      <w:r>
        <w:t>а) копии паспорта гражданина Российской Федерации, удостоверяющего личность военнослужащего, и указанных паспортов, удостоверяющих личности всех членов его семьи (с отметками о регистрации по месту жительства), а также свидетельств о рождении детей, не достигших 14-летнего возраста;</w:t>
      </w:r>
    </w:p>
    <w:p w:rsidR="002C175F" w:rsidRDefault="002C175F">
      <w:pPr>
        <w:pStyle w:val="ConsPlusNormal"/>
        <w:ind w:firstLine="540"/>
        <w:jc w:val="both"/>
      </w:pPr>
      <w:r>
        <w:t>б) выписки из послужного списка, справки о прохождении военной службы, общей продолжительности военной службы и составе семьи, а для военнослужащих, увольняемых с военной службы по состоянию здоровья или в связи с организационно-штатными мероприятиями, - о планируемом сроке увольнения с военной службы, выдаваемые в порядке и по форме, которые устанавливаются федеральными органами;</w:t>
      </w:r>
    </w:p>
    <w:p w:rsidR="002C175F" w:rsidRDefault="002C175F">
      <w:pPr>
        <w:pStyle w:val="ConsPlusNormal"/>
        <w:ind w:firstLine="540"/>
        <w:jc w:val="both"/>
      </w:pPr>
      <w:r>
        <w:t>в) копии свидетельств о заключении (расторжении) брака - при состоянии в браке (расторжении брака);</w:t>
      </w:r>
    </w:p>
    <w:p w:rsidR="002C175F" w:rsidRDefault="002C175F">
      <w:pPr>
        <w:pStyle w:val="ConsPlusNormal"/>
        <w:ind w:firstLine="540"/>
        <w:jc w:val="both"/>
      </w:pPr>
      <w:bookmarkStart w:id="3" w:name="Par53"/>
      <w:bookmarkEnd w:id="3"/>
      <w:r>
        <w:t>г) выписки из домовых книг, копии финансовых лицевых счетов с мест жительства военнослужащего и членов его семьи за последние 5 лет до подачи заявления;</w:t>
      </w:r>
    </w:p>
    <w:p w:rsidR="002C175F" w:rsidRDefault="002C175F">
      <w:pPr>
        <w:pStyle w:val="ConsPlusNormal"/>
        <w:ind w:firstLine="540"/>
        <w:jc w:val="both"/>
      </w:pPr>
      <w:r>
        <w:t>д) копии документов, подтверждающих право на предоставление дополнительных социальных гарантий в части жилищного обеспечения в соответствии с законодательством Российской Федерации.</w:t>
      </w:r>
    </w:p>
    <w:p w:rsidR="002C175F" w:rsidRDefault="002C175F">
      <w:pPr>
        <w:pStyle w:val="ConsPlusNormal"/>
        <w:ind w:firstLine="540"/>
        <w:jc w:val="both"/>
      </w:pPr>
      <w:r>
        <w:t xml:space="preserve">4. В случае если по обстоятельствам, не зависящим от военнослужащего, документы, указанные в </w:t>
      </w:r>
      <w:hyperlink w:anchor="Par53" w:tooltip="г) выписки из домовых книг, копии финансовых лицевых счетов с мест жительства военнослужащего и членов его семьи за последние 5 лет до подачи заявления;" w:history="1">
        <w:r>
          <w:rPr>
            <w:color w:val="0000FF"/>
          </w:rPr>
          <w:t>подпункте "г" пункта 3</w:t>
        </w:r>
      </w:hyperlink>
      <w:r>
        <w:t xml:space="preserve"> настоящих Правил, не могут быть получены, он представляет документы, свидетельствующие о невозможности их получения.</w:t>
      </w:r>
    </w:p>
    <w:p w:rsidR="002C175F" w:rsidRDefault="002C175F">
      <w:pPr>
        <w:pStyle w:val="ConsPlusNormal"/>
        <w:ind w:firstLine="540"/>
        <w:jc w:val="both"/>
      </w:pPr>
      <w:r>
        <w:t>5. В случае признания нуждающимися в жилых помещениях военнослужащие принимаются на учет в качестве нуждающихся в жилых помещениях (далее - учет).</w:t>
      </w:r>
    </w:p>
    <w:p w:rsidR="002C175F" w:rsidRDefault="002C175F">
      <w:pPr>
        <w:pStyle w:val="ConsPlusNormal"/>
        <w:ind w:firstLine="540"/>
        <w:jc w:val="both"/>
      </w:pPr>
      <w:r>
        <w:t xml:space="preserve">Решение о принятии на учет или об отказе в принятии на учет принимается уполномоченными органами не позднее чем через 30 рабочих дней со дня представления в уполномоченные органы заявления и документов, предусмотренных </w:t>
      </w:r>
      <w:hyperlink w:anchor="Par48" w:tooltip="3. Для признания военнослужащего нуждающимся в жилом помещении военнослужащий подает в уполномоченный орган в порядке, устанавливаемом федеральными органами исполнительной власти, в которых федеральным законом предусмотрена военная служба (далее - федеральные органы), заявление по форме согласно приложению с указанием места прохождения военной службы, а при наличии в соответствии с абзацами третьим и двенадцатым пункта 1 статьи 15 Федерального закона &quot;О статусе военнослужащих&quot; у военнослужащего права на ..." w:history="1">
        <w:r>
          <w:rPr>
            <w:color w:val="0000FF"/>
          </w:rPr>
          <w:t>пунктом 3</w:t>
        </w:r>
      </w:hyperlink>
      <w:r>
        <w:t xml:space="preserve"> настоящих Правил (далее - документы).</w:t>
      </w:r>
    </w:p>
    <w:p w:rsidR="002C175F" w:rsidRDefault="002C175F">
      <w:pPr>
        <w:pStyle w:val="ConsPlusNormal"/>
        <w:ind w:firstLine="540"/>
        <w:jc w:val="both"/>
      </w:pPr>
      <w:r>
        <w:t>В отношении военнослужащих, увольняемых с военной службы, указанное заявление и документы должны быть поданы в сроки, обеспечивающие возможность принятия решения о принятии на учет (отказе в принятии на учет) до даты исключения военнослужащих из списков личного состава воинской части.</w:t>
      </w:r>
    </w:p>
    <w:p w:rsidR="002C175F" w:rsidRDefault="002C175F">
      <w:pPr>
        <w:pStyle w:val="ConsPlusNormal"/>
        <w:ind w:firstLine="540"/>
        <w:jc w:val="both"/>
      </w:pPr>
      <w:r>
        <w:t>Форма решения о принятии на учет (отказе в принятии на учет) устанавливается федеральными органами.</w:t>
      </w:r>
    </w:p>
    <w:p w:rsidR="002C175F" w:rsidRDefault="002C175F">
      <w:pPr>
        <w:pStyle w:val="ConsPlusNormal"/>
        <w:ind w:firstLine="540"/>
        <w:jc w:val="both"/>
      </w:pPr>
      <w:r>
        <w:t>6. Военнослужащие, которые с намерением приобретения права состоять на учете совершили действия по намеренному ухудшению жилищных условий, связанные с изменением порядка пользования жилыми помещениями, обменом жилых помещений, невыполнением условий договора социального найма жилого помещения, повлекшим их выселение из жилого помещения без предоставления другого жилого помещения или с предоставлением другого жилого помещения меньшей площади, выделением доли собственниками жилых помещений, отчуждением жилых помещений или их частей, и иные действия по намеренному ухудшению жилищных условий, в результате которых они могут быть признаны нуждающимися в жилых помещениях, принимаются на учет в качестве нуждающихся в жилых помещениях не ранее чем через 5 лет со дня совершения указанных намеренных действий.</w:t>
      </w:r>
    </w:p>
    <w:p w:rsidR="002C175F" w:rsidRDefault="002C175F">
      <w:pPr>
        <w:pStyle w:val="ConsPlusNormal"/>
        <w:ind w:firstLine="540"/>
        <w:jc w:val="both"/>
      </w:pPr>
      <w:r>
        <w:t xml:space="preserve">7. Уполномоченные органы не позднее чем через 3 рабочих дня со дня принятия решения о принятии на учет (отказе в принятии на учет) выдают или направляют военнослужащим, подавшим заявление, предусмотренное </w:t>
      </w:r>
      <w:hyperlink w:anchor="Par48" w:tooltip="3. Для признания военнослужащего нуждающимся в жилом помещении военнослужащий подает в уполномоченный орган в порядке, устанавливаемом федеральными органами исполнительной власти, в которых федеральным законом предусмотрена военная служба (далее - федеральные органы), заявление по форме согласно приложению с указанием места прохождения военной службы, а при наличии в соответствии с абзацами третьим и двенадцатым пункта 1 статьи 15 Федерального закона &quot;О статусе военнослужащих&quot; у военнослужащего права на ..." w:history="1">
        <w:r>
          <w:rPr>
            <w:color w:val="0000FF"/>
          </w:rPr>
          <w:t>пунктом 3</w:t>
        </w:r>
      </w:hyperlink>
      <w:r>
        <w:t xml:space="preserve"> настоящих Правил, указанное решение с приложением заверенных уполномоченными органами копий рассмотренных документов.</w:t>
      </w:r>
    </w:p>
    <w:p w:rsidR="002C175F" w:rsidRDefault="002C175F">
      <w:pPr>
        <w:pStyle w:val="ConsPlusNormal"/>
        <w:ind w:firstLine="540"/>
        <w:jc w:val="both"/>
      </w:pPr>
      <w:r>
        <w:t>8. Уполномоченные органы ведут списки нуждающихся в жилых помещениях и вносят в них данные о военнослужащих, принятых на учет, и членах их семей. На основании этих списков федеральные органы в целях определения потребности в жилых помещениях ведут реестр военнослужащих, состоящих на учете, и членов их семей.</w:t>
      </w:r>
    </w:p>
    <w:p w:rsidR="002C175F" w:rsidRDefault="002C175F">
      <w:pPr>
        <w:pStyle w:val="ConsPlusNormal"/>
        <w:ind w:firstLine="540"/>
        <w:jc w:val="both"/>
      </w:pPr>
      <w:r>
        <w:lastRenderedPageBreak/>
        <w:t xml:space="preserve">9. Датой принятия на учет военнослужащего является дата подачи им в уполномоченный орган заявления, предусмотренного </w:t>
      </w:r>
      <w:hyperlink w:anchor="Par48" w:tooltip="3. Для признания военнослужащего нуждающимся в жилом помещении военнослужащий подает в уполномоченный орган в порядке, устанавливаемом федеральными органами исполнительной власти, в которых федеральным законом предусмотрена военная служба (далее - федеральные органы), заявление по форме согласно приложению с указанием места прохождения военной службы, а при наличии в соответствии с абзацами третьим и двенадцатым пункта 1 статьи 15 Федерального закона &quot;О статусе военнослужащих&quot; у военнослужащего права на ..." w:history="1">
        <w:r>
          <w:rPr>
            <w:color w:val="0000FF"/>
          </w:rPr>
          <w:t>пунктом 3</w:t>
        </w:r>
      </w:hyperlink>
      <w:r>
        <w:t xml:space="preserve"> настоящих Правил, и представленных документов.</w:t>
      </w:r>
    </w:p>
    <w:p w:rsidR="002C175F" w:rsidRDefault="002C175F">
      <w:pPr>
        <w:pStyle w:val="ConsPlusNormal"/>
        <w:ind w:firstLine="540"/>
        <w:jc w:val="both"/>
      </w:pPr>
      <w:r>
        <w:t xml:space="preserve">10. Датой принятия на учет военнослужащего, который не может представить заявление, предусмотренное </w:t>
      </w:r>
      <w:hyperlink w:anchor="Par48" w:tooltip="3. Для признания военнослужащего нуждающимся в жилом помещении военнослужащий подает в уполномоченный орган в порядке, устанавливаемом федеральными органами исполнительной власти, в которых федеральным законом предусмотрена военная служба (далее - федеральные органы), заявление по форме согласно приложению с указанием места прохождения военной службы, а при наличии в соответствии с абзацами третьим и двенадцатым пункта 1 статьи 15 Федерального закона &quot;О статусе военнослужащих&quot; у военнослужащего права на ..." w:history="1">
        <w:r>
          <w:rPr>
            <w:color w:val="0000FF"/>
          </w:rPr>
          <w:t>пунктом 3</w:t>
        </w:r>
      </w:hyperlink>
      <w:r>
        <w:t xml:space="preserve"> настоящих Правил, и документы в силу нахождения в служебной командировке или на лечении, несения боевого дежурства, выполнения задач в условиях чрезвычайного положения, военного положения и вооруженных конфликтов, участия в боевых действиях, учениях, походах кораблей, предотвращении и ликвидации последствий стихийных бедствий, аварий и катастроф, в иных мероприятиях, связанных с исполнением обязанностей военной службы вне места постоянной дислокации воинской части, а также нахождения в плену (за исключением случаев добровольной сдачи в плен) либо в положении заложника или интернированного является дата возникновения права военнослужащего на признание его нуждающимся в жилом помещении, но не ранее даты возникновения указанных обстоятельств.</w:t>
      </w:r>
    </w:p>
    <w:p w:rsidR="002C175F" w:rsidRDefault="002C175F">
      <w:pPr>
        <w:pStyle w:val="ConsPlusNormal"/>
        <w:ind w:firstLine="540"/>
        <w:jc w:val="both"/>
      </w:pPr>
      <w:r>
        <w:t xml:space="preserve">11. Военнослужащие, не обеспеченные на момент увольнения с военной службы жилыми помещениями (далее - граждане, уволенные с военной службы), не могут быть сняты с учета и обеспечиваются жилыми помещениями в соответствии с </w:t>
      </w:r>
      <w:hyperlink w:anchor="Par335" w:tooltip="ПРАВИЛА" w:history="1">
        <w:r>
          <w:rPr>
            <w:color w:val="0000FF"/>
          </w:rPr>
          <w:t>Правилами</w:t>
        </w:r>
      </w:hyperlink>
      <w:r>
        <w:t xml:space="preserve"> предоставления военнослужащим - гражданам Российской Федерации жилых помещений в собственность бесплатно, утвержденными Постановлением Правительства Российской Федерации от 29 июня 2011 г. N 512.</w:t>
      </w:r>
    </w:p>
    <w:p w:rsidR="002C175F" w:rsidRDefault="002C175F">
      <w:pPr>
        <w:pStyle w:val="ConsPlusNormal"/>
        <w:jc w:val="both"/>
      </w:pPr>
      <w:r>
        <w:t>(в ред. Постановления Правительства РФ от 28.08.2015 N 900)</w:t>
      </w:r>
    </w:p>
    <w:p w:rsidR="002C175F" w:rsidRDefault="002C175F">
      <w:pPr>
        <w:pStyle w:val="ConsPlusNormal"/>
        <w:ind w:firstLine="540"/>
        <w:jc w:val="both"/>
      </w:pPr>
      <w:r>
        <w:t>12. Военнослужащие (граждане, уволенные с военной службы), состоящие на учете в соответствии с настоящими Правилами, обязаны в течение 5 дней сообщить в уполномоченные органы об изменении сведений в ранее представленных ими документах.</w:t>
      </w:r>
    </w:p>
    <w:p w:rsidR="002C175F" w:rsidRDefault="002C175F">
      <w:pPr>
        <w:pStyle w:val="ConsPlusNormal"/>
        <w:ind w:firstLine="540"/>
        <w:jc w:val="both"/>
      </w:pPr>
      <w:r>
        <w:t>13. Утратил силу. - Постановление Правительства РФ от 28.08.2015 N 900.</w:t>
      </w:r>
    </w:p>
    <w:p w:rsidR="002C175F" w:rsidRDefault="002C175F">
      <w:pPr>
        <w:pStyle w:val="ConsPlusNormal"/>
        <w:ind w:firstLine="540"/>
        <w:jc w:val="both"/>
      </w:pPr>
      <w:bookmarkStart w:id="4" w:name="Par69"/>
      <w:bookmarkEnd w:id="4"/>
      <w:r>
        <w:t>14. Военнослужащие (граждане, уволенные с военной службы) состоят на учете:</w:t>
      </w:r>
    </w:p>
    <w:p w:rsidR="002C175F" w:rsidRDefault="002C175F">
      <w:pPr>
        <w:pStyle w:val="ConsPlusNormal"/>
        <w:ind w:firstLine="540"/>
        <w:jc w:val="both"/>
      </w:pPr>
      <w:r>
        <w:t>а) до предоставления им жилых помещений или до выявления предусмотренных пунктами 1, 2 и 4 - 6 части 1 статьи 56 Жилищного кодекса Российской Федерации оснований для снятия их с учета;</w:t>
      </w:r>
    </w:p>
    <w:p w:rsidR="002C175F" w:rsidRDefault="002C175F">
      <w:pPr>
        <w:pStyle w:val="ConsPlusNormal"/>
        <w:ind w:firstLine="540"/>
        <w:jc w:val="both"/>
      </w:pPr>
      <w:r>
        <w:t>б) до заключения гражданами, уволенными с военной службы, обеспечиваемыми на весь срок военной службы служебными жилыми помещениями в соответствии с Федеральным законом "О статусе военнослужащих" и имеющими общую продолжительность военной службы менее 20 лет, нового контракта о прохождении военной службы.</w:t>
      </w:r>
    </w:p>
    <w:p w:rsidR="002C175F" w:rsidRDefault="002C175F">
      <w:pPr>
        <w:pStyle w:val="ConsPlusNormal"/>
        <w:jc w:val="both"/>
      </w:pPr>
      <w:r>
        <w:t>(в ред. Постановления Правительства РФ от 28.08.2015 N 900)</w:t>
      </w:r>
    </w:p>
    <w:p w:rsidR="002C175F" w:rsidRDefault="002C175F">
      <w:pPr>
        <w:pStyle w:val="ConsPlusNormal"/>
        <w:ind w:firstLine="540"/>
        <w:jc w:val="both"/>
      </w:pPr>
      <w:r>
        <w:t xml:space="preserve">15. Решение о снятии с учета принимается уполномоченным органом не позднее чем в течение 30 рабочих дней со дня выявления обстоятельств, предусмотренных </w:t>
      </w:r>
      <w:hyperlink w:anchor="Par69" w:tooltip="14. Военнослужащие (граждане, уволенные с военной службы) состоят на учете:" w:history="1">
        <w:r>
          <w:rPr>
            <w:color w:val="0000FF"/>
          </w:rPr>
          <w:t>пунктом 14</w:t>
        </w:r>
      </w:hyperlink>
      <w:r>
        <w:t xml:space="preserve"> настоящих Правил, и выдается или направляется военнослужащему (гражданину, уволенному с военной службы) в течение 3 рабочих дней.</w:t>
      </w:r>
    </w:p>
    <w:p w:rsidR="002C175F" w:rsidRDefault="002C175F">
      <w:pPr>
        <w:pStyle w:val="ConsPlusNormal"/>
        <w:ind w:firstLine="540"/>
        <w:jc w:val="both"/>
      </w:pPr>
      <w:r>
        <w:t>Формы решения о снятии с учета устанавливаются федеральными органами.</w:t>
      </w:r>
    </w:p>
    <w:p w:rsidR="002C175F" w:rsidRDefault="002C175F">
      <w:pPr>
        <w:pStyle w:val="ConsPlusNormal"/>
        <w:ind w:firstLine="540"/>
        <w:jc w:val="both"/>
      </w:pPr>
      <w:r>
        <w:t>16. Федеральные органы осуществляют проверку данных по учету, а также сведений, послуживших основанием для признания военнослужащих нуждающимися в жилых помещениях, в порядке, устанавливаемом федеральными органами.</w:t>
      </w:r>
    </w:p>
    <w:p w:rsidR="002C175F" w:rsidRDefault="002C175F">
      <w:pPr>
        <w:pStyle w:val="ConsPlusNormal"/>
        <w:ind w:firstLine="540"/>
        <w:jc w:val="both"/>
      </w:pPr>
    </w:p>
    <w:p w:rsidR="002C175F" w:rsidRDefault="002C175F">
      <w:pPr>
        <w:pStyle w:val="ConsPlusNormal"/>
        <w:ind w:firstLine="540"/>
        <w:jc w:val="both"/>
      </w:pPr>
    </w:p>
    <w:p w:rsidR="002C175F" w:rsidRDefault="002C175F">
      <w:pPr>
        <w:pStyle w:val="ConsPlusNormal"/>
        <w:ind w:firstLine="540"/>
        <w:jc w:val="both"/>
      </w:pPr>
    </w:p>
    <w:p w:rsidR="002C175F" w:rsidRDefault="002C175F">
      <w:pPr>
        <w:pStyle w:val="ConsPlusNormal"/>
        <w:ind w:firstLine="540"/>
        <w:jc w:val="both"/>
      </w:pPr>
    </w:p>
    <w:p w:rsidR="002C175F" w:rsidRDefault="002C175F">
      <w:pPr>
        <w:pStyle w:val="ConsPlusNormal"/>
        <w:ind w:firstLine="540"/>
        <w:jc w:val="both"/>
      </w:pPr>
    </w:p>
    <w:p w:rsidR="002C175F" w:rsidRDefault="002C175F">
      <w:pPr>
        <w:pStyle w:val="ConsPlusNormal"/>
        <w:jc w:val="right"/>
        <w:outlineLvl w:val="1"/>
      </w:pPr>
      <w:r>
        <w:t>Приложение</w:t>
      </w:r>
    </w:p>
    <w:p w:rsidR="002C175F" w:rsidRDefault="002C175F">
      <w:pPr>
        <w:pStyle w:val="ConsPlusNormal"/>
        <w:jc w:val="right"/>
      </w:pPr>
      <w:r>
        <w:t>к Правилам признания</w:t>
      </w:r>
    </w:p>
    <w:p w:rsidR="002C175F" w:rsidRDefault="002C175F">
      <w:pPr>
        <w:pStyle w:val="ConsPlusNormal"/>
        <w:jc w:val="right"/>
      </w:pPr>
      <w:r>
        <w:t>нуждающимися в жилых помещениях</w:t>
      </w:r>
    </w:p>
    <w:p w:rsidR="002C175F" w:rsidRDefault="002C175F">
      <w:pPr>
        <w:pStyle w:val="ConsPlusNormal"/>
        <w:jc w:val="right"/>
      </w:pPr>
      <w:r>
        <w:t>военнослужащих - граждан</w:t>
      </w:r>
    </w:p>
    <w:p w:rsidR="002C175F" w:rsidRDefault="002C175F">
      <w:pPr>
        <w:pStyle w:val="ConsPlusNormal"/>
        <w:jc w:val="right"/>
      </w:pPr>
      <w:r>
        <w:t>Российской Федерации</w:t>
      </w:r>
    </w:p>
    <w:p w:rsidR="002C175F" w:rsidRDefault="002C175F">
      <w:pPr>
        <w:pStyle w:val="ConsPlusNormal"/>
        <w:jc w:val="center"/>
      </w:pPr>
      <w:r>
        <w:t>Список изменяющих документов</w:t>
      </w:r>
    </w:p>
    <w:p w:rsidR="002C175F" w:rsidRDefault="002C175F">
      <w:pPr>
        <w:pStyle w:val="ConsPlusNormal"/>
        <w:jc w:val="center"/>
      </w:pPr>
      <w:r>
        <w:t>(в ред. Постановления Правительства РФ от 06.03.2015 N 201)</w:t>
      </w:r>
    </w:p>
    <w:p w:rsidR="002C175F" w:rsidRDefault="002C175F">
      <w:pPr>
        <w:pStyle w:val="ConsPlusNormal"/>
        <w:ind w:firstLine="540"/>
        <w:jc w:val="both"/>
      </w:pPr>
    </w:p>
    <w:p w:rsidR="002C175F" w:rsidRDefault="002C175F">
      <w:pPr>
        <w:pStyle w:val="ConsPlusNonformat"/>
        <w:jc w:val="both"/>
      </w:pPr>
      <w:r>
        <w:t xml:space="preserve">                                      _____________________________________</w:t>
      </w:r>
    </w:p>
    <w:p w:rsidR="002C175F" w:rsidRDefault="002C175F">
      <w:pPr>
        <w:pStyle w:val="ConsPlusNonformat"/>
        <w:jc w:val="both"/>
      </w:pPr>
      <w:r>
        <w:t xml:space="preserve">                                      (наименование уполномоченного органа)</w:t>
      </w:r>
    </w:p>
    <w:p w:rsidR="002C175F" w:rsidRDefault="002C175F">
      <w:pPr>
        <w:pStyle w:val="ConsPlusNonformat"/>
        <w:jc w:val="both"/>
      </w:pPr>
      <w:r>
        <w:t xml:space="preserve">                                      от _________________________________,</w:t>
      </w:r>
    </w:p>
    <w:p w:rsidR="002C175F" w:rsidRDefault="002C175F">
      <w:pPr>
        <w:pStyle w:val="ConsPlusNonformat"/>
        <w:jc w:val="both"/>
      </w:pPr>
      <w:r>
        <w:t xml:space="preserve">                                            (воинское звание, Ф.И.О.)</w:t>
      </w:r>
    </w:p>
    <w:p w:rsidR="002C175F" w:rsidRDefault="002C175F">
      <w:pPr>
        <w:pStyle w:val="ConsPlusNonformat"/>
        <w:jc w:val="both"/>
      </w:pPr>
      <w:r>
        <w:t xml:space="preserve">                                      проживающего    (зарегистрированного)</w:t>
      </w:r>
    </w:p>
    <w:p w:rsidR="002C175F" w:rsidRDefault="002C175F">
      <w:pPr>
        <w:pStyle w:val="ConsPlusNonformat"/>
        <w:jc w:val="both"/>
      </w:pPr>
      <w:r>
        <w:t xml:space="preserve">                                      по адресу:</w:t>
      </w:r>
    </w:p>
    <w:p w:rsidR="002C175F" w:rsidRDefault="002C175F">
      <w:pPr>
        <w:pStyle w:val="ConsPlusNonformat"/>
        <w:jc w:val="both"/>
      </w:pPr>
      <w:r>
        <w:lastRenderedPageBreak/>
        <w:t xml:space="preserve">                                      ____________________________________</w:t>
      </w:r>
    </w:p>
    <w:p w:rsidR="002C175F" w:rsidRDefault="002C175F">
      <w:pPr>
        <w:pStyle w:val="ConsPlusNonformat"/>
        <w:jc w:val="both"/>
      </w:pPr>
      <w:r>
        <w:t xml:space="preserve">                                            (индекс, почтовый адрес,</w:t>
      </w:r>
    </w:p>
    <w:p w:rsidR="002C175F" w:rsidRDefault="002C175F">
      <w:pPr>
        <w:pStyle w:val="ConsPlusNonformat"/>
        <w:jc w:val="both"/>
      </w:pPr>
      <w:r>
        <w:t xml:space="preserve">                                      ____________________________________</w:t>
      </w:r>
    </w:p>
    <w:p w:rsidR="002C175F" w:rsidRDefault="002C175F">
      <w:pPr>
        <w:pStyle w:val="ConsPlusNonformat"/>
        <w:jc w:val="both"/>
      </w:pPr>
      <w:r>
        <w:t xml:space="preserve">                                              контактные телефоны,</w:t>
      </w:r>
    </w:p>
    <w:p w:rsidR="002C175F" w:rsidRDefault="002C175F">
      <w:pPr>
        <w:pStyle w:val="ConsPlusNonformat"/>
        <w:jc w:val="both"/>
      </w:pPr>
      <w:r>
        <w:t xml:space="preserve">                                      ____________________________________</w:t>
      </w:r>
    </w:p>
    <w:p w:rsidR="002C175F" w:rsidRDefault="002C175F">
      <w:pPr>
        <w:pStyle w:val="ConsPlusNonformat"/>
        <w:jc w:val="both"/>
      </w:pPr>
      <w:r>
        <w:t xml:space="preserve">                                               электронный адрес)</w:t>
      </w:r>
    </w:p>
    <w:p w:rsidR="002C175F" w:rsidRDefault="002C175F">
      <w:pPr>
        <w:pStyle w:val="ConsPlusNonformat"/>
        <w:jc w:val="both"/>
      </w:pPr>
    </w:p>
    <w:p w:rsidR="002C175F" w:rsidRDefault="002C175F">
      <w:pPr>
        <w:pStyle w:val="ConsPlusNonformat"/>
        <w:jc w:val="both"/>
      </w:pPr>
      <w:bookmarkStart w:id="5" w:name="Par102"/>
      <w:bookmarkEnd w:id="5"/>
      <w:r>
        <w:t xml:space="preserve">                                 Заявление</w:t>
      </w:r>
    </w:p>
    <w:p w:rsidR="002C175F" w:rsidRDefault="002C175F">
      <w:pPr>
        <w:pStyle w:val="ConsPlusNonformat"/>
        <w:jc w:val="both"/>
      </w:pPr>
    </w:p>
    <w:p w:rsidR="002C175F" w:rsidRDefault="002C175F">
      <w:pPr>
        <w:pStyle w:val="ConsPlusNonformat"/>
        <w:jc w:val="both"/>
      </w:pPr>
      <w:r>
        <w:t xml:space="preserve">    Прошу признать меня, _________________________________________________,</w:t>
      </w:r>
    </w:p>
    <w:p w:rsidR="002C175F" w:rsidRDefault="002C175F">
      <w:pPr>
        <w:pStyle w:val="ConsPlusNonformat"/>
        <w:jc w:val="both"/>
      </w:pPr>
      <w:r>
        <w:t xml:space="preserve">                                     (воинское звание, Ф.И.О.)</w:t>
      </w:r>
    </w:p>
    <w:p w:rsidR="002C175F" w:rsidRDefault="002C175F">
      <w:pPr>
        <w:pStyle w:val="ConsPlusNonformat"/>
        <w:jc w:val="both"/>
      </w:pPr>
      <w:r>
        <w:t>нуждающимся  в  жилом  помещении  в  соответствии  со  статьей 51 Жилищного</w:t>
      </w:r>
    </w:p>
    <w:p w:rsidR="002C175F" w:rsidRDefault="002C175F">
      <w:pPr>
        <w:pStyle w:val="ConsPlusNonformat"/>
        <w:jc w:val="both"/>
      </w:pPr>
      <w:r>
        <w:t>кодекса  Российской  Федерации  и  принять  на  учет  для обеспечения жилым</w:t>
      </w:r>
    </w:p>
    <w:p w:rsidR="002C175F" w:rsidRDefault="002C175F">
      <w:pPr>
        <w:pStyle w:val="ConsPlusNonformat"/>
        <w:jc w:val="both"/>
      </w:pPr>
      <w:r>
        <w:t>помещением в ______________________________________________________________</w:t>
      </w:r>
    </w:p>
    <w:p w:rsidR="002C175F" w:rsidRDefault="002C175F">
      <w:pPr>
        <w:pStyle w:val="ConsPlusNonformat"/>
        <w:jc w:val="both"/>
      </w:pPr>
      <w:r>
        <w:t xml:space="preserve">                      (наименование субъекта Российской Федерации</w:t>
      </w:r>
    </w:p>
    <w:p w:rsidR="002C175F" w:rsidRDefault="002C175F">
      <w:pPr>
        <w:pStyle w:val="ConsPlusNonformat"/>
        <w:jc w:val="both"/>
      </w:pPr>
      <w:r>
        <w:t>__________________________________________________________________________.</w:t>
      </w:r>
    </w:p>
    <w:p w:rsidR="002C175F" w:rsidRDefault="002C175F">
      <w:pPr>
        <w:pStyle w:val="ConsPlusNonformat"/>
        <w:jc w:val="both"/>
      </w:pPr>
      <w:r>
        <w:t xml:space="preserve">    и административно-территориального образования субъекта Российской</w:t>
      </w:r>
    </w:p>
    <w:p w:rsidR="002C175F" w:rsidRDefault="002C175F">
      <w:pPr>
        <w:pStyle w:val="ConsPlusNonformat"/>
        <w:jc w:val="both"/>
      </w:pPr>
      <w:r>
        <w:t xml:space="preserve">         Федерации (для городов федерального значения наименование</w:t>
      </w:r>
    </w:p>
    <w:p w:rsidR="002C175F" w:rsidRDefault="002C175F">
      <w:pPr>
        <w:pStyle w:val="ConsPlusNonformat"/>
        <w:jc w:val="both"/>
      </w:pPr>
      <w:r>
        <w:t xml:space="preserve">     административно-территориального образования субъекта Российской</w:t>
      </w:r>
    </w:p>
    <w:p w:rsidR="002C175F" w:rsidRDefault="002C175F">
      <w:pPr>
        <w:pStyle w:val="ConsPlusNonformat"/>
        <w:jc w:val="both"/>
      </w:pPr>
      <w:r>
        <w:t xml:space="preserve">                         Федерации не указывать))</w:t>
      </w:r>
    </w:p>
    <w:p w:rsidR="002C175F" w:rsidRDefault="002C175F">
      <w:pPr>
        <w:pStyle w:val="ConsPlusNonformat"/>
        <w:jc w:val="both"/>
      </w:pPr>
      <w:r>
        <w:t xml:space="preserve">    Паспорт ______________________________________________________________.</w:t>
      </w:r>
    </w:p>
    <w:p w:rsidR="002C175F" w:rsidRDefault="002C175F">
      <w:pPr>
        <w:pStyle w:val="ConsPlusNonformat"/>
        <w:jc w:val="both"/>
      </w:pPr>
      <w:r>
        <w:t xml:space="preserve">                           (серия, номер, кем и когда выдан)</w:t>
      </w:r>
    </w:p>
    <w:p w:rsidR="002C175F" w:rsidRDefault="002C175F">
      <w:pPr>
        <w:pStyle w:val="ConsPlusNonformat"/>
        <w:jc w:val="both"/>
      </w:pPr>
      <w:r>
        <w:t xml:space="preserve">    Удостоверение личности _______________________________________________.</w:t>
      </w:r>
    </w:p>
    <w:p w:rsidR="002C175F" w:rsidRDefault="002C175F">
      <w:pPr>
        <w:pStyle w:val="ConsPlusNonformat"/>
        <w:jc w:val="both"/>
        <w:sectPr w:rsidR="002C175F">
          <w:headerReference w:type="default" r:id="rId10"/>
          <w:footerReference w:type="default" r:id="rId11"/>
          <w:pgSz w:w="11906" w:h="16838"/>
          <w:pgMar w:top="1440" w:right="566" w:bottom="1440" w:left="1133" w:header="0" w:footer="0" w:gutter="0"/>
          <w:cols w:space="720"/>
          <w:noEndnote/>
        </w:sectPr>
      </w:pPr>
    </w:p>
    <w:p w:rsidR="002C175F" w:rsidRDefault="002C175F">
      <w:pPr>
        <w:pStyle w:val="ConsPlusNonformat"/>
        <w:jc w:val="both"/>
      </w:pPr>
      <w:r>
        <w:lastRenderedPageBreak/>
        <w:t xml:space="preserve">                                  (серия, номер, кем и когда выдан)</w:t>
      </w:r>
    </w:p>
    <w:p w:rsidR="002C175F" w:rsidRDefault="002C175F">
      <w:pPr>
        <w:pStyle w:val="ConsPlusNonformat"/>
        <w:jc w:val="both"/>
      </w:pPr>
      <w:r>
        <w:t xml:space="preserve">    Личный номер _________________________________________________________.</w:t>
      </w:r>
    </w:p>
    <w:p w:rsidR="002C175F" w:rsidRDefault="002C175F">
      <w:pPr>
        <w:pStyle w:val="ConsPlusNonformat"/>
        <w:jc w:val="both"/>
      </w:pPr>
      <w:r>
        <w:t xml:space="preserve">    Первый  контракт  о прохождении военной службы заключен (для офицеров -</w:t>
      </w:r>
    </w:p>
    <w:p w:rsidR="002C175F" w:rsidRDefault="002C175F">
      <w:pPr>
        <w:pStyle w:val="ConsPlusNonformat"/>
        <w:jc w:val="both"/>
      </w:pPr>
      <w:r>
        <w:t>дата    получения     офицерского    звания     в    связи   с   окончанием</w:t>
      </w:r>
    </w:p>
    <w:p w:rsidR="002C175F" w:rsidRDefault="002C175F">
      <w:pPr>
        <w:pStyle w:val="ConsPlusNonformat"/>
        <w:jc w:val="both"/>
      </w:pPr>
      <w:r>
        <w:t>военной      образовательной      организации      высшего     образования)</w:t>
      </w:r>
    </w:p>
    <w:p w:rsidR="002C175F" w:rsidRDefault="002C175F">
      <w:pPr>
        <w:pStyle w:val="ConsPlusNonformat"/>
        <w:jc w:val="both"/>
      </w:pPr>
      <w:r>
        <w:t>"__" ____________ г.</w:t>
      </w:r>
    </w:p>
    <w:p w:rsidR="002C175F" w:rsidRDefault="002C175F">
      <w:pPr>
        <w:pStyle w:val="ConsPlusNonformat"/>
        <w:jc w:val="both"/>
      </w:pPr>
      <w:r>
        <w:t xml:space="preserve">    Место прохождения военной службы - ____________________________________</w:t>
      </w:r>
    </w:p>
    <w:p w:rsidR="002C175F" w:rsidRDefault="002C175F">
      <w:pPr>
        <w:pStyle w:val="ConsPlusNonformat"/>
        <w:jc w:val="both"/>
      </w:pPr>
      <w:r>
        <w:t>__________________________________________________________________________.</w:t>
      </w:r>
    </w:p>
    <w:p w:rsidR="002C175F" w:rsidRDefault="002C175F">
      <w:pPr>
        <w:pStyle w:val="ConsPlusNonformat"/>
        <w:jc w:val="both"/>
      </w:pPr>
      <w:r>
        <w:t xml:space="preserve">  (наименование органа военного управления, воинской части, организации)</w:t>
      </w:r>
    </w:p>
    <w:p w:rsidR="002C175F" w:rsidRDefault="002C175F">
      <w:pPr>
        <w:pStyle w:val="ConsPlusNonformat"/>
        <w:jc w:val="both"/>
      </w:pPr>
    </w:p>
    <w:p w:rsidR="002C175F" w:rsidRDefault="002C175F">
      <w:pPr>
        <w:pStyle w:val="ConsPlusNonformat"/>
        <w:jc w:val="both"/>
      </w:pPr>
      <w:r>
        <w:t xml:space="preserve">    Состав семьи:</w:t>
      </w:r>
    </w:p>
    <w:p w:rsidR="002C175F" w:rsidRDefault="002C175F">
      <w:pPr>
        <w:pStyle w:val="ConsPlusNonformat"/>
        <w:jc w:val="both"/>
      </w:pPr>
      <w:r>
        <w:t xml:space="preserve">    супруга (супруг) ______________________________________________________</w:t>
      </w:r>
    </w:p>
    <w:p w:rsidR="002C175F" w:rsidRDefault="002C175F">
      <w:pPr>
        <w:pStyle w:val="ConsPlusNonformat"/>
        <w:jc w:val="both"/>
      </w:pPr>
      <w:r>
        <w:t xml:space="preserve">                                    (Ф.И.О., дата рождения)</w:t>
      </w:r>
    </w:p>
    <w:p w:rsidR="002C175F" w:rsidRDefault="002C175F">
      <w:pPr>
        <w:pStyle w:val="ConsPlusNonformat"/>
        <w:jc w:val="both"/>
      </w:pPr>
      <w:r>
        <w:t xml:space="preserve">    дети: _________________________________________________________________</w:t>
      </w:r>
    </w:p>
    <w:p w:rsidR="002C175F" w:rsidRDefault="002C175F">
      <w:pPr>
        <w:pStyle w:val="ConsPlusNonformat"/>
        <w:jc w:val="both"/>
      </w:pPr>
      <w:r>
        <w:t xml:space="preserve">                               (Ф.И.О., дата рождения)</w:t>
      </w:r>
    </w:p>
    <w:p w:rsidR="002C175F" w:rsidRDefault="002C175F">
      <w:pPr>
        <w:pStyle w:val="ConsPlusNonformat"/>
        <w:jc w:val="both"/>
      </w:pPr>
      <w:r>
        <w:t xml:space="preserve">          _________________________________________________________________</w:t>
      </w:r>
    </w:p>
    <w:p w:rsidR="002C175F" w:rsidRDefault="002C175F">
      <w:pPr>
        <w:pStyle w:val="ConsPlusNonformat"/>
        <w:jc w:val="both"/>
      </w:pPr>
      <w:r>
        <w:t xml:space="preserve">                               (Ф.И.О., дата рождения)</w:t>
      </w:r>
    </w:p>
    <w:p w:rsidR="002C175F" w:rsidRDefault="002C175F">
      <w:pPr>
        <w:pStyle w:val="ConsPlusNonformat"/>
        <w:jc w:val="both"/>
      </w:pPr>
      <w:r>
        <w:t xml:space="preserve">    иные члены семьи: _____________________________________________________</w:t>
      </w:r>
    </w:p>
    <w:p w:rsidR="002C175F" w:rsidRDefault="002C175F">
      <w:pPr>
        <w:pStyle w:val="ConsPlusNonformat"/>
        <w:jc w:val="both"/>
      </w:pPr>
      <w:r>
        <w:t xml:space="preserve">                            (степень родства, Ф.И.О., дата рождения)</w:t>
      </w:r>
    </w:p>
    <w:p w:rsidR="002C175F" w:rsidRDefault="002C175F">
      <w:pPr>
        <w:pStyle w:val="ConsPlusNonformat"/>
        <w:jc w:val="both"/>
      </w:pPr>
      <w:r>
        <w:t xml:space="preserve">                      ____________________________________________________.</w:t>
      </w:r>
    </w:p>
    <w:p w:rsidR="002C175F" w:rsidRDefault="002C175F">
      <w:pPr>
        <w:pStyle w:val="ConsPlusNonformat"/>
        <w:jc w:val="both"/>
      </w:pPr>
      <w:r>
        <w:t xml:space="preserve">                            (степень родства, Ф.И.О., дата рождения)</w:t>
      </w:r>
    </w:p>
    <w:p w:rsidR="002C175F" w:rsidRDefault="002C175F">
      <w:pPr>
        <w:pStyle w:val="ConsPlusNonformat"/>
        <w:jc w:val="both"/>
      </w:pPr>
      <w:r>
        <w:t xml:space="preserve">    Сообщаю о себе и членах семьи сведения.</w:t>
      </w:r>
    </w:p>
    <w:p w:rsidR="002C175F" w:rsidRDefault="002C175F">
      <w:pPr>
        <w:pStyle w:val="ConsPlusNonformat"/>
        <w:jc w:val="both"/>
      </w:pPr>
    </w:p>
    <w:p w:rsidR="002C175F" w:rsidRDefault="002C175F">
      <w:pPr>
        <w:pStyle w:val="ConsPlusNonformat"/>
        <w:jc w:val="both"/>
      </w:pPr>
      <w:r>
        <w:t xml:space="preserve">    I.   Сведения  о  наличии  жилых  помещений,  занимаемых  по  договорам</w:t>
      </w:r>
    </w:p>
    <w:p w:rsidR="002C175F" w:rsidRDefault="002C175F">
      <w:pPr>
        <w:pStyle w:val="ConsPlusNonformat"/>
        <w:jc w:val="both"/>
      </w:pPr>
      <w:r>
        <w:t>социального найма и (или) принадлежащих на праве собственности мне и членам</w:t>
      </w:r>
    </w:p>
    <w:p w:rsidR="002C175F" w:rsidRDefault="002C175F">
      <w:pPr>
        <w:pStyle w:val="ConsPlusNonformat"/>
        <w:jc w:val="both"/>
      </w:pPr>
      <w:r>
        <w:t>моей семьи:</w:t>
      </w:r>
    </w:p>
    <w:p w:rsidR="002C175F" w:rsidRDefault="002C175F">
      <w:pPr>
        <w:pStyle w:val="ConsPlusNormal"/>
        <w:jc w:val="both"/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041"/>
        <w:gridCol w:w="2475"/>
        <w:gridCol w:w="1417"/>
        <w:gridCol w:w="1980"/>
        <w:gridCol w:w="3465"/>
      </w:tblGrid>
      <w:tr w:rsidR="002C175F">
        <w:tc>
          <w:tcPr>
            <w:tcW w:w="20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75F" w:rsidRDefault="002C175F">
            <w:pPr>
              <w:pStyle w:val="ConsPlusNormal"/>
              <w:jc w:val="center"/>
            </w:pPr>
            <w:r>
              <w:t>Фамилия, имя, отчество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75F" w:rsidRDefault="002C175F">
            <w:pPr>
              <w:pStyle w:val="ConsPlusNormal"/>
              <w:jc w:val="center"/>
            </w:pPr>
            <w:r>
              <w:t>Паспорт (свидетельство о рождении), серия, номер, кем и когда выдан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75F" w:rsidRDefault="002C175F">
            <w:pPr>
              <w:pStyle w:val="ConsPlusNormal"/>
              <w:jc w:val="center"/>
            </w:pPr>
            <w:r>
              <w:t>Почтовый адрес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75F" w:rsidRDefault="002C175F">
            <w:pPr>
              <w:pStyle w:val="ConsPlusNormal"/>
              <w:jc w:val="center"/>
            </w:pPr>
            <w:r>
              <w:t>Вид имущества, площадь, кв. м</w:t>
            </w:r>
          </w:p>
        </w:tc>
        <w:tc>
          <w:tcPr>
            <w:tcW w:w="3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C175F" w:rsidRDefault="002C175F">
            <w:pPr>
              <w:pStyle w:val="ConsPlusNormal"/>
              <w:jc w:val="center"/>
            </w:pPr>
            <w:r>
              <w:t>Основание пользования (договор социального найма, документ, подтверждающий право собственности), дата и реквизиты договора</w:t>
            </w:r>
          </w:p>
        </w:tc>
      </w:tr>
      <w:tr w:rsidR="002C175F">
        <w:tc>
          <w:tcPr>
            <w:tcW w:w="2041" w:type="dxa"/>
            <w:tcBorders>
              <w:top w:val="single" w:sz="4" w:space="0" w:color="auto"/>
            </w:tcBorders>
          </w:tcPr>
          <w:p w:rsidR="002C175F" w:rsidRDefault="002C175F">
            <w:pPr>
              <w:pStyle w:val="ConsPlusNormal"/>
            </w:pPr>
            <w:r>
              <w:t>1.</w:t>
            </w:r>
          </w:p>
        </w:tc>
        <w:tc>
          <w:tcPr>
            <w:tcW w:w="2475" w:type="dxa"/>
            <w:tcBorders>
              <w:top w:val="single" w:sz="4" w:space="0" w:color="auto"/>
            </w:tcBorders>
          </w:tcPr>
          <w:p w:rsidR="002C175F" w:rsidRDefault="002C175F">
            <w:pPr>
              <w:pStyle w:val="ConsPlusNormal"/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</w:tcBorders>
          </w:tcPr>
          <w:p w:rsidR="002C175F" w:rsidRDefault="002C175F">
            <w:pPr>
              <w:pStyle w:val="ConsPlusNormal"/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</w:tcBorders>
          </w:tcPr>
          <w:p w:rsidR="002C175F" w:rsidRDefault="002C175F">
            <w:pPr>
              <w:pStyle w:val="ConsPlusNormal"/>
              <w:jc w:val="center"/>
            </w:pPr>
          </w:p>
        </w:tc>
        <w:tc>
          <w:tcPr>
            <w:tcW w:w="3465" w:type="dxa"/>
            <w:tcBorders>
              <w:top w:val="single" w:sz="4" w:space="0" w:color="auto"/>
            </w:tcBorders>
          </w:tcPr>
          <w:p w:rsidR="002C175F" w:rsidRDefault="002C175F">
            <w:pPr>
              <w:pStyle w:val="ConsPlusNormal"/>
              <w:jc w:val="center"/>
            </w:pPr>
          </w:p>
        </w:tc>
      </w:tr>
      <w:tr w:rsidR="002C175F">
        <w:tc>
          <w:tcPr>
            <w:tcW w:w="2041" w:type="dxa"/>
          </w:tcPr>
          <w:p w:rsidR="002C175F" w:rsidRDefault="002C175F">
            <w:pPr>
              <w:pStyle w:val="ConsPlusNormal"/>
            </w:pPr>
            <w:r>
              <w:t>2.</w:t>
            </w:r>
          </w:p>
        </w:tc>
        <w:tc>
          <w:tcPr>
            <w:tcW w:w="2475" w:type="dxa"/>
          </w:tcPr>
          <w:p w:rsidR="002C175F" w:rsidRDefault="002C175F">
            <w:pPr>
              <w:pStyle w:val="ConsPlusNormal"/>
              <w:jc w:val="center"/>
            </w:pPr>
          </w:p>
        </w:tc>
        <w:tc>
          <w:tcPr>
            <w:tcW w:w="1417" w:type="dxa"/>
          </w:tcPr>
          <w:p w:rsidR="002C175F" w:rsidRDefault="002C175F">
            <w:pPr>
              <w:pStyle w:val="ConsPlusNormal"/>
              <w:jc w:val="center"/>
            </w:pPr>
          </w:p>
        </w:tc>
        <w:tc>
          <w:tcPr>
            <w:tcW w:w="1980" w:type="dxa"/>
          </w:tcPr>
          <w:p w:rsidR="002C175F" w:rsidRDefault="002C175F">
            <w:pPr>
              <w:pStyle w:val="ConsPlusNormal"/>
              <w:jc w:val="center"/>
            </w:pPr>
          </w:p>
        </w:tc>
        <w:tc>
          <w:tcPr>
            <w:tcW w:w="3465" w:type="dxa"/>
          </w:tcPr>
          <w:p w:rsidR="002C175F" w:rsidRDefault="002C175F">
            <w:pPr>
              <w:pStyle w:val="ConsPlusNormal"/>
              <w:jc w:val="center"/>
            </w:pPr>
          </w:p>
        </w:tc>
      </w:tr>
      <w:tr w:rsidR="002C175F">
        <w:tc>
          <w:tcPr>
            <w:tcW w:w="2041" w:type="dxa"/>
            <w:tcBorders>
              <w:bottom w:val="single" w:sz="4" w:space="0" w:color="auto"/>
            </w:tcBorders>
          </w:tcPr>
          <w:p w:rsidR="002C175F" w:rsidRDefault="002C175F">
            <w:pPr>
              <w:pStyle w:val="ConsPlusNormal"/>
            </w:pPr>
            <w:r>
              <w:t>3.</w:t>
            </w:r>
          </w:p>
        </w:tc>
        <w:tc>
          <w:tcPr>
            <w:tcW w:w="2475" w:type="dxa"/>
            <w:tcBorders>
              <w:bottom w:val="single" w:sz="4" w:space="0" w:color="auto"/>
            </w:tcBorders>
          </w:tcPr>
          <w:p w:rsidR="002C175F" w:rsidRDefault="002C175F">
            <w:pPr>
              <w:pStyle w:val="ConsPlusNormal"/>
              <w:jc w:val="center"/>
            </w:pP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2C175F" w:rsidRDefault="002C175F">
            <w:pPr>
              <w:pStyle w:val="ConsPlusNormal"/>
              <w:jc w:val="center"/>
            </w:pPr>
          </w:p>
        </w:tc>
        <w:tc>
          <w:tcPr>
            <w:tcW w:w="1980" w:type="dxa"/>
            <w:tcBorders>
              <w:bottom w:val="single" w:sz="4" w:space="0" w:color="auto"/>
            </w:tcBorders>
          </w:tcPr>
          <w:p w:rsidR="002C175F" w:rsidRDefault="002C175F">
            <w:pPr>
              <w:pStyle w:val="ConsPlusNormal"/>
              <w:jc w:val="center"/>
            </w:pPr>
          </w:p>
        </w:tc>
        <w:tc>
          <w:tcPr>
            <w:tcW w:w="3465" w:type="dxa"/>
            <w:tcBorders>
              <w:bottom w:val="single" w:sz="4" w:space="0" w:color="auto"/>
            </w:tcBorders>
          </w:tcPr>
          <w:p w:rsidR="002C175F" w:rsidRDefault="002C175F">
            <w:pPr>
              <w:pStyle w:val="ConsPlusNormal"/>
              <w:jc w:val="center"/>
            </w:pPr>
          </w:p>
        </w:tc>
      </w:tr>
    </w:tbl>
    <w:p w:rsidR="002C175F" w:rsidRDefault="002C175F">
      <w:pPr>
        <w:pStyle w:val="ConsPlusNormal"/>
        <w:jc w:val="both"/>
      </w:pPr>
    </w:p>
    <w:p w:rsidR="002C175F" w:rsidRDefault="002C175F">
      <w:pPr>
        <w:pStyle w:val="ConsPlusNonformat"/>
        <w:jc w:val="both"/>
      </w:pPr>
      <w:r>
        <w:lastRenderedPageBreak/>
        <w:t xml:space="preserve">    II.   Денежные   средства   на  приобретение  или  строительство  жилых</w:t>
      </w:r>
    </w:p>
    <w:p w:rsidR="002C175F" w:rsidRDefault="002C175F">
      <w:pPr>
        <w:pStyle w:val="ConsPlusNonformat"/>
        <w:jc w:val="both"/>
      </w:pPr>
      <w:r>
        <w:t>помещений,   субсидии   в   виде   безвозмездной   финансовой   помощи  или</w:t>
      </w:r>
    </w:p>
    <w:p w:rsidR="002C175F" w:rsidRDefault="002C175F">
      <w:pPr>
        <w:pStyle w:val="ConsPlusNonformat"/>
        <w:jc w:val="both"/>
      </w:pPr>
      <w:r>
        <w:t>государственные жилищные сертификаты мною и членами моей семьи</w:t>
      </w:r>
    </w:p>
    <w:p w:rsidR="002C175F" w:rsidRDefault="002C175F">
      <w:pPr>
        <w:pStyle w:val="ConsPlusNonformat"/>
        <w:jc w:val="both"/>
      </w:pPr>
      <w:r>
        <w:t>___________________________________________________________________________</w:t>
      </w:r>
    </w:p>
    <w:p w:rsidR="002C175F" w:rsidRDefault="002C175F">
      <w:pPr>
        <w:pStyle w:val="ConsPlusNonformat"/>
        <w:jc w:val="both"/>
      </w:pPr>
      <w:r>
        <w:t xml:space="preserve">               (получались, не получались - указать нужное)</w:t>
      </w:r>
    </w:p>
    <w:p w:rsidR="002C175F" w:rsidRDefault="002C175F">
      <w:pPr>
        <w:pStyle w:val="ConsPlusNonformat"/>
        <w:jc w:val="both"/>
      </w:pPr>
      <w:r>
        <w:t>от ________________________________________________________________________</w:t>
      </w:r>
    </w:p>
    <w:p w:rsidR="002C175F" w:rsidRDefault="002C175F">
      <w:pPr>
        <w:pStyle w:val="ConsPlusNonformat"/>
        <w:jc w:val="both"/>
      </w:pPr>
      <w:r>
        <w:t xml:space="preserve">    (наименование органа, осуществившего выплату (в случае получения</w:t>
      </w:r>
    </w:p>
    <w:p w:rsidR="002C175F" w:rsidRDefault="002C175F">
      <w:pPr>
        <w:pStyle w:val="ConsPlusNonformat"/>
        <w:jc w:val="both"/>
      </w:pPr>
      <w:r>
        <w:t>___________________________________________________________________________</w:t>
      </w:r>
    </w:p>
    <w:p w:rsidR="002C175F" w:rsidRDefault="002C175F">
      <w:pPr>
        <w:pStyle w:val="ConsPlusNonformat"/>
        <w:jc w:val="both"/>
      </w:pPr>
      <w:r>
        <w:t xml:space="preserve">    денежных средств или безвозмездной финансовой помощи), дата и сумма</w:t>
      </w:r>
    </w:p>
    <w:p w:rsidR="002C175F" w:rsidRDefault="002C175F">
      <w:pPr>
        <w:pStyle w:val="ConsPlusNonformat"/>
        <w:jc w:val="both"/>
      </w:pPr>
      <w:r>
        <w:t>___________________________________________________________________________</w:t>
      </w:r>
    </w:p>
    <w:p w:rsidR="002C175F" w:rsidRDefault="002C175F">
      <w:pPr>
        <w:pStyle w:val="ConsPlusNonformat"/>
        <w:jc w:val="both"/>
      </w:pPr>
      <w:r>
        <w:t xml:space="preserve">    выплаты или наименование органа, выдавшего государственный жилищный</w:t>
      </w:r>
    </w:p>
    <w:p w:rsidR="002C175F" w:rsidRDefault="002C175F">
      <w:pPr>
        <w:pStyle w:val="ConsPlusNonformat"/>
        <w:jc w:val="both"/>
      </w:pPr>
      <w:r>
        <w:t>___________________________________________________________________________</w:t>
      </w:r>
    </w:p>
    <w:p w:rsidR="002C175F" w:rsidRDefault="002C175F">
      <w:pPr>
        <w:pStyle w:val="ConsPlusNonformat"/>
        <w:jc w:val="both"/>
      </w:pPr>
      <w:r>
        <w:t xml:space="preserve">     сертификат (в случае получения этого сертификата), серия и номер</w:t>
      </w:r>
    </w:p>
    <w:p w:rsidR="002C175F" w:rsidRDefault="002C175F">
      <w:pPr>
        <w:pStyle w:val="ConsPlusNonformat"/>
        <w:jc w:val="both"/>
      </w:pPr>
      <w:r>
        <w:t>__________________________________________________________________________.</w:t>
      </w:r>
    </w:p>
    <w:p w:rsidR="002C175F" w:rsidRDefault="002C175F">
      <w:pPr>
        <w:pStyle w:val="ConsPlusNonformat"/>
        <w:jc w:val="both"/>
      </w:pPr>
      <w:r>
        <w:t xml:space="preserve">         государственного жилищного сертификата - указать нужное)</w:t>
      </w:r>
    </w:p>
    <w:p w:rsidR="002C175F" w:rsidRDefault="002C175F">
      <w:pPr>
        <w:pStyle w:val="ConsPlusNonformat"/>
        <w:jc w:val="both"/>
      </w:pPr>
    </w:p>
    <w:p w:rsidR="002C175F" w:rsidRDefault="002C175F">
      <w:pPr>
        <w:pStyle w:val="ConsPlusNonformat"/>
        <w:jc w:val="both"/>
      </w:pPr>
      <w:r>
        <w:t xml:space="preserve">    III.  Сведения об участии в приватизации жилых помещений мной и членами</w:t>
      </w:r>
    </w:p>
    <w:p w:rsidR="002C175F" w:rsidRDefault="002C175F">
      <w:pPr>
        <w:pStyle w:val="ConsPlusNonformat"/>
        <w:jc w:val="both"/>
      </w:pPr>
      <w:r>
        <w:t>моей семьи:</w:t>
      </w:r>
    </w:p>
    <w:p w:rsidR="002C175F" w:rsidRDefault="002C175F">
      <w:pPr>
        <w:pStyle w:val="ConsPlusNormal"/>
        <w:jc w:val="both"/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665"/>
        <w:gridCol w:w="2640"/>
        <w:gridCol w:w="1815"/>
        <w:gridCol w:w="1980"/>
        <w:gridCol w:w="2640"/>
      </w:tblGrid>
      <w:tr w:rsidR="002C175F">
        <w:tc>
          <w:tcPr>
            <w:tcW w:w="266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75F" w:rsidRDefault="002C175F">
            <w:pPr>
              <w:pStyle w:val="ConsPlusNormal"/>
              <w:jc w:val="center"/>
            </w:pPr>
            <w:r>
              <w:t>Фамилия, имя, отчество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75F" w:rsidRDefault="002C175F">
            <w:pPr>
              <w:pStyle w:val="ConsPlusNormal"/>
              <w:jc w:val="center"/>
            </w:pPr>
            <w:r>
              <w:t>Паспорт (свидетельство о рождении), серия, номер, кем и когда выдан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75F" w:rsidRDefault="002C175F">
            <w:pPr>
              <w:pStyle w:val="ConsPlusNormal"/>
              <w:jc w:val="center"/>
            </w:pPr>
            <w:r>
              <w:t>Почтовый адрес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75F" w:rsidRDefault="002C175F">
            <w:pPr>
              <w:pStyle w:val="ConsPlusNormal"/>
              <w:jc w:val="center"/>
            </w:pPr>
            <w:r>
              <w:t>Вид имущества, площадь, кв. м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C175F" w:rsidRDefault="002C175F">
            <w:pPr>
              <w:pStyle w:val="ConsPlusNormal"/>
              <w:jc w:val="center"/>
            </w:pPr>
            <w:r>
              <w:t>Дата и реквизиты договора о передаче жилья в собственность</w:t>
            </w:r>
          </w:p>
        </w:tc>
      </w:tr>
      <w:tr w:rsidR="002C175F">
        <w:tc>
          <w:tcPr>
            <w:tcW w:w="2665" w:type="dxa"/>
            <w:tcBorders>
              <w:top w:val="single" w:sz="4" w:space="0" w:color="auto"/>
            </w:tcBorders>
          </w:tcPr>
          <w:p w:rsidR="002C175F" w:rsidRDefault="002C175F">
            <w:pPr>
              <w:pStyle w:val="ConsPlusNormal"/>
            </w:pPr>
            <w:r>
              <w:t>1.</w:t>
            </w:r>
          </w:p>
        </w:tc>
        <w:tc>
          <w:tcPr>
            <w:tcW w:w="2640" w:type="dxa"/>
            <w:tcBorders>
              <w:top w:val="single" w:sz="4" w:space="0" w:color="auto"/>
            </w:tcBorders>
          </w:tcPr>
          <w:p w:rsidR="002C175F" w:rsidRDefault="002C175F">
            <w:pPr>
              <w:pStyle w:val="ConsPlusNormal"/>
              <w:jc w:val="center"/>
            </w:pPr>
          </w:p>
        </w:tc>
        <w:tc>
          <w:tcPr>
            <w:tcW w:w="1815" w:type="dxa"/>
            <w:tcBorders>
              <w:top w:val="single" w:sz="4" w:space="0" w:color="auto"/>
            </w:tcBorders>
          </w:tcPr>
          <w:p w:rsidR="002C175F" w:rsidRDefault="002C175F">
            <w:pPr>
              <w:pStyle w:val="ConsPlusNormal"/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</w:tcBorders>
          </w:tcPr>
          <w:p w:rsidR="002C175F" w:rsidRDefault="002C175F">
            <w:pPr>
              <w:pStyle w:val="ConsPlusNormal"/>
              <w:jc w:val="center"/>
            </w:pPr>
          </w:p>
        </w:tc>
        <w:tc>
          <w:tcPr>
            <w:tcW w:w="2640" w:type="dxa"/>
            <w:tcBorders>
              <w:top w:val="single" w:sz="4" w:space="0" w:color="auto"/>
            </w:tcBorders>
          </w:tcPr>
          <w:p w:rsidR="002C175F" w:rsidRDefault="002C175F">
            <w:pPr>
              <w:pStyle w:val="ConsPlusNormal"/>
              <w:jc w:val="center"/>
            </w:pPr>
          </w:p>
        </w:tc>
      </w:tr>
      <w:tr w:rsidR="002C175F">
        <w:tc>
          <w:tcPr>
            <w:tcW w:w="2665" w:type="dxa"/>
          </w:tcPr>
          <w:p w:rsidR="002C175F" w:rsidRDefault="002C175F">
            <w:pPr>
              <w:pStyle w:val="ConsPlusNormal"/>
            </w:pPr>
            <w:r>
              <w:t>2.</w:t>
            </w:r>
          </w:p>
        </w:tc>
        <w:tc>
          <w:tcPr>
            <w:tcW w:w="2640" w:type="dxa"/>
          </w:tcPr>
          <w:p w:rsidR="002C175F" w:rsidRDefault="002C175F">
            <w:pPr>
              <w:pStyle w:val="ConsPlusNormal"/>
              <w:jc w:val="center"/>
            </w:pPr>
          </w:p>
        </w:tc>
        <w:tc>
          <w:tcPr>
            <w:tcW w:w="1815" w:type="dxa"/>
          </w:tcPr>
          <w:p w:rsidR="002C175F" w:rsidRDefault="002C175F">
            <w:pPr>
              <w:pStyle w:val="ConsPlusNormal"/>
              <w:jc w:val="center"/>
            </w:pPr>
          </w:p>
        </w:tc>
        <w:tc>
          <w:tcPr>
            <w:tcW w:w="1980" w:type="dxa"/>
          </w:tcPr>
          <w:p w:rsidR="002C175F" w:rsidRDefault="002C175F">
            <w:pPr>
              <w:pStyle w:val="ConsPlusNormal"/>
              <w:jc w:val="center"/>
            </w:pPr>
          </w:p>
        </w:tc>
        <w:tc>
          <w:tcPr>
            <w:tcW w:w="2640" w:type="dxa"/>
          </w:tcPr>
          <w:p w:rsidR="002C175F" w:rsidRDefault="002C175F">
            <w:pPr>
              <w:pStyle w:val="ConsPlusNormal"/>
              <w:jc w:val="center"/>
            </w:pPr>
          </w:p>
        </w:tc>
      </w:tr>
      <w:tr w:rsidR="002C175F">
        <w:tc>
          <w:tcPr>
            <w:tcW w:w="2665" w:type="dxa"/>
          </w:tcPr>
          <w:p w:rsidR="002C175F" w:rsidRDefault="002C175F">
            <w:pPr>
              <w:pStyle w:val="ConsPlusNormal"/>
            </w:pPr>
            <w:r>
              <w:t>3.</w:t>
            </w:r>
          </w:p>
        </w:tc>
        <w:tc>
          <w:tcPr>
            <w:tcW w:w="2640" w:type="dxa"/>
          </w:tcPr>
          <w:p w:rsidR="002C175F" w:rsidRDefault="002C175F">
            <w:pPr>
              <w:pStyle w:val="ConsPlusNormal"/>
              <w:jc w:val="center"/>
            </w:pPr>
          </w:p>
        </w:tc>
        <w:tc>
          <w:tcPr>
            <w:tcW w:w="1815" w:type="dxa"/>
          </w:tcPr>
          <w:p w:rsidR="002C175F" w:rsidRDefault="002C175F">
            <w:pPr>
              <w:pStyle w:val="ConsPlusNormal"/>
              <w:jc w:val="center"/>
            </w:pPr>
          </w:p>
        </w:tc>
        <w:tc>
          <w:tcPr>
            <w:tcW w:w="1980" w:type="dxa"/>
          </w:tcPr>
          <w:p w:rsidR="002C175F" w:rsidRDefault="002C175F">
            <w:pPr>
              <w:pStyle w:val="ConsPlusNormal"/>
              <w:jc w:val="center"/>
            </w:pPr>
          </w:p>
        </w:tc>
        <w:tc>
          <w:tcPr>
            <w:tcW w:w="2640" w:type="dxa"/>
          </w:tcPr>
          <w:p w:rsidR="002C175F" w:rsidRDefault="002C175F">
            <w:pPr>
              <w:pStyle w:val="ConsPlusNormal"/>
              <w:jc w:val="center"/>
            </w:pPr>
          </w:p>
        </w:tc>
      </w:tr>
      <w:tr w:rsidR="002C175F">
        <w:tc>
          <w:tcPr>
            <w:tcW w:w="2665" w:type="dxa"/>
            <w:tcBorders>
              <w:bottom w:val="single" w:sz="4" w:space="0" w:color="auto"/>
            </w:tcBorders>
          </w:tcPr>
          <w:p w:rsidR="002C175F" w:rsidRDefault="002C175F">
            <w:pPr>
              <w:pStyle w:val="ConsPlusNormal"/>
            </w:pPr>
            <w:r>
              <w:t>4.</w:t>
            </w:r>
          </w:p>
        </w:tc>
        <w:tc>
          <w:tcPr>
            <w:tcW w:w="2640" w:type="dxa"/>
            <w:tcBorders>
              <w:bottom w:val="single" w:sz="4" w:space="0" w:color="auto"/>
            </w:tcBorders>
          </w:tcPr>
          <w:p w:rsidR="002C175F" w:rsidRDefault="002C175F">
            <w:pPr>
              <w:pStyle w:val="ConsPlusNormal"/>
              <w:jc w:val="center"/>
            </w:pPr>
          </w:p>
        </w:tc>
        <w:tc>
          <w:tcPr>
            <w:tcW w:w="1815" w:type="dxa"/>
            <w:tcBorders>
              <w:bottom w:val="single" w:sz="4" w:space="0" w:color="auto"/>
            </w:tcBorders>
          </w:tcPr>
          <w:p w:rsidR="002C175F" w:rsidRDefault="002C175F">
            <w:pPr>
              <w:pStyle w:val="ConsPlusNormal"/>
              <w:jc w:val="center"/>
            </w:pPr>
          </w:p>
        </w:tc>
        <w:tc>
          <w:tcPr>
            <w:tcW w:w="1980" w:type="dxa"/>
            <w:tcBorders>
              <w:bottom w:val="single" w:sz="4" w:space="0" w:color="auto"/>
            </w:tcBorders>
          </w:tcPr>
          <w:p w:rsidR="002C175F" w:rsidRDefault="002C175F">
            <w:pPr>
              <w:pStyle w:val="ConsPlusNormal"/>
              <w:jc w:val="center"/>
            </w:pPr>
          </w:p>
        </w:tc>
        <w:tc>
          <w:tcPr>
            <w:tcW w:w="2640" w:type="dxa"/>
            <w:tcBorders>
              <w:bottom w:val="single" w:sz="4" w:space="0" w:color="auto"/>
            </w:tcBorders>
          </w:tcPr>
          <w:p w:rsidR="002C175F" w:rsidRDefault="002C175F">
            <w:pPr>
              <w:pStyle w:val="ConsPlusNormal"/>
              <w:jc w:val="center"/>
            </w:pPr>
          </w:p>
        </w:tc>
      </w:tr>
    </w:tbl>
    <w:p w:rsidR="002C175F" w:rsidRDefault="002C175F">
      <w:pPr>
        <w:pStyle w:val="ConsPlusNormal"/>
        <w:jc w:val="both"/>
      </w:pPr>
    </w:p>
    <w:p w:rsidR="002C175F" w:rsidRDefault="002C175F">
      <w:pPr>
        <w:pStyle w:val="ConsPlusNonformat"/>
        <w:jc w:val="both"/>
      </w:pPr>
      <w:r>
        <w:t xml:space="preserve">    IV.   Сведения   о  ранее  занимаемых  жилых  помещениях  по  договорам</w:t>
      </w:r>
    </w:p>
    <w:p w:rsidR="002C175F" w:rsidRDefault="002C175F">
      <w:pPr>
        <w:pStyle w:val="ConsPlusNonformat"/>
        <w:jc w:val="both"/>
      </w:pPr>
      <w:r>
        <w:t>социального  найма  и (или) сведения о владении ранее жилыми помещениями на</w:t>
      </w:r>
    </w:p>
    <w:p w:rsidR="002C175F" w:rsidRDefault="002C175F">
      <w:pPr>
        <w:pStyle w:val="ConsPlusNonformat"/>
        <w:jc w:val="both"/>
      </w:pPr>
      <w:r>
        <w:t>праве собственности:</w:t>
      </w:r>
    </w:p>
    <w:p w:rsidR="002C175F" w:rsidRDefault="002C175F">
      <w:pPr>
        <w:pStyle w:val="ConsPlusNormal"/>
        <w:jc w:val="both"/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701"/>
        <w:gridCol w:w="2268"/>
        <w:gridCol w:w="1485"/>
        <w:gridCol w:w="1815"/>
        <w:gridCol w:w="2145"/>
        <w:gridCol w:w="2475"/>
      </w:tblGrid>
      <w:tr w:rsidR="002C175F"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75F" w:rsidRDefault="002C175F">
            <w:pPr>
              <w:pStyle w:val="ConsPlusNormal"/>
              <w:jc w:val="center"/>
            </w:pPr>
            <w:r>
              <w:t>Фамилия, имя, отчество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75F" w:rsidRDefault="002C175F">
            <w:pPr>
              <w:pStyle w:val="ConsPlusNormal"/>
              <w:jc w:val="center"/>
            </w:pPr>
            <w:r>
              <w:t xml:space="preserve">Паспорт (свидетельство о рождении), серия, </w:t>
            </w:r>
            <w:r>
              <w:lastRenderedPageBreak/>
              <w:t>номер, кем и когда выдан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75F" w:rsidRDefault="002C175F">
            <w:pPr>
              <w:pStyle w:val="ConsPlusNormal"/>
              <w:jc w:val="center"/>
            </w:pPr>
            <w:r>
              <w:lastRenderedPageBreak/>
              <w:t>Почтовый адрес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75F" w:rsidRDefault="002C175F">
            <w:pPr>
              <w:pStyle w:val="ConsPlusNormal"/>
              <w:jc w:val="center"/>
            </w:pPr>
            <w:r>
              <w:t>Вид имущества, площадь, кв. м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75F" w:rsidRDefault="002C175F">
            <w:pPr>
              <w:pStyle w:val="ConsPlusNormal"/>
              <w:jc w:val="center"/>
            </w:pPr>
            <w:r>
              <w:t xml:space="preserve">Основание пользования (договор </w:t>
            </w:r>
            <w:r>
              <w:lastRenderedPageBreak/>
              <w:t>социального найма, документ, подтверждающий право собственности), дата и реквизиты договора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C175F" w:rsidRDefault="002C175F">
            <w:pPr>
              <w:pStyle w:val="ConsPlusNormal"/>
              <w:jc w:val="center"/>
            </w:pPr>
            <w:r>
              <w:lastRenderedPageBreak/>
              <w:t xml:space="preserve">Действия, совершенные с ранее занимаемыми жилыми помещениями, </w:t>
            </w:r>
            <w:r>
              <w:lastRenderedPageBreak/>
              <w:t>реквизиты документов, подтверждающие факт совершения указанных действий</w:t>
            </w:r>
          </w:p>
        </w:tc>
      </w:tr>
      <w:tr w:rsidR="002C175F">
        <w:tc>
          <w:tcPr>
            <w:tcW w:w="1701" w:type="dxa"/>
            <w:tcBorders>
              <w:top w:val="single" w:sz="4" w:space="0" w:color="auto"/>
            </w:tcBorders>
          </w:tcPr>
          <w:p w:rsidR="002C175F" w:rsidRDefault="002C175F">
            <w:pPr>
              <w:pStyle w:val="ConsPlusNormal"/>
            </w:pPr>
            <w:r>
              <w:lastRenderedPageBreak/>
              <w:t>1.</w:t>
            </w:r>
          </w:p>
        </w:tc>
        <w:tc>
          <w:tcPr>
            <w:tcW w:w="2268" w:type="dxa"/>
            <w:tcBorders>
              <w:top w:val="single" w:sz="4" w:space="0" w:color="auto"/>
            </w:tcBorders>
          </w:tcPr>
          <w:p w:rsidR="002C175F" w:rsidRDefault="002C175F">
            <w:pPr>
              <w:pStyle w:val="ConsPlusNormal"/>
              <w:jc w:val="center"/>
            </w:pPr>
          </w:p>
        </w:tc>
        <w:tc>
          <w:tcPr>
            <w:tcW w:w="1485" w:type="dxa"/>
            <w:tcBorders>
              <w:top w:val="single" w:sz="4" w:space="0" w:color="auto"/>
            </w:tcBorders>
          </w:tcPr>
          <w:p w:rsidR="002C175F" w:rsidRDefault="002C175F">
            <w:pPr>
              <w:pStyle w:val="ConsPlusNormal"/>
              <w:jc w:val="center"/>
            </w:pPr>
          </w:p>
        </w:tc>
        <w:tc>
          <w:tcPr>
            <w:tcW w:w="1815" w:type="dxa"/>
            <w:tcBorders>
              <w:top w:val="single" w:sz="4" w:space="0" w:color="auto"/>
            </w:tcBorders>
          </w:tcPr>
          <w:p w:rsidR="002C175F" w:rsidRDefault="002C175F">
            <w:pPr>
              <w:pStyle w:val="ConsPlusNormal"/>
              <w:jc w:val="center"/>
            </w:pPr>
          </w:p>
        </w:tc>
        <w:tc>
          <w:tcPr>
            <w:tcW w:w="2145" w:type="dxa"/>
            <w:tcBorders>
              <w:top w:val="single" w:sz="4" w:space="0" w:color="auto"/>
            </w:tcBorders>
          </w:tcPr>
          <w:p w:rsidR="002C175F" w:rsidRDefault="002C175F">
            <w:pPr>
              <w:pStyle w:val="ConsPlusNormal"/>
              <w:jc w:val="center"/>
            </w:pPr>
          </w:p>
        </w:tc>
        <w:tc>
          <w:tcPr>
            <w:tcW w:w="2475" w:type="dxa"/>
            <w:tcBorders>
              <w:top w:val="single" w:sz="4" w:space="0" w:color="auto"/>
            </w:tcBorders>
          </w:tcPr>
          <w:p w:rsidR="002C175F" w:rsidRDefault="002C175F">
            <w:pPr>
              <w:pStyle w:val="ConsPlusNormal"/>
              <w:jc w:val="center"/>
            </w:pPr>
          </w:p>
        </w:tc>
      </w:tr>
      <w:tr w:rsidR="002C175F">
        <w:tc>
          <w:tcPr>
            <w:tcW w:w="1701" w:type="dxa"/>
          </w:tcPr>
          <w:p w:rsidR="002C175F" w:rsidRDefault="002C175F">
            <w:pPr>
              <w:pStyle w:val="ConsPlusNormal"/>
            </w:pPr>
            <w:r>
              <w:t>2.</w:t>
            </w:r>
          </w:p>
        </w:tc>
        <w:tc>
          <w:tcPr>
            <w:tcW w:w="2268" w:type="dxa"/>
          </w:tcPr>
          <w:p w:rsidR="002C175F" w:rsidRDefault="002C175F">
            <w:pPr>
              <w:pStyle w:val="ConsPlusNormal"/>
              <w:jc w:val="center"/>
            </w:pPr>
          </w:p>
        </w:tc>
        <w:tc>
          <w:tcPr>
            <w:tcW w:w="1485" w:type="dxa"/>
          </w:tcPr>
          <w:p w:rsidR="002C175F" w:rsidRDefault="002C175F">
            <w:pPr>
              <w:pStyle w:val="ConsPlusNormal"/>
              <w:jc w:val="center"/>
            </w:pPr>
          </w:p>
        </w:tc>
        <w:tc>
          <w:tcPr>
            <w:tcW w:w="1815" w:type="dxa"/>
          </w:tcPr>
          <w:p w:rsidR="002C175F" w:rsidRDefault="002C175F">
            <w:pPr>
              <w:pStyle w:val="ConsPlusNormal"/>
              <w:jc w:val="center"/>
            </w:pPr>
          </w:p>
        </w:tc>
        <w:tc>
          <w:tcPr>
            <w:tcW w:w="2145" w:type="dxa"/>
          </w:tcPr>
          <w:p w:rsidR="002C175F" w:rsidRDefault="002C175F">
            <w:pPr>
              <w:pStyle w:val="ConsPlusNormal"/>
              <w:jc w:val="center"/>
            </w:pPr>
          </w:p>
        </w:tc>
        <w:tc>
          <w:tcPr>
            <w:tcW w:w="2475" w:type="dxa"/>
          </w:tcPr>
          <w:p w:rsidR="002C175F" w:rsidRDefault="002C175F">
            <w:pPr>
              <w:pStyle w:val="ConsPlusNormal"/>
              <w:jc w:val="center"/>
            </w:pPr>
          </w:p>
        </w:tc>
      </w:tr>
      <w:tr w:rsidR="002C175F">
        <w:tc>
          <w:tcPr>
            <w:tcW w:w="1701" w:type="dxa"/>
            <w:tcBorders>
              <w:bottom w:val="single" w:sz="4" w:space="0" w:color="auto"/>
            </w:tcBorders>
          </w:tcPr>
          <w:p w:rsidR="002C175F" w:rsidRDefault="002C175F">
            <w:pPr>
              <w:pStyle w:val="ConsPlusNormal"/>
            </w:pPr>
            <w:r>
              <w:t>3.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2C175F" w:rsidRDefault="002C175F">
            <w:pPr>
              <w:pStyle w:val="ConsPlusNormal"/>
              <w:jc w:val="center"/>
            </w:pPr>
          </w:p>
        </w:tc>
        <w:tc>
          <w:tcPr>
            <w:tcW w:w="1485" w:type="dxa"/>
            <w:tcBorders>
              <w:bottom w:val="single" w:sz="4" w:space="0" w:color="auto"/>
            </w:tcBorders>
          </w:tcPr>
          <w:p w:rsidR="002C175F" w:rsidRDefault="002C175F">
            <w:pPr>
              <w:pStyle w:val="ConsPlusNormal"/>
              <w:jc w:val="center"/>
            </w:pPr>
          </w:p>
        </w:tc>
        <w:tc>
          <w:tcPr>
            <w:tcW w:w="1815" w:type="dxa"/>
            <w:tcBorders>
              <w:bottom w:val="single" w:sz="4" w:space="0" w:color="auto"/>
            </w:tcBorders>
          </w:tcPr>
          <w:p w:rsidR="002C175F" w:rsidRDefault="002C175F">
            <w:pPr>
              <w:pStyle w:val="ConsPlusNormal"/>
              <w:jc w:val="center"/>
            </w:pPr>
          </w:p>
        </w:tc>
        <w:tc>
          <w:tcPr>
            <w:tcW w:w="2145" w:type="dxa"/>
            <w:tcBorders>
              <w:bottom w:val="single" w:sz="4" w:space="0" w:color="auto"/>
            </w:tcBorders>
          </w:tcPr>
          <w:p w:rsidR="002C175F" w:rsidRDefault="002C175F">
            <w:pPr>
              <w:pStyle w:val="ConsPlusNormal"/>
              <w:jc w:val="center"/>
            </w:pPr>
          </w:p>
        </w:tc>
        <w:tc>
          <w:tcPr>
            <w:tcW w:w="2475" w:type="dxa"/>
            <w:tcBorders>
              <w:bottom w:val="single" w:sz="4" w:space="0" w:color="auto"/>
            </w:tcBorders>
          </w:tcPr>
          <w:p w:rsidR="002C175F" w:rsidRDefault="002C175F">
            <w:pPr>
              <w:pStyle w:val="ConsPlusNormal"/>
              <w:jc w:val="center"/>
            </w:pPr>
          </w:p>
        </w:tc>
      </w:tr>
    </w:tbl>
    <w:p w:rsidR="002C175F" w:rsidRDefault="002C175F">
      <w:pPr>
        <w:pStyle w:val="ConsPlusNormal"/>
        <w:jc w:val="both"/>
      </w:pPr>
    </w:p>
    <w:p w:rsidR="002C175F" w:rsidRDefault="002C175F">
      <w:pPr>
        <w:pStyle w:val="ConsPlusNonformat"/>
        <w:jc w:val="both"/>
      </w:pPr>
      <w:r>
        <w:t xml:space="preserve">    Я  и  члены  моей  семьи  достоверность  и  полноту  настоящих сведений</w:t>
      </w:r>
    </w:p>
    <w:p w:rsidR="002C175F" w:rsidRDefault="002C175F">
      <w:pPr>
        <w:pStyle w:val="ConsPlusNonformat"/>
        <w:jc w:val="both"/>
      </w:pPr>
      <w:r>
        <w:t>подтверждаем  (за  несовершеннолетних  и  (или) недееспособных членов семьи</w:t>
      </w:r>
    </w:p>
    <w:p w:rsidR="002C175F" w:rsidRDefault="002C175F">
      <w:pPr>
        <w:pStyle w:val="ConsPlusNonformat"/>
        <w:jc w:val="both"/>
      </w:pPr>
      <w:r>
        <w:t>подпись  ставится  их законным представителем). Даем согласие на проведение</w:t>
      </w:r>
    </w:p>
    <w:p w:rsidR="002C175F" w:rsidRDefault="002C175F">
      <w:pPr>
        <w:pStyle w:val="ConsPlusNonformat"/>
        <w:jc w:val="both"/>
      </w:pPr>
      <w:r>
        <w:t>уполномоченными  органами  проверки  представленных  сведений в федеральных</w:t>
      </w:r>
    </w:p>
    <w:p w:rsidR="002C175F" w:rsidRDefault="002C175F">
      <w:pPr>
        <w:pStyle w:val="ConsPlusNonformat"/>
        <w:jc w:val="both"/>
      </w:pPr>
      <w:r>
        <w:t>органах  исполнительной  власти,  включая  Федеральную  налоговую  службу и</w:t>
      </w:r>
    </w:p>
    <w:p w:rsidR="002C175F" w:rsidRDefault="002C175F">
      <w:pPr>
        <w:pStyle w:val="ConsPlusNonformat"/>
        <w:jc w:val="both"/>
      </w:pPr>
      <w:r>
        <w:t>Федеральную   миграционную   службу,   Федеральную  службу  государственной</w:t>
      </w:r>
    </w:p>
    <w:p w:rsidR="002C175F" w:rsidRDefault="002C175F">
      <w:pPr>
        <w:pStyle w:val="ConsPlusNonformat"/>
        <w:jc w:val="both"/>
      </w:pPr>
      <w:r>
        <w:t>регистрации,   кадастра  и  картографии,  а  также  согласие  на  обработку</w:t>
      </w:r>
    </w:p>
    <w:p w:rsidR="002C175F" w:rsidRDefault="002C175F">
      <w:pPr>
        <w:pStyle w:val="ConsPlusNonformat"/>
        <w:jc w:val="both"/>
      </w:pPr>
      <w:r>
        <w:t>персональных данных.</w:t>
      </w:r>
    </w:p>
    <w:p w:rsidR="002C175F" w:rsidRDefault="002C175F">
      <w:pPr>
        <w:pStyle w:val="ConsPlusNonformat"/>
        <w:jc w:val="both"/>
      </w:pPr>
      <w:r>
        <w:t xml:space="preserve">    В  случае  изменения представляемых сведений обязуемся в течение 5 дней</w:t>
      </w:r>
    </w:p>
    <w:p w:rsidR="002C175F" w:rsidRDefault="002C175F">
      <w:pPr>
        <w:pStyle w:val="ConsPlusNonformat"/>
        <w:jc w:val="both"/>
      </w:pPr>
      <w:r>
        <w:t>направить   в   уполномоченный  орган  и  (или)  структурное  подразделение</w:t>
      </w:r>
    </w:p>
    <w:p w:rsidR="002C175F" w:rsidRDefault="002C175F">
      <w:pPr>
        <w:pStyle w:val="ConsPlusNonformat"/>
        <w:jc w:val="both"/>
      </w:pPr>
      <w:r>
        <w:t>уполномоченного органа измененные сведения согласно образцу.</w:t>
      </w:r>
    </w:p>
    <w:p w:rsidR="002C175F" w:rsidRDefault="002C175F">
      <w:pPr>
        <w:pStyle w:val="ConsPlusNonformat"/>
        <w:jc w:val="both"/>
      </w:pPr>
    </w:p>
    <w:p w:rsidR="002C175F" w:rsidRDefault="002C175F">
      <w:pPr>
        <w:pStyle w:val="ConsPlusNonformat"/>
        <w:jc w:val="both"/>
      </w:pPr>
      <w:r>
        <w:t>"__" ___________ 20__ г. __________________________________________________</w:t>
      </w:r>
    </w:p>
    <w:p w:rsidR="002C175F" w:rsidRDefault="002C175F">
      <w:pPr>
        <w:pStyle w:val="ConsPlusNonformat"/>
        <w:jc w:val="both"/>
      </w:pPr>
      <w:r>
        <w:t xml:space="preserve">                                 (подпись военнослужащего, Ф.И.О.)</w:t>
      </w:r>
    </w:p>
    <w:p w:rsidR="002C175F" w:rsidRDefault="002C175F">
      <w:pPr>
        <w:pStyle w:val="ConsPlusNonformat"/>
        <w:jc w:val="both"/>
      </w:pPr>
    </w:p>
    <w:p w:rsidR="002C175F" w:rsidRDefault="002C175F">
      <w:pPr>
        <w:pStyle w:val="ConsPlusNonformat"/>
        <w:jc w:val="both"/>
      </w:pPr>
      <w:r>
        <w:t>"__" ___________ 20__ г. __________________________________________________</w:t>
      </w:r>
    </w:p>
    <w:p w:rsidR="002C175F" w:rsidRDefault="002C175F">
      <w:pPr>
        <w:pStyle w:val="ConsPlusNonformat"/>
        <w:jc w:val="both"/>
      </w:pPr>
      <w:r>
        <w:t xml:space="preserve">                          (подпись совершеннолетнего члена семьи, Ф.И.О.)</w:t>
      </w:r>
    </w:p>
    <w:p w:rsidR="002C175F" w:rsidRDefault="002C175F">
      <w:pPr>
        <w:pStyle w:val="ConsPlusNonformat"/>
        <w:jc w:val="both"/>
      </w:pPr>
    </w:p>
    <w:p w:rsidR="002C175F" w:rsidRDefault="002C175F">
      <w:pPr>
        <w:pStyle w:val="ConsPlusNonformat"/>
        <w:jc w:val="both"/>
      </w:pPr>
      <w:r>
        <w:t>"__" ___________ 20__ г. __________________________________________________</w:t>
      </w:r>
    </w:p>
    <w:p w:rsidR="002C175F" w:rsidRDefault="002C175F">
      <w:pPr>
        <w:pStyle w:val="ConsPlusNonformat"/>
        <w:jc w:val="both"/>
      </w:pPr>
      <w:r>
        <w:t xml:space="preserve">                          (подпись совершеннолетнего члена семьи, Ф.И.О.)</w:t>
      </w:r>
    </w:p>
    <w:p w:rsidR="002C175F" w:rsidRDefault="002C175F">
      <w:pPr>
        <w:pStyle w:val="ConsPlusNonformat"/>
        <w:jc w:val="both"/>
      </w:pPr>
    </w:p>
    <w:p w:rsidR="002C175F" w:rsidRDefault="002C175F">
      <w:pPr>
        <w:pStyle w:val="ConsPlusNonformat"/>
        <w:jc w:val="both"/>
      </w:pPr>
      <w:r>
        <w:t>"__" ___________ 20__ г. __________________________________________________</w:t>
      </w:r>
    </w:p>
    <w:p w:rsidR="002C175F" w:rsidRDefault="002C175F">
      <w:pPr>
        <w:pStyle w:val="ConsPlusNonformat"/>
        <w:jc w:val="both"/>
      </w:pPr>
      <w:r>
        <w:t xml:space="preserve">                          (подпись совершеннолетнего члена семьи, Ф.И.О.)</w:t>
      </w:r>
    </w:p>
    <w:p w:rsidR="002C175F" w:rsidRDefault="002C175F">
      <w:pPr>
        <w:pStyle w:val="ConsPlusNonformat"/>
        <w:jc w:val="both"/>
      </w:pPr>
      <w:r>
        <w:t xml:space="preserve">    Я, ___________________________________________________________________,</w:t>
      </w:r>
    </w:p>
    <w:p w:rsidR="002C175F" w:rsidRDefault="002C175F">
      <w:pPr>
        <w:pStyle w:val="ConsPlusNonformat"/>
        <w:jc w:val="both"/>
      </w:pPr>
      <w:r>
        <w:t xml:space="preserve">                   (воинское звание, Ф.И.О. военнослужащего)</w:t>
      </w:r>
    </w:p>
    <w:p w:rsidR="002C175F" w:rsidRDefault="002C175F">
      <w:pPr>
        <w:pStyle w:val="ConsPlusNonformat"/>
        <w:jc w:val="both"/>
      </w:pPr>
      <w:r>
        <w:lastRenderedPageBreak/>
        <w:t>предупрежден   о   возможности   снятия   с   учета   нуждающихся  в  жилых</w:t>
      </w:r>
    </w:p>
    <w:p w:rsidR="002C175F" w:rsidRDefault="002C175F">
      <w:pPr>
        <w:pStyle w:val="ConsPlusNonformat"/>
        <w:jc w:val="both"/>
      </w:pPr>
      <w:r>
        <w:t>помещениях  в  случае  выявления  в  представленных  в уполномоченный орган</w:t>
      </w:r>
    </w:p>
    <w:p w:rsidR="002C175F" w:rsidRDefault="002C175F">
      <w:pPr>
        <w:pStyle w:val="ConsPlusNonformat"/>
        <w:jc w:val="both"/>
      </w:pPr>
      <w:r>
        <w:t>документах  сведений,  не  соответствующих  действительности  и послуживших</w:t>
      </w:r>
    </w:p>
    <w:p w:rsidR="002C175F" w:rsidRDefault="002C175F">
      <w:pPr>
        <w:pStyle w:val="ConsPlusNonformat"/>
        <w:jc w:val="both"/>
      </w:pPr>
      <w:r>
        <w:t>основанием  для  принятия на учет нуждающихся в жилых помещениях, а также о</w:t>
      </w:r>
    </w:p>
    <w:p w:rsidR="002C175F" w:rsidRDefault="002C175F">
      <w:pPr>
        <w:pStyle w:val="ConsPlusNonformat"/>
        <w:jc w:val="both"/>
      </w:pPr>
      <w:r>
        <w:t>возможности  привлечения  к дисциплинарной, административной, материальной,</w:t>
      </w:r>
    </w:p>
    <w:p w:rsidR="002C175F" w:rsidRDefault="002C175F">
      <w:pPr>
        <w:pStyle w:val="ConsPlusNonformat"/>
        <w:jc w:val="both"/>
      </w:pPr>
      <w:r>
        <w:t>гражданско-правовой   и   уголовной   ответственности   в   соответствии  с</w:t>
      </w:r>
    </w:p>
    <w:p w:rsidR="002C175F" w:rsidRDefault="002C175F">
      <w:pPr>
        <w:pStyle w:val="ConsPlusNonformat"/>
        <w:jc w:val="both"/>
      </w:pPr>
      <w:r>
        <w:t>законодательством Российской Федерации в зависимости от характера и тяжести</w:t>
      </w:r>
    </w:p>
    <w:p w:rsidR="002C175F" w:rsidRDefault="002C175F">
      <w:pPr>
        <w:pStyle w:val="ConsPlusNonformat"/>
        <w:jc w:val="both"/>
      </w:pPr>
      <w:r>
        <w:t>совершенного правонарушения.</w:t>
      </w:r>
    </w:p>
    <w:p w:rsidR="002C175F" w:rsidRDefault="002C175F">
      <w:pPr>
        <w:pStyle w:val="ConsPlusNonformat"/>
        <w:jc w:val="both"/>
      </w:pPr>
    </w:p>
    <w:p w:rsidR="002C175F" w:rsidRDefault="002C175F">
      <w:pPr>
        <w:pStyle w:val="ConsPlusNonformat"/>
        <w:jc w:val="both"/>
      </w:pPr>
      <w:r>
        <w:t>"__" ___________ 20__ г. __________________________________________________</w:t>
      </w:r>
    </w:p>
    <w:p w:rsidR="002C175F" w:rsidRDefault="002C175F">
      <w:pPr>
        <w:pStyle w:val="ConsPlusNonformat"/>
        <w:jc w:val="both"/>
      </w:pPr>
      <w:r>
        <w:t xml:space="preserve">                                 (подпись военнослужащего, Ф.И.О.)</w:t>
      </w:r>
    </w:p>
    <w:p w:rsidR="002C175F" w:rsidRDefault="002C175F">
      <w:pPr>
        <w:pStyle w:val="ConsPlusNonformat"/>
        <w:jc w:val="both"/>
      </w:pPr>
      <w:r>
        <w:t>___________________________________________________________________________</w:t>
      </w:r>
    </w:p>
    <w:p w:rsidR="002C175F" w:rsidRDefault="002C175F">
      <w:pPr>
        <w:pStyle w:val="ConsPlusNonformat"/>
        <w:jc w:val="both"/>
      </w:pPr>
      <w:r>
        <w:t>Подпись военнослужащего и членов его семьи заверяю.</w:t>
      </w:r>
    </w:p>
    <w:p w:rsidR="002C175F" w:rsidRDefault="002C175F">
      <w:pPr>
        <w:pStyle w:val="ConsPlusNonformat"/>
        <w:jc w:val="both"/>
      </w:pPr>
    </w:p>
    <w:p w:rsidR="002C175F" w:rsidRDefault="002C175F">
      <w:pPr>
        <w:pStyle w:val="ConsPlusNonformat"/>
        <w:jc w:val="both"/>
      </w:pPr>
      <w:r>
        <w:t>"__" ________ 20__ г. _____________________________________________________</w:t>
      </w:r>
    </w:p>
    <w:p w:rsidR="002C175F" w:rsidRDefault="002C175F">
      <w:pPr>
        <w:pStyle w:val="ConsPlusNonformat"/>
        <w:jc w:val="both"/>
      </w:pPr>
      <w:r>
        <w:t xml:space="preserve">                      (наименование должности, подпись, Ф.И.О. заверяющего)</w:t>
      </w:r>
    </w:p>
    <w:p w:rsidR="002C175F" w:rsidRDefault="002C175F">
      <w:pPr>
        <w:pStyle w:val="ConsPlusNonformat"/>
        <w:jc w:val="both"/>
      </w:pPr>
    </w:p>
    <w:p w:rsidR="002C175F" w:rsidRDefault="002C175F">
      <w:pPr>
        <w:pStyle w:val="ConsPlusNonformat"/>
        <w:jc w:val="both"/>
      </w:pPr>
      <w:r>
        <w:t xml:space="preserve">    М.П.                             ______________________________________</w:t>
      </w:r>
    </w:p>
    <w:p w:rsidR="002C175F" w:rsidRDefault="002C175F">
      <w:pPr>
        <w:pStyle w:val="ConsPlusNonformat"/>
        <w:jc w:val="both"/>
      </w:pPr>
    </w:p>
    <w:p w:rsidR="002C175F" w:rsidRDefault="002C175F">
      <w:pPr>
        <w:pStyle w:val="ConsPlusNonformat"/>
        <w:jc w:val="both"/>
      </w:pPr>
      <w:r>
        <w:t xml:space="preserve">    Дополнительные сведения _______________________________________________</w:t>
      </w:r>
    </w:p>
    <w:p w:rsidR="002C175F" w:rsidRDefault="002C175F">
      <w:pPr>
        <w:pStyle w:val="ConsPlusNonformat"/>
        <w:jc w:val="both"/>
      </w:pPr>
      <w:r>
        <w:t xml:space="preserve">                            (сведения о правах на дополнительные социальные</w:t>
      </w:r>
    </w:p>
    <w:p w:rsidR="002C175F" w:rsidRDefault="002C175F">
      <w:pPr>
        <w:pStyle w:val="ConsPlusNonformat"/>
        <w:jc w:val="both"/>
      </w:pPr>
      <w:r>
        <w:t>__________________________________________________________________________.</w:t>
      </w:r>
    </w:p>
    <w:p w:rsidR="002C175F" w:rsidRDefault="002C175F">
      <w:pPr>
        <w:pStyle w:val="ConsPlusNonformat"/>
        <w:jc w:val="both"/>
      </w:pPr>
      <w:r>
        <w:t xml:space="preserve">     гарантии по жилищному обеспечению, о планируемых дате и основании</w:t>
      </w:r>
    </w:p>
    <w:p w:rsidR="002C175F" w:rsidRDefault="002C175F">
      <w:pPr>
        <w:pStyle w:val="ConsPlusNonformat"/>
        <w:jc w:val="both"/>
      </w:pPr>
      <w:r>
        <w:t xml:space="preserve">                    увольнения с военной службы и др.)</w:t>
      </w:r>
    </w:p>
    <w:p w:rsidR="002C175F" w:rsidRDefault="002C175F">
      <w:pPr>
        <w:pStyle w:val="ConsPlusNonformat"/>
        <w:jc w:val="both"/>
      </w:pPr>
    </w:p>
    <w:p w:rsidR="002C175F" w:rsidRDefault="002C175F">
      <w:pPr>
        <w:pStyle w:val="ConsPlusNonformat"/>
        <w:jc w:val="both"/>
      </w:pPr>
      <w:r>
        <w:t xml:space="preserve">    К заявлению прилагаются следующие документы:</w:t>
      </w:r>
    </w:p>
    <w:p w:rsidR="002C175F" w:rsidRDefault="002C175F">
      <w:pPr>
        <w:pStyle w:val="ConsPlusNormal"/>
        <w:jc w:val="both"/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551"/>
        <w:gridCol w:w="3685"/>
        <w:gridCol w:w="1980"/>
        <w:gridCol w:w="2475"/>
      </w:tblGrid>
      <w:tr w:rsidR="002C175F">
        <w:tc>
          <w:tcPr>
            <w:tcW w:w="25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75F" w:rsidRDefault="002C175F">
            <w:pPr>
              <w:pStyle w:val="ConsPlusNormal"/>
              <w:jc w:val="center"/>
            </w:pPr>
            <w:r>
              <w:t>Наименование документа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75F" w:rsidRDefault="002C175F">
            <w:pPr>
              <w:pStyle w:val="ConsPlusNormal"/>
              <w:jc w:val="center"/>
            </w:pPr>
            <w:r>
              <w:t>Реквизиты документа (номер документа, кем и когда выдан)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75F" w:rsidRDefault="002C175F">
            <w:pPr>
              <w:pStyle w:val="ConsPlusNormal"/>
              <w:jc w:val="center"/>
            </w:pPr>
            <w:r>
              <w:t>Количество листов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C175F" w:rsidRDefault="002C175F">
            <w:pPr>
              <w:pStyle w:val="ConsPlusNormal"/>
              <w:jc w:val="center"/>
            </w:pPr>
            <w:r>
              <w:t>Примечание</w:t>
            </w:r>
          </w:p>
        </w:tc>
      </w:tr>
      <w:tr w:rsidR="002C175F">
        <w:tc>
          <w:tcPr>
            <w:tcW w:w="2551" w:type="dxa"/>
            <w:tcBorders>
              <w:top w:val="single" w:sz="4" w:space="0" w:color="auto"/>
            </w:tcBorders>
          </w:tcPr>
          <w:p w:rsidR="002C175F" w:rsidRDefault="002C175F">
            <w:pPr>
              <w:pStyle w:val="ConsPlusNormal"/>
            </w:pPr>
            <w:r>
              <w:t>1.</w:t>
            </w:r>
          </w:p>
        </w:tc>
        <w:tc>
          <w:tcPr>
            <w:tcW w:w="3685" w:type="dxa"/>
            <w:tcBorders>
              <w:top w:val="single" w:sz="4" w:space="0" w:color="auto"/>
            </w:tcBorders>
          </w:tcPr>
          <w:p w:rsidR="002C175F" w:rsidRDefault="002C175F">
            <w:pPr>
              <w:pStyle w:val="ConsPlusNormal"/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</w:tcBorders>
          </w:tcPr>
          <w:p w:rsidR="002C175F" w:rsidRDefault="002C175F">
            <w:pPr>
              <w:pStyle w:val="ConsPlusNormal"/>
              <w:jc w:val="center"/>
            </w:pPr>
          </w:p>
        </w:tc>
        <w:tc>
          <w:tcPr>
            <w:tcW w:w="2475" w:type="dxa"/>
            <w:tcBorders>
              <w:top w:val="single" w:sz="4" w:space="0" w:color="auto"/>
            </w:tcBorders>
          </w:tcPr>
          <w:p w:rsidR="002C175F" w:rsidRDefault="002C175F">
            <w:pPr>
              <w:pStyle w:val="ConsPlusNormal"/>
              <w:jc w:val="center"/>
            </w:pPr>
          </w:p>
        </w:tc>
      </w:tr>
      <w:tr w:rsidR="002C175F">
        <w:tc>
          <w:tcPr>
            <w:tcW w:w="2551" w:type="dxa"/>
          </w:tcPr>
          <w:p w:rsidR="002C175F" w:rsidRDefault="002C175F">
            <w:pPr>
              <w:pStyle w:val="ConsPlusNormal"/>
            </w:pPr>
            <w:r>
              <w:t>2.</w:t>
            </w:r>
          </w:p>
        </w:tc>
        <w:tc>
          <w:tcPr>
            <w:tcW w:w="3685" w:type="dxa"/>
          </w:tcPr>
          <w:p w:rsidR="002C175F" w:rsidRDefault="002C175F">
            <w:pPr>
              <w:pStyle w:val="ConsPlusNormal"/>
              <w:jc w:val="center"/>
            </w:pPr>
          </w:p>
        </w:tc>
        <w:tc>
          <w:tcPr>
            <w:tcW w:w="1980" w:type="dxa"/>
          </w:tcPr>
          <w:p w:rsidR="002C175F" w:rsidRDefault="002C175F">
            <w:pPr>
              <w:pStyle w:val="ConsPlusNormal"/>
              <w:jc w:val="center"/>
            </w:pPr>
          </w:p>
        </w:tc>
        <w:tc>
          <w:tcPr>
            <w:tcW w:w="2475" w:type="dxa"/>
          </w:tcPr>
          <w:p w:rsidR="002C175F" w:rsidRDefault="002C175F">
            <w:pPr>
              <w:pStyle w:val="ConsPlusNormal"/>
              <w:jc w:val="center"/>
            </w:pPr>
          </w:p>
        </w:tc>
      </w:tr>
      <w:tr w:rsidR="002C175F">
        <w:tc>
          <w:tcPr>
            <w:tcW w:w="2551" w:type="dxa"/>
          </w:tcPr>
          <w:p w:rsidR="002C175F" w:rsidRDefault="002C175F">
            <w:pPr>
              <w:pStyle w:val="ConsPlusNormal"/>
            </w:pPr>
            <w:r>
              <w:t>3.</w:t>
            </w:r>
          </w:p>
        </w:tc>
        <w:tc>
          <w:tcPr>
            <w:tcW w:w="3685" w:type="dxa"/>
          </w:tcPr>
          <w:p w:rsidR="002C175F" w:rsidRDefault="002C175F">
            <w:pPr>
              <w:pStyle w:val="ConsPlusNormal"/>
              <w:jc w:val="center"/>
            </w:pPr>
          </w:p>
        </w:tc>
        <w:tc>
          <w:tcPr>
            <w:tcW w:w="1980" w:type="dxa"/>
          </w:tcPr>
          <w:p w:rsidR="002C175F" w:rsidRDefault="002C175F">
            <w:pPr>
              <w:pStyle w:val="ConsPlusNormal"/>
              <w:jc w:val="center"/>
            </w:pPr>
          </w:p>
        </w:tc>
        <w:tc>
          <w:tcPr>
            <w:tcW w:w="2475" w:type="dxa"/>
          </w:tcPr>
          <w:p w:rsidR="002C175F" w:rsidRDefault="002C175F">
            <w:pPr>
              <w:pStyle w:val="ConsPlusNormal"/>
              <w:jc w:val="center"/>
            </w:pPr>
          </w:p>
        </w:tc>
      </w:tr>
      <w:tr w:rsidR="002C175F">
        <w:tc>
          <w:tcPr>
            <w:tcW w:w="2551" w:type="dxa"/>
          </w:tcPr>
          <w:p w:rsidR="002C175F" w:rsidRDefault="002C175F">
            <w:pPr>
              <w:pStyle w:val="ConsPlusNormal"/>
            </w:pPr>
            <w:r>
              <w:t>4.</w:t>
            </w:r>
          </w:p>
        </w:tc>
        <w:tc>
          <w:tcPr>
            <w:tcW w:w="3685" w:type="dxa"/>
          </w:tcPr>
          <w:p w:rsidR="002C175F" w:rsidRDefault="002C175F">
            <w:pPr>
              <w:pStyle w:val="ConsPlusNormal"/>
              <w:jc w:val="center"/>
            </w:pPr>
          </w:p>
        </w:tc>
        <w:tc>
          <w:tcPr>
            <w:tcW w:w="1980" w:type="dxa"/>
          </w:tcPr>
          <w:p w:rsidR="002C175F" w:rsidRDefault="002C175F">
            <w:pPr>
              <w:pStyle w:val="ConsPlusNormal"/>
              <w:jc w:val="center"/>
            </w:pPr>
          </w:p>
        </w:tc>
        <w:tc>
          <w:tcPr>
            <w:tcW w:w="2475" w:type="dxa"/>
          </w:tcPr>
          <w:p w:rsidR="002C175F" w:rsidRDefault="002C175F">
            <w:pPr>
              <w:pStyle w:val="ConsPlusNormal"/>
              <w:jc w:val="center"/>
            </w:pPr>
          </w:p>
        </w:tc>
      </w:tr>
      <w:tr w:rsidR="002C175F">
        <w:tc>
          <w:tcPr>
            <w:tcW w:w="2551" w:type="dxa"/>
          </w:tcPr>
          <w:p w:rsidR="002C175F" w:rsidRDefault="002C175F">
            <w:pPr>
              <w:pStyle w:val="ConsPlusNormal"/>
            </w:pPr>
            <w:r>
              <w:t>5.</w:t>
            </w:r>
          </w:p>
        </w:tc>
        <w:tc>
          <w:tcPr>
            <w:tcW w:w="3685" w:type="dxa"/>
          </w:tcPr>
          <w:p w:rsidR="002C175F" w:rsidRDefault="002C175F">
            <w:pPr>
              <w:pStyle w:val="ConsPlusNormal"/>
              <w:jc w:val="center"/>
            </w:pPr>
          </w:p>
        </w:tc>
        <w:tc>
          <w:tcPr>
            <w:tcW w:w="1980" w:type="dxa"/>
          </w:tcPr>
          <w:p w:rsidR="002C175F" w:rsidRDefault="002C175F">
            <w:pPr>
              <w:pStyle w:val="ConsPlusNormal"/>
              <w:jc w:val="center"/>
            </w:pPr>
          </w:p>
        </w:tc>
        <w:tc>
          <w:tcPr>
            <w:tcW w:w="2475" w:type="dxa"/>
          </w:tcPr>
          <w:p w:rsidR="002C175F" w:rsidRDefault="002C175F">
            <w:pPr>
              <w:pStyle w:val="ConsPlusNormal"/>
              <w:jc w:val="center"/>
            </w:pPr>
          </w:p>
        </w:tc>
      </w:tr>
      <w:tr w:rsidR="002C175F">
        <w:tc>
          <w:tcPr>
            <w:tcW w:w="2551" w:type="dxa"/>
            <w:tcBorders>
              <w:bottom w:val="single" w:sz="4" w:space="0" w:color="auto"/>
            </w:tcBorders>
          </w:tcPr>
          <w:p w:rsidR="002C175F" w:rsidRDefault="002C175F">
            <w:pPr>
              <w:pStyle w:val="ConsPlusNormal"/>
            </w:pPr>
            <w:r>
              <w:lastRenderedPageBreak/>
              <w:t>...</w:t>
            </w:r>
          </w:p>
        </w:tc>
        <w:tc>
          <w:tcPr>
            <w:tcW w:w="3685" w:type="dxa"/>
            <w:tcBorders>
              <w:bottom w:val="single" w:sz="4" w:space="0" w:color="auto"/>
            </w:tcBorders>
          </w:tcPr>
          <w:p w:rsidR="002C175F" w:rsidRDefault="002C175F">
            <w:pPr>
              <w:pStyle w:val="ConsPlusNormal"/>
              <w:jc w:val="center"/>
            </w:pPr>
          </w:p>
        </w:tc>
        <w:tc>
          <w:tcPr>
            <w:tcW w:w="1980" w:type="dxa"/>
            <w:tcBorders>
              <w:bottom w:val="single" w:sz="4" w:space="0" w:color="auto"/>
            </w:tcBorders>
          </w:tcPr>
          <w:p w:rsidR="002C175F" w:rsidRDefault="002C175F">
            <w:pPr>
              <w:pStyle w:val="ConsPlusNormal"/>
              <w:jc w:val="center"/>
            </w:pPr>
          </w:p>
        </w:tc>
        <w:tc>
          <w:tcPr>
            <w:tcW w:w="2475" w:type="dxa"/>
            <w:tcBorders>
              <w:bottom w:val="single" w:sz="4" w:space="0" w:color="auto"/>
            </w:tcBorders>
          </w:tcPr>
          <w:p w:rsidR="002C175F" w:rsidRDefault="002C175F">
            <w:pPr>
              <w:pStyle w:val="ConsPlusNormal"/>
              <w:jc w:val="center"/>
            </w:pPr>
          </w:p>
        </w:tc>
      </w:tr>
    </w:tbl>
    <w:p w:rsidR="002C175F" w:rsidRDefault="002C175F">
      <w:pPr>
        <w:pStyle w:val="ConsPlusNormal"/>
        <w:jc w:val="both"/>
      </w:pPr>
    </w:p>
    <w:p w:rsidR="002C175F" w:rsidRDefault="002C175F">
      <w:pPr>
        <w:pStyle w:val="ConsPlusNonformat"/>
        <w:jc w:val="both"/>
      </w:pPr>
      <w:r>
        <w:t xml:space="preserve">                                    Подпись заявителя _____________________</w:t>
      </w:r>
    </w:p>
    <w:p w:rsidR="002C175F" w:rsidRDefault="002C175F">
      <w:pPr>
        <w:pStyle w:val="ConsPlusNonformat"/>
        <w:jc w:val="both"/>
      </w:pPr>
      <w:r>
        <w:t xml:space="preserve">                                                       (инициалы, фамилия)</w:t>
      </w:r>
    </w:p>
    <w:p w:rsidR="002C175F" w:rsidRDefault="002C175F">
      <w:pPr>
        <w:pStyle w:val="ConsPlusNonformat"/>
        <w:jc w:val="both"/>
      </w:pPr>
    </w:p>
    <w:p w:rsidR="002C175F" w:rsidRDefault="002C175F">
      <w:pPr>
        <w:pStyle w:val="ConsPlusNonformat"/>
        <w:jc w:val="both"/>
      </w:pPr>
      <w:r>
        <w:t>"__" ____________ 20__ г.</w:t>
      </w:r>
    </w:p>
    <w:p w:rsidR="002C175F" w:rsidRDefault="002C175F">
      <w:pPr>
        <w:pStyle w:val="ConsPlusNonformat"/>
        <w:jc w:val="both"/>
        <w:sectPr w:rsidR="002C175F">
          <w:headerReference w:type="default" r:id="rId12"/>
          <w:footerReference w:type="default" r:id="rId13"/>
          <w:pgSz w:w="16838" w:h="11906" w:orient="landscape"/>
          <w:pgMar w:top="1133" w:right="1440" w:bottom="566" w:left="1440" w:header="0" w:footer="0" w:gutter="0"/>
          <w:cols w:space="720"/>
          <w:noEndnote/>
        </w:sectPr>
      </w:pPr>
    </w:p>
    <w:p w:rsidR="002C175F" w:rsidRDefault="002C175F">
      <w:pPr>
        <w:pStyle w:val="ConsPlusNormal"/>
        <w:ind w:firstLine="540"/>
        <w:jc w:val="both"/>
      </w:pPr>
    </w:p>
    <w:p w:rsidR="002C175F" w:rsidRDefault="002C175F">
      <w:pPr>
        <w:pStyle w:val="ConsPlusNormal"/>
        <w:ind w:firstLine="540"/>
        <w:jc w:val="both"/>
      </w:pPr>
    </w:p>
    <w:p w:rsidR="002C175F" w:rsidRDefault="002C175F">
      <w:pPr>
        <w:pStyle w:val="ConsPlusNormal"/>
        <w:ind w:firstLine="540"/>
        <w:jc w:val="both"/>
      </w:pPr>
    </w:p>
    <w:p w:rsidR="002C175F" w:rsidRDefault="002C175F">
      <w:pPr>
        <w:pStyle w:val="ConsPlusNormal"/>
        <w:ind w:firstLine="540"/>
        <w:jc w:val="both"/>
      </w:pPr>
    </w:p>
    <w:p w:rsidR="002C175F" w:rsidRDefault="002C175F">
      <w:pPr>
        <w:pStyle w:val="ConsPlusNormal"/>
        <w:ind w:firstLine="540"/>
        <w:jc w:val="both"/>
      </w:pPr>
    </w:p>
    <w:p w:rsidR="002C175F" w:rsidRDefault="002C175F">
      <w:pPr>
        <w:pStyle w:val="ConsPlusNormal"/>
        <w:jc w:val="right"/>
        <w:outlineLvl w:val="0"/>
      </w:pPr>
      <w:r>
        <w:t>Утверждены</w:t>
      </w:r>
    </w:p>
    <w:p w:rsidR="002C175F" w:rsidRDefault="002C175F">
      <w:pPr>
        <w:pStyle w:val="ConsPlusNormal"/>
        <w:jc w:val="right"/>
      </w:pPr>
      <w:r>
        <w:t>Постановлением Правительства</w:t>
      </w:r>
    </w:p>
    <w:p w:rsidR="002C175F" w:rsidRDefault="002C175F">
      <w:pPr>
        <w:pStyle w:val="ConsPlusNormal"/>
        <w:jc w:val="right"/>
      </w:pPr>
      <w:r>
        <w:t>Российской Федерации</w:t>
      </w:r>
    </w:p>
    <w:p w:rsidR="002C175F" w:rsidRDefault="002C175F">
      <w:pPr>
        <w:pStyle w:val="ConsPlusNormal"/>
        <w:jc w:val="right"/>
      </w:pPr>
      <w:r>
        <w:t>от 29 июня 2011 г. N 512</w:t>
      </w:r>
    </w:p>
    <w:p w:rsidR="002C175F" w:rsidRDefault="002C175F">
      <w:pPr>
        <w:pStyle w:val="ConsPlusNormal"/>
        <w:ind w:firstLine="540"/>
        <w:jc w:val="both"/>
      </w:pPr>
    </w:p>
    <w:p w:rsidR="002C175F" w:rsidRDefault="002C175F">
      <w:pPr>
        <w:pStyle w:val="ConsPlusTitle"/>
        <w:jc w:val="center"/>
      </w:pPr>
      <w:bookmarkStart w:id="6" w:name="Par335"/>
      <w:bookmarkEnd w:id="6"/>
      <w:r>
        <w:t>ПРАВИЛА</w:t>
      </w:r>
    </w:p>
    <w:p w:rsidR="002C175F" w:rsidRDefault="002C175F">
      <w:pPr>
        <w:pStyle w:val="ConsPlusTitle"/>
        <w:jc w:val="center"/>
      </w:pPr>
      <w:r>
        <w:t>ПРЕДОСТАВЛЕНИЯ ВОЕННОСЛУЖАЩИМ - ГРАЖДАНАМ РОССИЙСКОЙ</w:t>
      </w:r>
    </w:p>
    <w:p w:rsidR="002C175F" w:rsidRDefault="002C175F">
      <w:pPr>
        <w:pStyle w:val="ConsPlusTitle"/>
        <w:jc w:val="center"/>
      </w:pPr>
      <w:r>
        <w:t>ФЕДЕРАЦИИ ЖИЛЫХ ПОМЕЩЕНИЙ В СОБСТВЕННОСТЬ БЕСПЛАТНО</w:t>
      </w:r>
    </w:p>
    <w:p w:rsidR="002C175F" w:rsidRDefault="002C175F">
      <w:pPr>
        <w:pStyle w:val="ConsPlusNormal"/>
        <w:jc w:val="center"/>
      </w:pPr>
      <w:r>
        <w:t>Список изменяющих документов</w:t>
      </w:r>
    </w:p>
    <w:p w:rsidR="002C175F" w:rsidRDefault="002C175F">
      <w:pPr>
        <w:pStyle w:val="ConsPlusNormal"/>
        <w:jc w:val="center"/>
      </w:pPr>
      <w:r>
        <w:t>(в ред. Постановления Правительства РФ от 28.08.2015 N 900)</w:t>
      </w:r>
    </w:p>
    <w:p w:rsidR="002C175F" w:rsidRDefault="002C175F">
      <w:pPr>
        <w:pStyle w:val="ConsPlusNormal"/>
        <w:jc w:val="center"/>
      </w:pPr>
    </w:p>
    <w:p w:rsidR="002C175F" w:rsidRDefault="002C175F">
      <w:pPr>
        <w:pStyle w:val="ConsPlusNormal"/>
        <w:ind w:firstLine="540"/>
        <w:jc w:val="both"/>
      </w:pPr>
      <w:bookmarkStart w:id="7" w:name="Par341"/>
      <w:bookmarkEnd w:id="7"/>
      <w:r>
        <w:t>1. Жилые помещения предоставляются в собственность бесплатно военнослужащим - гражданам Российской Федерации, указанным в абзацах третьем и двенадцатом пункта 1 статьи 15 Федерального закона "О статусе военнослужащих" (далее - военнослужащие), признанным нуждающимися в жилых помещениях, а также военнослужащим, не обеспеченным на момент увольнения с военной службы жилыми помещениями (далее - граждане, уволенные с военной службы), на основании решений федеральных органов исполнительной власти, в которых федеральным законом предусмотрена военная служба (далее - федеральные органы), или уполномоченных ими органов (организаций).</w:t>
      </w:r>
    </w:p>
    <w:p w:rsidR="002C175F" w:rsidRDefault="002C175F">
      <w:pPr>
        <w:pStyle w:val="ConsPlusNormal"/>
        <w:jc w:val="both"/>
      </w:pPr>
      <w:r>
        <w:t>(п. 1 в ред. Постановления Правительства РФ от 28.08.2015 N 900)</w:t>
      </w:r>
    </w:p>
    <w:p w:rsidR="002C175F" w:rsidRDefault="002C175F">
      <w:pPr>
        <w:pStyle w:val="ConsPlusNormal"/>
        <w:ind w:firstLine="540"/>
        <w:jc w:val="both"/>
      </w:pPr>
      <w:r>
        <w:t xml:space="preserve">2. В случае смерти (гибели) военнослужащих (граждан, уволенных с военной службы) жилые помещения, указанные в </w:t>
      </w:r>
      <w:hyperlink w:anchor="Par341" w:tooltip="1. Жилые помещения предоставляются в собственность бесплатно военнослужащим - гражданам Российской Федерации, указанным в абзацах третьем и двенадцатом пункта 1 статьи 15 Федерального закона &quot;О статусе военнослужащих&quot; (далее - военнослужащие), признанным нуждающимися в жилых помещениях, а также военнослужащим, не обеспеченным на момент увольнения с военной службы жилыми помещениями (далее - граждане, уволенные с военной службы), на основании решений федеральных органов исполнительной власти, в которых фе..." w:history="1">
        <w:r>
          <w:rPr>
            <w:color w:val="0000FF"/>
          </w:rPr>
          <w:t>пункте 1</w:t>
        </w:r>
      </w:hyperlink>
      <w:r>
        <w:t xml:space="preserve"> настоящих Правил, предоставляются членам их семей.</w:t>
      </w:r>
    </w:p>
    <w:p w:rsidR="002C175F" w:rsidRDefault="002C175F">
      <w:pPr>
        <w:pStyle w:val="ConsPlusNormal"/>
        <w:ind w:firstLine="540"/>
        <w:jc w:val="both"/>
      </w:pPr>
      <w:r>
        <w:t xml:space="preserve">3. На жилые помещения, указанные в </w:t>
      </w:r>
      <w:hyperlink w:anchor="Par341" w:tooltip="1. Жилые помещения предоставляются в собственность бесплатно военнослужащим - гражданам Российской Федерации, указанным в абзацах третьем и двенадцатом пункта 1 статьи 15 Федерального закона &quot;О статусе военнослужащих&quot; (далее - военнослужащие), признанным нуждающимися в жилых помещениях, а также военнослужащим, не обеспеченным на момент увольнения с военной службы жилыми помещениями (далее - граждане, уволенные с военной службы), на основании решений федеральных органов исполнительной власти, в которых фе..." w:history="1">
        <w:r>
          <w:rPr>
            <w:color w:val="0000FF"/>
          </w:rPr>
          <w:t>пункте 1</w:t>
        </w:r>
      </w:hyperlink>
      <w:r>
        <w:t xml:space="preserve"> настоящих Правил, до их предоставления в собственность бесплатно должно быть оформлено в установленном порядке право собственности Российской Федерации.</w:t>
      </w:r>
    </w:p>
    <w:p w:rsidR="002C175F" w:rsidRDefault="002C175F">
      <w:pPr>
        <w:pStyle w:val="ConsPlusNormal"/>
        <w:ind w:firstLine="540"/>
        <w:jc w:val="both"/>
      </w:pPr>
      <w:bookmarkStart w:id="8" w:name="Par345"/>
      <w:bookmarkEnd w:id="8"/>
      <w:r>
        <w:t>4. Федеральными органами или уполномоченными ими органами (организациями) принимаются в порядке, устанавливаемом федеральными органами, решения о предоставлении жилых помещений в собственность бесплатно по месту прохождения военной службы, а при наличии в соответствии с абзацами третьим и двенадцатым пункта 1 статьи 15 Федерального закона "О статусе военнослужащих" у военнослужащего права на получение жилого помещения по избранному месту жительства - по избранному постоянному месту жительства.</w:t>
      </w:r>
    </w:p>
    <w:p w:rsidR="002C175F" w:rsidRDefault="002C175F">
      <w:pPr>
        <w:pStyle w:val="ConsPlusNormal"/>
        <w:ind w:firstLine="540"/>
        <w:jc w:val="both"/>
      </w:pPr>
      <w:r>
        <w:t xml:space="preserve">Выписки из указанных решений по форме согласно </w:t>
      </w:r>
      <w:hyperlink w:anchor="Par357" w:tooltip="Приложение" w:history="1">
        <w:r>
          <w:rPr>
            <w:color w:val="0000FF"/>
          </w:rPr>
          <w:t>приложению</w:t>
        </w:r>
      </w:hyperlink>
      <w:r>
        <w:t xml:space="preserve"> выдаются (направляются) военнослужащим (гражданам, уволенным с военной службы) и (или) членам их семей.</w:t>
      </w:r>
    </w:p>
    <w:p w:rsidR="002C175F" w:rsidRDefault="002C175F">
      <w:pPr>
        <w:pStyle w:val="ConsPlusNormal"/>
        <w:jc w:val="both"/>
      </w:pPr>
      <w:r>
        <w:t>(п. 4 в ред. Постановления Правительства РФ от 28.08.2015 N 900)</w:t>
      </w:r>
    </w:p>
    <w:p w:rsidR="002C175F" w:rsidRDefault="002C175F">
      <w:pPr>
        <w:pStyle w:val="ConsPlusNormal"/>
        <w:ind w:firstLine="540"/>
        <w:jc w:val="both"/>
      </w:pPr>
      <w:r>
        <w:t xml:space="preserve">5. Выписки, указанные в </w:t>
      </w:r>
      <w:hyperlink w:anchor="Par345" w:tooltip="4. Федеральными органами или уполномоченными ими органами (организациями) принимаются в порядке, устанавливаемом федеральными органами, решения о предоставлении жилых помещений в собственность бесплатно по месту прохождения военной службы, а при наличии в соответствии с абзацами третьим и двенадцатым пункта 1 статьи 15 Федерального закона &quot;О статусе военнослужащих&quot; у военнослужащего права на получение жилого помещения по избранному месту жительства - по избранному постоянному месту жительства." w:history="1">
        <w:r>
          <w:rPr>
            <w:color w:val="0000FF"/>
          </w:rPr>
          <w:t>пункте 4</w:t>
        </w:r>
      </w:hyperlink>
      <w:r>
        <w:t xml:space="preserve"> настоящих Правил, являются основанием для государственной регистрации прекращения права собственности Российской Федерации и права оперативного управления федерального органа либо подведомственного ему учреждения или казенного предприятия и возникновения права собственности военнослужащих (граждан, уволенных с военной службы) и (или) членов их семей на предоставленные жилые помещения.</w:t>
      </w:r>
    </w:p>
    <w:p w:rsidR="002C175F" w:rsidRDefault="002C175F">
      <w:pPr>
        <w:pStyle w:val="ConsPlusNormal"/>
        <w:jc w:val="both"/>
      </w:pPr>
      <w:r>
        <w:t>(п. 5 в ред. Постановления Правительства РФ от 28.08.2015 N 900)</w:t>
      </w:r>
    </w:p>
    <w:p w:rsidR="002C175F" w:rsidRDefault="002C175F">
      <w:pPr>
        <w:pStyle w:val="ConsPlusNormal"/>
        <w:ind w:firstLine="540"/>
        <w:jc w:val="both"/>
      </w:pPr>
      <w:r>
        <w:t xml:space="preserve">6. При передаче жилых помещений, указанных в </w:t>
      </w:r>
      <w:hyperlink w:anchor="Par341" w:tooltip="1. Жилые помещения предоставляются в собственность бесплатно военнослужащим - гражданам Российской Федерации, указанным в абзацах третьем и двенадцатом пункта 1 статьи 15 Федерального закона &quot;О статусе военнослужащих&quot; (далее - военнослужащие), признанным нуждающимися в жилых помещениях, а также военнослужащим, не обеспеченным на момент увольнения с военной службы жилыми помещениями (далее - граждане, уволенные с военной службы), на основании решений федеральных органов исполнительной власти, в которых фе..." w:history="1">
        <w:r>
          <w:rPr>
            <w:color w:val="0000FF"/>
          </w:rPr>
          <w:t>пункте 1</w:t>
        </w:r>
      </w:hyperlink>
      <w:r>
        <w:t xml:space="preserve"> настоящих Правил, военнослужащим (гражданам, уволенным с военной службы) и (или) членам их семей подписывается акт приема-передачи жилого помещения в порядке и по форме, которые устанавливаются федеральными органами.</w:t>
      </w:r>
    </w:p>
    <w:p w:rsidR="002C175F" w:rsidRDefault="002C175F">
      <w:pPr>
        <w:pStyle w:val="ConsPlusNormal"/>
        <w:jc w:val="both"/>
      </w:pPr>
      <w:r>
        <w:t>(в ред. Постановления Правительства РФ от 28.08.2015 N 900)</w:t>
      </w:r>
    </w:p>
    <w:p w:rsidR="002C175F" w:rsidRDefault="002C175F">
      <w:pPr>
        <w:pStyle w:val="ConsPlusNormal"/>
        <w:ind w:firstLine="540"/>
        <w:jc w:val="both"/>
      </w:pPr>
    </w:p>
    <w:p w:rsidR="002C175F" w:rsidRDefault="002C175F">
      <w:pPr>
        <w:pStyle w:val="ConsPlusNormal"/>
        <w:ind w:firstLine="540"/>
        <w:jc w:val="both"/>
      </w:pPr>
    </w:p>
    <w:p w:rsidR="002C175F" w:rsidRDefault="002C175F">
      <w:pPr>
        <w:pStyle w:val="ConsPlusNormal"/>
        <w:ind w:firstLine="540"/>
        <w:jc w:val="both"/>
      </w:pPr>
    </w:p>
    <w:p w:rsidR="002C175F" w:rsidRDefault="002C175F">
      <w:pPr>
        <w:pStyle w:val="ConsPlusNormal"/>
        <w:ind w:firstLine="540"/>
        <w:jc w:val="both"/>
      </w:pPr>
    </w:p>
    <w:p w:rsidR="002C175F" w:rsidRDefault="002C175F">
      <w:pPr>
        <w:pStyle w:val="ConsPlusNormal"/>
        <w:ind w:firstLine="540"/>
        <w:jc w:val="both"/>
      </w:pPr>
    </w:p>
    <w:p w:rsidR="002C175F" w:rsidRDefault="002C175F">
      <w:pPr>
        <w:pStyle w:val="ConsPlusNormal"/>
        <w:jc w:val="right"/>
        <w:outlineLvl w:val="1"/>
      </w:pPr>
      <w:bookmarkStart w:id="9" w:name="Par357"/>
      <w:bookmarkEnd w:id="9"/>
      <w:r>
        <w:t>Приложение</w:t>
      </w:r>
    </w:p>
    <w:p w:rsidR="002C175F" w:rsidRDefault="002C175F">
      <w:pPr>
        <w:pStyle w:val="ConsPlusNormal"/>
        <w:jc w:val="right"/>
      </w:pPr>
      <w:r>
        <w:t>к Правилам предоставления</w:t>
      </w:r>
    </w:p>
    <w:p w:rsidR="002C175F" w:rsidRDefault="002C175F">
      <w:pPr>
        <w:pStyle w:val="ConsPlusNormal"/>
        <w:jc w:val="right"/>
      </w:pPr>
      <w:r>
        <w:t>военнослужащим - гражданам</w:t>
      </w:r>
    </w:p>
    <w:p w:rsidR="002C175F" w:rsidRDefault="002C175F">
      <w:pPr>
        <w:pStyle w:val="ConsPlusNormal"/>
        <w:jc w:val="right"/>
      </w:pPr>
      <w:r>
        <w:t>Российской Федерации жилых</w:t>
      </w:r>
    </w:p>
    <w:p w:rsidR="002C175F" w:rsidRDefault="002C175F">
      <w:pPr>
        <w:pStyle w:val="ConsPlusNormal"/>
        <w:jc w:val="right"/>
      </w:pPr>
      <w:r>
        <w:lastRenderedPageBreak/>
        <w:t>помещений в собственность</w:t>
      </w:r>
    </w:p>
    <w:p w:rsidR="002C175F" w:rsidRDefault="002C175F">
      <w:pPr>
        <w:pStyle w:val="ConsPlusNormal"/>
        <w:jc w:val="right"/>
      </w:pPr>
      <w:r>
        <w:t>бесплатно</w:t>
      </w:r>
    </w:p>
    <w:p w:rsidR="002C175F" w:rsidRDefault="002C175F">
      <w:pPr>
        <w:pStyle w:val="ConsPlusNormal"/>
        <w:jc w:val="center"/>
      </w:pPr>
      <w:r>
        <w:t>Список изменяющих документов</w:t>
      </w:r>
    </w:p>
    <w:p w:rsidR="002C175F" w:rsidRDefault="002C175F">
      <w:pPr>
        <w:pStyle w:val="ConsPlusNormal"/>
        <w:jc w:val="center"/>
      </w:pPr>
      <w:r>
        <w:t>(в ред. Постановления Правительства РФ от 28.08.2015 N 900)</w:t>
      </w:r>
    </w:p>
    <w:p w:rsidR="002C175F" w:rsidRDefault="002C175F">
      <w:pPr>
        <w:pStyle w:val="ConsPlusNormal"/>
        <w:ind w:firstLine="540"/>
        <w:jc w:val="both"/>
      </w:pPr>
    </w:p>
    <w:p w:rsidR="002C175F" w:rsidRDefault="002C175F">
      <w:pPr>
        <w:pStyle w:val="ConsPlusNonformat"/>
        <w:jc w:val="both"/>
      </w:pPr>
      <w:r>
        <w:t xml:space="preserve">                     Бланк серии ______ N ___________</w:t>
      </w:r>
    </w:p>
    <w:p w:rsidR="002C175F" w:rsidRDefault="002C175F">
      <w:pPr>
        <w:pStyle w:val="ConsPlusNonformat"/>
        <w:jc w:val="both"/>
      </w:pPr>
    </w:p>
    <w:p w:rsidR="002C175F" w:rsidRDefault="002C175F">
      <w:pPr>
        <w:pStyle w:val="ConsPlusNonformat"/>
        <w:jc w:val="both"/>
      </w:pPr>
      <w:r>
        <w:t>Выписка из ________________________________________________________________</w:t>
      </w:r>
    </w:p>
    <w:p w:rsidR="002C175F" w:rsidRDefault="002C175F">
      <w:pPr>
        <w:pStyle w:val="ConsPlusNonformat"/>
        <w:jc w:val="both"/>
      </w:pPr>
      <w:r>
        <w:t xml:space="preserve">           (форма решения, наименование федерального органа исполнительной</w:t>
      </w:r>
    </w:p>
    <w:p w:rsidR="002C175F" w:rsidRDefault="002C175F">
      <w:pPr>
        <w:pStyle w:val="ConsPlusNonformat"/>
        <w:jc w:val="both"/>
      </w:pPr>
      <w:r>
        <w:t xml:space="preserve">             власти, в котором федеральным законом предусмотрена военная</w:t>
      </w:r>
    </w:p>
    <w:p w:rsidR="002C175F" w:rsidRDefault="002C175F">
      <w:pPr>
        <w:pStyle w:val="ConsPlusNonformat"/>
        <w:jc w:val="both"/>
      </w:pPr>
      <w:r>
        <w:t xml:space="preserve">                служба, или уполномоченного им органа (организации),</w:t>
      </w:r>
    </w:p>
    <w:p w:rsidR="002C175F" w:rsidRDefault="002C175F">
      <w:pPr>
        <w:pStyle w:val="ConsPlusNonformat"/>
        <w:jc w:val="both"/>
      </w:pPr>
      <w:r>
        <w:t xml:space="preserve">                               принявшего решение)</w:t>
      </w:r>
    </w:p>
    <w:p w:rsidR="002C175F" w:rsidRDefault="002C175F">
      <w:pPr>
        <w:pStyle w:val="ConsPlusNonformat"/>
        <w:jc w:val="both"/>
      </w:pPr>
    </w:p>
    <w:p w:rsidR="002C175F" w:rsidRDefault="002C175F">
      <w:pPr>
        <w:pStyle w:val="ConsPlusNonformat"/>
        <w:jc w:val="both"/>
      </w:pPr>
      <w:r>
        <w:t>от "__" ____________ 20 __ г. N _______</w:t>
      </w:r>
    </w:p>
    <w:p w:rsidR="002C175F" w:rsidRDefault="002C175F">
      <w:pPr>
        <w:pStyle w:val="ConsPlusNonformat"/>
        <w:jc w:val="both"/>
      </w:pPr>
      <w:r>
        <w:t>о    предоставлении    жилого   помещения,   находящегося   в   федеральной</w:t>
      </w:r>
    </w:p>
    <w:p w:rsidR="002C175F" w:rsidRDefault="002C175F">
      <w:pPr>
        <w:pStyle w:val="ConsPlusNonformat"/>
        <w:jc w:val="both"/>
      </w:pPr>
      <w:r>
        <w:t>собственности, в собственность бесплатно:</w:t>
      </w:r>
    </w:p>
    <w:p w:rsidR="002C175F" w:rsidRDefault="002C175F">
      <w:pPr>
        <w:pStyle w:val="ConsPlusNonformat"/>
        <w:jc w:val="both"/>
      </w:pPr>
    </w:p>
    <w:p w:rsidR="002C175F" w:rsidRDefault="002C175F">
      <w:pPr>
        <w:pStyle w:val="ConsPlusNonformat"/>
        <w:jc w:val="both"/>
      </w:pPr>
      <w:r>
        <w:t>1) ________________________________________________________________________</w:t>
      </w:r>
    </w:p>
    <w:p w:rsidR="002C175F" w:rsidRDefault="002C175F">
      <w:pPr>
        <w:pStyle w:val="ConsPlusNonformat"/>
        <w:jc w:val="both"/>
      </w:pPr>
      <w:r>
        <w:t xml:space="preserve">       (фамилия, имя, отчество, дата и место рождения, гражданство,</w:t>
      </w:r>
    </w:p>
    <w:p w:rsidR="002C175F" w:rsidRDefault="002C175F">
      <w:pPr>
        <w:pStyle w:val="ConsPlusNonformat"/>
        <w:jc w:val="both"/>
      </w:pPr>
      <w:r>
        <w:t>___________________________________________________________________________</w:t>
      </w:r>
    </w:p>
    <w:p w:rsidR="002C175F" w:rsidRDefault="002C175F">
      <w:pPr>
        <w:pStyle w:val="ConsPlusNonformat"/>
        <w:jc w:val="both"/>
      </w:pPr>
      <w:r>
        <w:t xml:space="preserve">       наименование и реквизиты документа, удостоверяющего личность,</w:t>
      </w:r>
    </w:p>
    <w:p w:rsidR="002C175F" w:rsidRDefault="002C175F">
      <w:pPr>
        <w:pStyle w:val="ConsPlusNonformat"/>
        <w:jc w:val="both"/>
      </w:pPr>
      <w:r>
        <w:t>__________________________________________________________________________;</w:t>
      </w:r>
    </w:p>
    <w:p w:rsidR="002C175F" w:rsidRDefault="002C175F">
      <w:pPr>
        <w:pStyle w:val="ConsPlusNonformat"/>
        <w:jc w:val="both"/>
      </w:pPr>
      <w:r>
        <w:t xml:space="preserve">   адрес постоянного места жительства или преимущественного пребывания)</w:t>
      </w:r>
    </w:p>
    <w:p w:rsidR="002C175F" w:rsidRDefault="002C175F">
      <w:pPr>
        <w:pStyle w:val="ConsPlusNonformat"/>
        <w:jc w:val="both"/>
      </w:pPr>
    </w:p>
    <w:p w:rsidR="002C175F" w:rsidRDefault="002C175F">
      <w:pPr>
        <w:pStyle w:val="ConsPlusNonformat"/>
        <w:jc w:val="both"/>
      </w:pPr>
      <w:r>
        <w:t>2) ________________________________________________________________________</w:t>
      </w:r>
    </w:p>
    <w:p w:rsidR="002C175F" w:rsidRDefault="002C175F">
      <w:pPr>
        <w:pStyle w:val="ConsPlusNonformat"/>
        <w:jc w:val="both"/>
      </w:pPr>
      <w:r>
        <w:t xml:space="preserve">       (фамилия, имя, отчество, дата и место рождения, гражданство,</w:t>
      </w:r>
    </w:p>
    <w:p w:rsidR="002C175F" w:rsidRDefault="002C175F">
      <w:pPr>
        <w:pStyle w:val="ConsPlusNonformat"/>
        <w:jc w:val="both"/>
      </w:pPr>
      <w:r>
        <w:t>___________________________________________________________________________</w:t>
      </w:r>
    </w:p>
    <w:p w:rsidR="002C175F" w:rsidRDefault="002C175F">
      <w:pPr>
        <w:pStyle w:val="ConsPlusNonformat"/>
        <w:jc w:val="both"/>
      </w:pPr>
      <w:r>
        <w:t xml:space="preserve">       наименование и реквизиты документа, удостоверяющего личность,</w:t>
      </w:r>
    </w:p>
    <w:p w:rsidR="002C175F" w:rsidRDefault="002C175F">
      <w:pPr>
        <w:pStyle w:val="ConsPlusNonformat"/>
        <w:jc w:val="both"/>
      </w:pPr>
      <w:r>
        <w:t>__________________________________________________________________________;</w:t>
      </w:r>
    </w:p>
    <w:p w:rsidR="002C175F" w:rsidRDefault="002C175F">
      <w:pPr>
        <w:pStyle w:val="ConsPlusNonformat"/>
        <w:jc w:val="both"/>
      </w:pPr>
      <w:r>
        <w:t xml:space="preserve">   адрес постоянного места жительства или преимущественного пребывания)</w:t>
      </w:r>
    </w:p>
    <w:p w:rsidR="002C175F" w:rsidRDefault="002C175F">
      <w:pPr>
        <w:pStyle w:val="ConsPlusNonformat"/>
        <w:jc w:val="both"/>
      </w:pPr>
    </w:p>
    <w:p w:rsidR="002C175F" w:rsidRDefault="002C175F">
      <w:pPr>
        <w:pStyle w:val="ConsPlusNonformat"/>
        <w:jc w:val="both"/>
      </w:pPr>
      <w:r>
        <w:t>3) ________________________________________________________________________</w:t>
      </w:r>
    </w:p>
    <w:p w:rsidR="002C175F" w:rsidRDefault="002C175F">
      <w:pPr>
        <w:pStyle w:val="ConsPlusNonformat"/>
        <w:jc w:val="both"/>
      </w:pPr>
      <w:r>
        <w:t xml:space="preserve">       (фамилия, имя, отчество, дата и место рождения, гражданство,</w:t>
      </w:r>
    </w:p>
    <w:p w:rsidR="002C175F" w:rsidRDefault="002C175F">
      <w:pPr>
        <w:pStyle w:val="ConsPlusNonformat"/>
        <w:jc w:val="both"/>
      </w:pPr>
      <w:r>
        <w:t>___________________________________________________________________________</w:t>
      </w:r>
    </w:p>
    <w:p w:rsidR="002C175F" w:rsidRDefault="002C175F">
      <w:pPr>
        <w:pStyle w:val="ConsPlusNonformat"/>
        <w:jc w:val="both"/>
      </w:pPr>
      <w:r>
        <w:t xml:space="preserve">       наименование и реквизиты документа, удостоверяющего личность,</w:t>
      </w:r>
    </w:p>
    <w:p w:rsidR="002C175F" w:rsidRDefault="002C175F">
      <w:pPr>
        <w:pStyle w:val="ConsPlusNonformat"/>
        <w:jc w:val="both"/>
      </w:pPr>
      <w:r>
        <w:t>___________________________________________________________________________</w:t>
      </w:r>
    </w:p>
    <w:p w:rsidR="002C175F" w:rsidRDefault="002C175F">
      <w:pPr>
        <w:pStyle w:val="ConsPlusNonformat"/>
        <w:jc w:val="both"/>
      </w:pPr>
      <w:r>
        <w:t xml:space="preserve">   адрес постоянного места жительства или преимущественного пребывания)</w:t>
      </w:r>
    </w:p>
    <w:p w:rsidR="002C175F" w:rsidRDefault="002C175F">
      <w:pPr>
        <w:pStyle w:val="ConsPlusNonformat"/>
        <w:jc w:val="both"/>
      </w:pPr>
    </w:p>
    <w:p w:rsidR="002C175F" w:rsidRDefault="002C175F">
      <w:pPr>
        <w:pStyle w:val="ConsPlusNonformat"/>
        <w:jc w:val="both"/>
      </w:pPr>
      <w:r>
        <w:t>в виде ___________________________________________________________________,</w:t>
      </w:r>
    </w:p>
    <w:p w:rsidR="002C175F" w:rsidRDefault="002C175F">
      <w:pPr>
        <w:pStyle w:val="ConsPlusNonformat"/>
        <w:jc w:val="both"/>
      </w:pPr>
      <w:r>
        <w:t xml:space="preserve">                            (вид жилого помещения)</w:t>
      </w:r>
    </w:p>
    <w:p w:rsidR="002C175F" w:rsidRDefault="002C175F">
      <w:pPr>
        <w:pStyle w:val="ConsPlusNonformat"/>
        <w:jc w:val="both"/>
      </w:pPr>
    </w:p>
    <w:p w:rsidR="002C175F" w:rsidRDefault="002C175F">
      <w:pPr>
        <w:pStyle w:val="ConsPlusNonformat"/>
        <w:jc w:val="both"/>
      </w:pPr>
      <w:r>
        <w:t>по адресу: ________________________________________________________________</w:t>
      </w:r>
    </w:p>
    <w:p w:rsidR="002C175F" w:rsidRDefault="002C175F">
      <w:pPr>
        <w:pStyle w:val="ConsPlusNonformat"/>
        <w:jc w:val="both"/>
      </w:pPr>
      <w:r>
        <w:t>__________________________________________________________________________,</w:t>
      </w:r>
    </w:p>
    <w:p w:rsidR="002C175F" w:rsidRDefault="002C175F">
      <w:pPr>
        <w:pStyle w:val="ConsPlusNonformat"/>
        <w:jc w:val="both"/>
      </w:pPr>
      <w:r>
        <w:t>общей   площадью   (без   учета  общей  площади  балконов,  лоджий,  веранд</w:t>
      </w:r>
    </w:p>
    <w:p w:rsidR="002C175F" w:rsidRDefault="002C175F">
      <w:pPr>
        <w:pStyle w:val="ConsPlusNonformat"/>
        <w:jc w:val="both"/>
      </w:pPr>
      <w:r>
        <w:t>и террас) - _______ кв. м.</w:t>
      </w:r>
    </w:p>
    <w:p w:rsidR="002C175F" w:rsidRDefault="002C175F">
      <w:pPr>
        <w:pStyle w:val="ConsPlusNonformat"/>
        <w:jc w:val="both"/>
      </w:pPr>
    </w:p>
    <w:p w:rsidR="002C175F" w:rsidRDefault="002C175F">
      <w:pPr>
        <w:pStyle w:val="ConsPlusNonformat"/>
        <w:jc w:val="both"/>
      </w:pPr>
      <w:r>
        <w:t>Дата выдачи "__" _________ 20___ г. Регистрационный номер _________________</w:t>
      </w:r>
    </w:p>
    <w:p w:rsidR="002C175F" w:rsidRDefault="002C175F">
      <w:pPr>
        <w:pStyle w:val="ConsPlusNonformat"/>
        <w:jc w:val="both"/>
      </w:pPr>
    </w:p>
    <w:p w:rsidR="002C175F" w:rsidRDefault="002C175F">
      <w:pPr>
        <w:pStyle w:val="ConsPlusNonformat"/>
        <w:jc w:val="both"/>
      </w:pPr>
      <w:r>
        <w:t>М.П.</w:t>
      </w:r>
    </w:p>
    <w:p w:rsidR="002C175F" w:rsidRDefault="002C175F">
      <w:pPr>
        <w:pStyle w:val="ConsPlusNonformat"/>
        <w:jc w:val="both"/>
      </w:pPr>
    </w:p>
    <w:p w:rsidR="002C175F" w:rsidRDefault="002C175F">
      <w:pPr>
        <w:pStyle w:val="ConsPlusNonformat"/>
        <w:jc w:val="both"/>
      </w:pPr>
      <w:r>
        <w:t>_________________________ _______________ _________________________</w:t>
      </w:r>
    </w:p>
    <w:p w:rsidR="002C175F" w:rsidRDefault="002C175F">
      <w:pPr>
        <w:pStyle w:val="ConsPlusNonformat"/>
        <w:jc w:val="both"/>
      </w:pPr>
      <w:r>
        <w:t xml:space="preserve">       (должность)           (подпись)       (инициалы, фамилия)</w:t>
      </w:r>
    </w:p>
    <w:p w:rsidR="002C175F" w:rsidRDefault="002C175F">
      <w:pPr>
        <w:pStyle w:val="ConsPlusNormal"/>
        <w:ind w:firstLine="540"/>
        <w:jc w:val="both"/>
      </w:pPr>
    </w:p>
    <w:p w:rsidR="002C175F" w:rsidRDefault="002C175F">
      <w:pPr>
        <w:pStyle w:val="ConsPlusNormal"/>
        <w:ind w:firstLine="540"/>
        <w:jc w:val="both"/>
      </w:pPr>
    </w:p>
    <w:p w:rsidR="002C175F" w:rsidRDefault="002C175F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sectPr w:rsidR="002C175F">
      <w:headerReference w:type="default" r:id="rId14"/>
      <w:footerReference w:type="default" r:id="rId15"/>
      <w:pgSz w:w="11906" w:h="16838"/>
      <w:pgMar w:top="1440" w:right="566" w:bottom="1440" w:left="1133" w:header="0" w:footer="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E7D28" w:rsidRDefault="007E7D28">
      <w:pPr>
        <w:spacing w:after="0" w:line="240" w:lineRule="auto"/>
      </w:pPr>
      <w:r>
        <w:separator/>
      </w:r>
    </w:p>
  </w:endnote>
  <w:endnote w:type="continuationSeparator" w:id="0">
    <w:p w:rsidR="007E7D28" w:rsidRDefault="007E7D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175F" w:rsidRDefault="002C175F">
    <w:pPr>
      <w:pStyle w:val="ConsPlusNormal"/>
      <w:pBdr>
        <w:bottom w:val="single" w:sz="12" w:space="0" w:color="auto"/>
      </w:pBdr>
      <w:jc w:val="center"/>
      <w:rPr>
        <w:sz w:val="2"/>
        <w:szCs w:val="2"/>
      </w:rPr>
    </w:pPr>
  </w:p>
  <w:tbl>
    <w:tblPr>
      <w:tblW w:w="0" w:type="auto"/>
      <w:tblCellSpacing w:w="5" w:type="nil"/>
      <w:tblInd w:w="40" w:type="dxa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3346"/>
      <w:gridCol w:w="3555"/>
      <w:gridCol w:w="3346"/>
    </w:tblGrid>
    <w:tr w:rsidR="002C175F">
      <w:tblPrEx>
        <w:tblCellMar>
          <w:top w:w="0" w:type="dxa"/>
          <w:bottom w:w="0" w:type="dxa"/>
        </w:tblCellMar>
      </w:tblPrEx>
      <w:trPr>
        <w:trHeight w:hRule="exact" w:val="1663"/>
        <w:tblCellSpacing w:w="5" w:type="nil"/>
      </w:trPr>
      <w:tc>
        <w:tcPr>
          <w:tcW w:w="16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2C175F" w:rsidRDefault="002C175F">
          <w:pPr>
            <w:pStyle w:val="ConsPlusNormal"/>
            <w:rPr>
              <w:b/>
              <w:bCs/>
              <w:color w:val="333399"/>
              <w:sz w:val="28"/>
              <w:szCs w:val="28"/>
            </w:rPr>
          </w:pPr>
          <w:r>
            <w:rPr>
              <w:b/>
              <w:bCs/>
              <w:color w:val="333399"/>
              <w:sz w:val="28"/>
              <w:szCs w:val="28"/>
            </w:rPr>
            <w:t>КонсультантПлюс</w:t>
          </w:r>
          <w:r>
            <w:rPr>
              <w:b/>
              <w:bCs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2C175F" w:rsidRDefault="002C175F">
          <w:pPr>
            <w:pStyle w:val="ConsPlusNormal"/>
            <w:jc w:val="center"/>
            <w:rPr>
              <w:b/>
              <w:bCs/>
            </w:rPr>
          </w:pPr>
          <w:hyperlink r:id="rId1" w:history="1">
            <w:r>
              <w:rPr>
                <w:b/>
                <w:bCs/>
                <w:color w:val="0000FF"/>
              </w:rPr>
              <w:t>www.consultant.ru</w:t>
            </w:r>
          </w:hyperlink>
        </w:p>
      </w:tc>
      <w:tc>
        <w:tcPr>
          <w:tcW w:w="16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2C175F" w:rsidRDefault="002C175F">
          <w:pPr>
            <w:pStyle w:val="ConsPlusNormal"/>
            <w:jc w:val="right"/>
          </w:pPr>
          <w:r>
            <w:t xml:space="preserve">Страница </w:t>
          </w:r>
          <w:r>
            <w:fldChar w:fldCharType="begin"/>
          </w:r>
          <w:r>
            <w:instrText>\PAGE</w:instrText>
          </w:r>
          <w:r>
            <w:fldChar w:fldCharType="separate"/>
          </w:r>
          <w:r w:rsidR="005873EB">
            <w:rPr>
              <w:noProof/>
            </w:rPr>
            <w:t>5</w:t>
          </w:r>
          <w:r>
            <w:fldChar w:fldCharType="end"/>
          </w:r>
          <w:r>
            <w:t xml:space="preserve"> из </w:t>
          </w:r>
          <w:r>
            <w:fldChar w:fldCharType="begin"/>
          </w:r>
          <w:r>
            <w:instrText>\NUMPAGES</w:instrText>
          </w:r>
          <w:r>
            <w:fldChar w:fldCharType="separate"/>
          </w:r>
          <w:r w:rsidR="005873EB">
            <w:rPr>
              <w:noProof/>
            </w:rPr>
            <w:t>5</w:t>
          </w:r>
          <w:r>
            <w:fldChar w:fldCharType="end"/>
          </w:r>
        </w:p>
      </w:tc>
    </w:tr>
  </w:tbl>
  <w:p w:rsidR="002C175F" w:rsidRDefault="002C175F">
    <w:pPr>
      <w:pStyle w:val="ConsPlusNormal"/>
      <w:rPr>
        <w:sz w:val="2"/>
        <w:szCs w:val="2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175F" w:rsidRDefault="002C175F">
    <w:pPr>
      <w:pStyle w:val="ConsPlusNormal"/>
      <w:pBdr>
        <w:bottom w:val="single" w:sz="12" w:space="0" w:color="auto"/>
      </w:pBdr>
      <w:jc w:val="center"/>
      <w:rPr>
        <w:sz w:val="2"/>
        <w:szCs w:val="2"/>
      </w:rPr>
    </w:pPr>
  </w:p>
  <w:tbl>
    <w:tblPr>
      <w:tblW w:w="0" w:type="auto"/>
      <w:tblCellSpacing w:w="5" w:type="nil"/>
      <w:tblInd w:w="40" w:type="dxa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4571"/>
      <w:gridCol w:w="4856"/>
      <w:gridCol w:w="4571"/>
    </w:tblGrid>
    <w:tr w:rsidR="002C175F">
      <w:tblPrEx>
        <w:tblCellMar>
          <w:top w:w="0" w:type="dxa"/>
          <w:bottom w:w="0" w:type="dxa"/>
        </w:tblCellMar>
      </w:tblPrEx>
      <w:trPr>
        <w:trHeight w:hRule="exact" w:val="1170"/>
        <w:tblCellSpacing w:w="5" w:type="nil"/>
      </w:trPr>
      <w:tc>
        <w:tcPr>
          <w:tcW w:w="16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2C175F" w:rsidRDefault="002C175F">
          <w:pPr>
            <w:pStyle w:val="ConsPlusNormal"/>
            <w:rPr>
              <w:b/>
              <w:bCs/>
              <w:color w:val="333399"/>
              <w:sz w:val="28"/>
              <w:szCs w:val="28"/>
            </w:rPr>
          </w:pPr>
          <w:r>
            <w:rPr>
              <w:b/>
              <w:bCs/>
              <w:color w:val="333399"/>
              <w:sz w:val="28"/>
              <w:szCs w:val="28"/>
            </w:rPr>
            <w:t>КонсультантПлюс</w:t>
          </w:r>
          <w:r>
            <w:rPr>
              <w:b/>
              <w:bCs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2C175F" w:rsidRDefault="002C175F">
          <w:pPr>
            <w:pStyle w:val="ConsPlusNormal"/>
            <w:jc w:val="center"/>
            <w:rPr>
              <w:b/>
              <w:bCs/>
            </w:rPr>
          </w:pPr>
          <w:hyperlink r:id="rId1" w:history="1">
            <w:r>
              <w:rPr>
                <w:b/>
                <w:bCs/>
                <w:color w:val="0000FF"/>
              </w:rPr>
              <w:t>www.consultant.ru</w:t>
            </w:r>
          </w:hyperlink>
        </w:p>
      </w:tc>
      <w:tc>
        <w:tcPr>
          <w:tcW w:w="16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2C175F" w:rsidRDefault="002C175F">
          <w:pPr>
            <w:pStyle w:val="ConsPlusNormal"/>
            <w:jc w:val="right"/>
          </w:pPr>
          <w:r>
            <w:t xml:space="preserve">Страница </w:t>
          </w:r>
          <w:r>
            <w:fldChar w:fldCharType="begin"/>
          </w:r>
          <w:r>
            <w:instrText>\PAGE</w:instrText>
          </w:r>
          <w:r>
            <w:fldChar w:fldCharType="separate"/>
          </w:r>
          <w:r w:rsidR="005873EB">
            <w:rPr>
              <w:noProof/>
            </w:rPr>
            <w:t>10</w:t>
          </w:r>
          <w:r>
            <w:fldChar w:fldCharType="end"/>
          </w:r>
          <w:r>
            <w:t xml:space="preserve"> из </w:t>
          </w:r>
          <w:r>
            <w:fldChar w:fldCharType="begin"/>
          </w:r>
          <w:r>
            <w:instrText>\NUMPAGES</w:instrText>
          </w:r>
          <w:r>
            <w:fldChar w:fldCharType="separate"/>
          </w:r>
          <w:r w:rsidR="005873EB">
            <w:rPr>
              <w:noProof/>
            </w:rPr>
            <w:t>10</w:t>
          </w:r>
          <w:r>
            <w:fldChar w:fldCharType="end"/>
          </w:r>
        </w:p>
      </w:tc>
    </w:tr>
  </w:tbl>
  <w:p w:rsidR="002C175F" w:rsidRDefault="002C175F">
    <w:pPr>
      <w:pStyle w:val="ConsPlusNormal"/>
      <w:rPr>
        <w:sz w:val="2"/>
        <w:szCs w:val="2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175F" w:rsidRDefault="002C175F">
    <w:pPr>
      <w:pStyle w:val="ConsPlusNormal"/>
      <w:pBdr>
        <w:bottom w:val="single" w:sz="12" w:space="0" w:color="auto"/>
      </w:pBdr>
      <w:jc w:val="center"/>
      <w:rPr>
        <w:sz w:val="2"/>
        <w:szCs w:val="2"/>
      </w:rPr>
    </w:pPr>
  </w:p>
  <w:tbl>
    <w:tblPr>
      <w:tblW w:w="0" w:type="auto"/>
      <w:tblCellSpacing w:w="5" w:type="nil"/>
      <w:tblInd w:w="40" w:type="dxa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3346"/>
      <w:gridCol w:w="3555"/>
      <w:gridCol w:w="3346"/>
    </w:tblGrid>
    <w:tr w:rsidR="002C175F">
      <w:tblPrEx>
        <w:tblCellMar>
          <w:top w:w="0" w:type="dxa"/>
          <w:bottom w:w="0" w:type="dxa"/>
        </w:tblCellMar>
      </w:tblPrEx>
      <w:trPr>
        <w:trHeight w:hRule="exact" w:val="1663"/>
        <w:tblCellSpacing w:w="5" w:type="nil"/>
      </w:trPr>
      <w:tc>
        <w:tcPr>
          <w:tcW w:w="16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2C175F" w:rsidRDefault="002C175F">
          <w:pPr>
            <w:pStyle w:val="ConsPlusNormal"/>
            <w:rPr>
              <w:b/>
              <w:bCs/>
              <w:color w:val="333399"/>
              <w:sz w:val="28"/>
              <w:szCs w:val="28"/>
            </w:rPr>
          </w:pPr>
          <w:r>
            <w:rPr>
              <w:b/>
              <w:bCs/>
              <w:color w:val="333399"/>
              <w:sz w:val="28"/>
              <w:szCs w:val="28"/>
            </w:rPr>
            <w:t>КонсультантПлюс</w:t>
          </w:r>
          <w:r>
            <w:rPr>
              <w:b/>
              <w:bCs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2C175F" w:rsidRDefault="002C175F">
          <w:pPr>
            <w:pStyle w:val="ConsPlusNormal"/>
            <w:jc w:val="center"/>
            <w:rPr>
              <w:b/>
              <w:bCs/>
            </w:rPr>
          </w:pPr>
          <w:hyperlink r:id="rId1" w:history="1">
            <w:r>
              <w:rPr>
                <w:b/>
                <w:bCs/>
                <w:color w:val="0000FF"/>
              </w:rPr>
              <w:t>www.consultant.ru</w:t>
            </w:r>
          </w:hyperlink>
        </w:p>
      </w:tc>
      <w:tc>
        <w:tcPr>
          <w:tcW w:w="16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2C175F" w:rsidRDefault="002C175F">
          <w:pPr>
            <w:pStyle w:val="ConsPlusNormal"/>
            <w:jc w:val="right"/>
          </w:pPr>
          <w:r>
            <w:t xml:space="preserve">Страница </w:t>
          </w:r>
          <w:r>
            <w:fldChar w:fldCharType="begin"/>
          </w:r>
          <w:r>
            <w:instrText>\PAGE</w:instrText>
          </w:r>
          <w:r>
            <w:fldChar w:fldCharType="separate"/>
          </w:r>
          <w:r w:rsidR="005873EB">
            <w:rPr>
              <w:noProof/>
            </w:rPr>
            <w:t>12</w:t>
          </w:r>
          <w:r>
            <w:fldChar w:fldCharType="end"/>
          </w:r>
          <w:r>
            <w:t xml:space="preserve"> из </w:t>
          </w:r>
          <w:r>
            <w:fldChar w:fldCharType="begin"/>
          </w:r>
          <w:r>
            <w:instrText>\NUMPAGES</w:instrText>
          </w:r>
          <w:r>
            <w:fldChar w:fldCharType="separate"/>
          </w:r>
          <w:r w:rsidR="005873EB">
            <w:rPr>
              <w:noProof/>
            </w:rPr>
            <w:t>12</w:t>
          </w:r>
          <w:r>
            <w:fldChar w:fldCharType="end"/>
          </w:r>
        </w:p>
      </w:tc>
    </w:tr>
  </w:tbl>
  <w:p w:rsidR="002C175F" w:rsidRDefault="002C175F">
    <w:pPr>
      <w:pStyle w:val="ConsPlusNormal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E7D28" w:rsidRDefault="007E7D28">
      <w:pPr>
        <w:spacing w:after="0" w:line="240" w:lineRule="auto"/>
      </w:pPr>
      <w:r>
        <w:separator/>
      </w:r>
    </w:p>
  </w:footnote>
  <w:footnote w:type="continuationSeparator" w:id="0">
    <w:p w:rsidR="007E7D28" w:rsidRDefault="007E7D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CellSpacing w:w="5" w:type="nil"/>
      <w:tblInd w:w="40" w:type="dxa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5646"/>
      <w:gridCol w:w="418"/>
      <w:gridCol w:w="4183"/>
    </w:tblGrid>
    <w:tr w:rsidR="002C175F">
      <w:tblPrEx>
        <w:tblCellMar>
          <w:top w:w="0" w:type="dxa"/>
          <w:bottom w:w="0" w:type="dxa"/>
        </w:tblCellMar>
      </w:tblPrEx>
      <w:trPr>
        <w:trHeight w:hRule="exact" w:val="1683"/>
        <w:tblCellSpacing w:w="5" w:type="nil"/>
      </w:trPr>
      <w:tc>
        <w:tcPr>
          <w:tcW w:w="27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2C175F" w:rsidRDefault="002C175F">
          <w:pPr>
            <w:pStyle w:val="ConsPlusNormal"/>
            <w:rPr>
              <w:sz w:val="16"/>
              <w:szCs w:val="16"/>
            </w:rPr>
          </w:pPr>
          <w:r>
            <w:rPr>
              <w:sz w:val="16"/>
              <w:szCs w:val="16"/>
            </w:rPr>
            <w:t>Постановление Правительства РФ от 29.06.2011 N 512</w:t>
          </w:r>
          <w:r>
            <w:rPr>
              <w:sz w:val="16"/>
              <w:szCs w:val="16"/>
            </w:rPr>
            <w:br/>
            <w:t>(ред. от 28.08.2015)</w:t>
          </w:r>
          <w:r>
            <w:rPr>
              <w:sz w:val="16"/>
              <w:szCs w:val="16"/>
            </w:rPr>
            <w:br/>
            <w:t>"О порядке признания нуждающимися в жилых помеще...</w:t>
          </w:r>
        </w:p>
      </w:tc>
      <w:tc>
        <w:tcPr>
          <w:tcW w:w="2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2C175F" w:rsidRDefault="002C175F">
          <w:pPr>
            <w:pStyle w:val="ConsPlusNormal"/>
            <w:jc w:val="center"/>
            <w:rPr>
              <w:sz w:val="24"/>
              <w:szCs w:val="24"/>
            </w:rPr>
          </w:pPr>
        </w:p>
        <w:p w:rsidR="002C175F" w:rsidRDefault="002C175F">
          <w:pPr>
            <w:pStyle w:val="ConsPlusNormal"/>
            <w:jc w:val="center"/>
            <w:rPr>
              <w:sz w:val="24"/>
              <w:szCs w:val="24"/>
            </w:rPr>
          </w:pPr>
        </w:p>
      </w:tc>
      <w:tc>
        <w:tcPr>
          <w:tcW w:w="20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2C175F" w:rsidRDefault="002C175F">
          <w:pPr>
            <w:pStyle w:val="ConsPlusNormal"/>
            <w:jc w:val="right"/>
            <w:rPr>
              <w:sz w:val="16"/>
              <w:szCs w:val="16"/>
            </w:rPr>
          </w:pPr>
          <w:r>
            <w:rPr>
              <w:sz w:val="18"/>
              <w:szCs w:val="18"/>
            </w:rPr>
            <w:t xml:space="preserve">Документ предоставлен </w:t>
          </w:r>
          <w:hyperlink r:id="rId1" w:history="1">
            <w:r>
              <w:rPr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sz w:val="18"/>
              <w:szCs w:val="18"/>
            </w:rPr>
            <w:br/>
          </w:r>
          <w:r>
            <w:rPr>
              <w:sz w:val="16"/>
              <w:szCs w:val="16"/>
            </w:rPr>
            <w:t>Дата сохранения: 03.05.2016</w:t>
          </w:r>
        </w:p>
      </w:tc>
    </w:tr>
  </w:tbl>
  <w:p w:rsidR="002C175F" w:rsidRDefault="002C175F">
    <w:pPr>
      <w:pStyle w:val="ConsPlusNormal"/>
      <w:pBdr>
        <w:bottom w:val="single" w:sz="12" w:space="0" w:color="auto"/>
      </w:pBdr>
      <w:jc w:val="center"/>
      <w:rPr>
        <w:sz w:val="2"/>
        <w:szCs w:val="2"/>
      </w:rPr>
    </w:pPr>
  </w:p>
  <w:p w:rsidR="002C175F" w:rsidRDefault="002C175F">
    <w:pPr>
      <w:pStyle w:val="ConsPlusNormal"/>
    </w:pPr>
    <w:r>
      <w:rPr>
        <w:sz w:val="10"/>
        <w:szCs w:val="10"/>
      </w:rPr>
      <w:t xml:space="preserve"> 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CellSpacing w:w="5" w:type="nil"/>
      <w:tblInd w:w="40" w:type="dxa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7713"/>
      <w:gridCol w:w="571"/>
      <w:gridCol w:w="5714"/>
    </w:tblGrid>
    <w:tr w:rsidR="002C175F">
      <w:tblPrEx>
        <w:tblCellMar>
          <w:top w:w="0" w:type="dxa"/>
          <w:bottom w:w="0" w:type="dxa"/>
        </w:tblCellMar>
      </w:tblPrEx>
      <w:trPr>
        <w:trHeight w:hRule="exact" w:val="1190"/>
        <w:tblCellSpacing w:w="5" w:type="nil"/>
      </w:trPr>
      <w:tc>
        <w:tcPr>
          <w:tcW w:w="27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2C175F" w:rsidRDefault="002C175F">
          <w:pPr>
            <w:pStyle w:val="ConsPlusNormal"/>
            <w:rPr>
              <w:sz w:val="16"/>
              <w:szCs w:val="16"/>
            </w:rPr>
          </w:pPr>
          <w:r>
            <w:rPr>
              <w:sz w:val="16"/>
              <w:szCs w:val="16"/>
            </w:rPr>
            <w:t>Постановление Правительства РФ от 29.06.2011 N 512</w:t>
          </w:r>
          <w:r>
            <w:rPr>
              <w:sz w:val="16"/>
              <w:szCs w:val="16"/>
            </w:rPr>
            <w:br/>
            <w:t>(ред. от 28.08.2015)</w:t>
          </w:r>
          <w:r>
            <w:rPr>
              <w:sz w:val="16"/>
              <w:szCs w:val="16"/>
            </w:rPr>
            <w:br/>
            <w:t>"О порядке признания нуждающимися в жилых помеще...</w:t>
          </w:r>
        </w:p>
      </w:tc>
      <w:tc>
        <w:tcPr>
          <w:tcW w:w="2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2C175F" w:rsidRDefault="002C175F">
          <w:pPr>
            <w:pStyle w:val="ConsPlusNormal"/>
            <w:jc w:val="center"/>
            <w:rPr>
              <w:sz w:val="24"/>
              <w:szCs w:val="24"/>
            </w:rPr>
          </w:pPr>
        </w:p>
        <w:p w:rsidR="002C175F" w:rsidRDefault="002C175F">
          <w:pPr>
            <w:pStyle w:val="ConsPlusNormal"/>
            <w:jc w:val="center"/>
            <w:rPr>
              <w:sz w:val="24"/>
              <w:szCs w:val="24"/>
            </w:rPr>
          </w:pPr>
        </w:p>
      </w:tc>
      <w:tc>
        <w:tcPr>
          <w:tcW w:w="20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2C175F" w:rsidRDefault="002C175F">
          <w:pPr>
            <w:pStyle w:val="ConsPlusNormal"/>
            <w:jc w:val="right"/>
            <w:rPr>
              <w:sz w:val="16"/>
              <w:szCs w:val="16"/>
            </w:rPr>
          </w:pPr>
          <w:r>
            <w:rPr>
              <w:sz w:val="18"/>
              <w:szCs w:val="18"/>
            </w:rPr>
            <w:t xml:space="preserve">Документ предоставлен </w:t>
          </w:r>
          <w:hyperlink r:id="rId1" w:history="1">
            <w:r>
              <w:rPr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sz w:val="18"/>
              <w:szCs w:val="18"/>
            </w:rPr>
            <w:br/>
          </w:r>
          <w:r>
            <w:rPr>
              <w:sz w:val="16"/>
              <w:szCs w:val="16"/>
            </w:rPr>
            <w:t>Дата сохранения: 03.05.2016</w:t>
          </w:r>
        </w:p>
      </w:tc>
    </w:tr>
  </w:tbl>
  <w:p w:rsidR="002C175F" w:rsidRDefault="002C175F">
    <w:pPr>
      <w:pStyle w:val="ConsPlusNormal"/>
      <w:pBdr>
        <w:bottom w:val="single" w:sz="12" w:space="0" w:color="auto"/>
      </w:pBdr>
      <w:jc w:val="center"/>
      <w:rPr>
        <w:sz w:val="2"/>
        <w:szCs w:val="2"/>
      </w:rPr>
    </w:pPr>
  </w:p>
  <w:p w:rsidR="002C175F" w:rsidRDefault="002C175F">
    <w:pPr>
      <w:pStyle w:val="ConsPlusNormal"/>
    </w:pPr>
    <w:r>
      <w:rPr>
        <w:sz w:val="10"/>
        <w:szCs w:val="10"/>
      </w:rPr>
      <w:t xml:space="preserve">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CellSpacing w:w="5" w:type="nil"/>
      <w:tblInd w:w="40" w:type="dxa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5646"/>
      <w:gridCol w:w="418"/>
      <w:gridCol w:w="4183"/>
    </w:tblGrid>
    <w:tr w:rsidR="002C175F">
      <w:tblPrEx>
        <w:tblCellMar>
          <w:top w:w="0" w:type="dxa"/>
          <w:bottom w:w="0" w:type="dxa"/>
        </w:tblCellMar>
      </w:tblPrEx>
      <w:trPr>
        <w:trHeight w:hRule="exact" w:val="1683"/>
        <w:tblCellSpacing w:w="5" w:type="nil"/>
      </w:trPr>
      <w:tc>
        <w:tcPr>
          <w:tcW w:w="27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2C175F" w:rsidRDefault="002C175F">
          <w:pPr>
            <w:pStyle w:val="ConsPlusNormal"/>
            <w:rPr>
              <w:sz w:val="16"/>
              <w:szCs w:val="16"/>
            </w:rPr>
          </w:pPr>
          <w:r>
            <w:rPr>
              <w:sz w:val="16"/>
              <w:szCs w:val="16"/>
            </w:rPr>
            <w:t>Постановление Правительства РФ от 29.06.2011 N 512</w:t>
          </w:r>
          <w:r>
            <w:rPr>
              <w:sz w:val="16"/>
              <w:szCs w:val="16"/>
            </w:rPr>
            <w:br/>
            <w:t>(ред. от 28.08.2015)</w:t>
          </w:r>
          <w:r>
            <w:rPr>
              <w:sz w:val="16"/>
              <w:szCs w:val="16"/>
            </w:rPr>
            <w:br/>
            <w:t>"О порядке признания нуждающимися в жилых помеще...</w:t>
          </w:r>
        </w:p>
      </w:tc>
      <w:tc>
        <w:tcPr>
          <w:tcW w:w="2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2C175F" w:rsidRDefault="002C175F">
          <w:pPr>
            <w:pStyle w:val="ConsPlusNormal"/>
            <w:jc w:val="center"/>
            <w:rPr>
              <w:sz w:val="24"/>
              <w:szCs w:val="24"/>
            </w:rPr>
          </w:pPr>
        </w:p>
        <w:p w:rsidR="002C175F" w:rsidRDefault="002C175F">
          <w:pPr>
            <w:pStyle w:val="ConsPlusNormal"/>
            <w:jc w:val="center"/>
            <w:rPr>
              <w:sz w:val="24"/>
              <w:szCs w:val="24"/>
            </w:rPr>
          </w:pPr>
        </w:p>
      </w:tc>
      <w:tc>
        <w:tcPr>
          <w:tcW w:w="20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2C175F" w:rsidRDefault="002C175F">
          <w:pPr>
            <w:pStyle w:val="ConsPlusNormal"/>
            <w:jc w:val="right"/>
            <w:rPr>
              <w:sz w:val="16"/>
              <w:szCs w:val="16"/>
            </w:rPr>
          </w:pPr>
          <w:r>
            <w:rPr>
              <w:sz w:val="18"/>
              <w:szCs w:val="18"/>
            </w:rPr>
            <w:t xml:space="preserve">Документ предоставлен </w:t>
          </w:r>
          <w:hyperlink r:id="rId1" w:history="1">
            <w:r>
              <w:rPr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sz w:val="18"/>
              <w:szCs w:val="18"/>
            </w:rPr>
            <w:br/>
          </w:r>
          <w:r>
            <w:rPr>
              <w:sz w:val="16"/>
              <w:szCs w:val="16"/>
            </w:rPr>
            <w:t>Дата сохранения: 03.05.2016</w:t>
          </w:r>
        </w:p>
      </w:tc>
    </w:tr>
  </w:tbl>
  <w:p w:rsidR="002C175F" w:rsidRDefault="002C175F">
    <w:pPr>
      <w:pStyle w:val="ConsPlusNormal"/>
      <w:pBdr>
        <w:bottom w:val="single" w:sz="12" w:space="0" w:color="auto"/>
      </w:pBdr>
      <w:jc w:val="center"/>
      <w:rPr>
        <w:sz w:val="2"/>
        <w:szCs w:val="2"/>
      </w:rPr>
    </w:pPr>
  </w:p>
  <w:p w:rsidR="002C175F" w:rsidRDefault="002C175F">
    <w:pPr>
      <w:pStyle w:val="ConsPlusNormal"/>
    </w:pPr>
    <w:r>
      <w:rPr>
        <w:sz w:val="10"/>
        <w:szCs w:val="10"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writeProtection w:recommended="1"/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1A87"/>
    <w:rsid w:val="002C175F"/>
    <w:rsid w:val="005873EB"/>
    <w:rsid w:val="007E7D28"/>
    <w:rsid w:val="008349BF"/>
    <w:rsid w:val="00924649"/>
    <w:rsid w:val="00BF1A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ConsPlusNonformat">
    <w:name w:val="ConsPlusNonforma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b/>
      <w:bCs/>
      <w:sz w:val="16"/>
      <w:szCs w:val="16"/>
    </w:rPr>
  </w:style>
  <w:style w:type="paragraph" w:customStyle="1" w:styleId="ConsPlusCell">
    <w:name w:val="ConsPlusCell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DocList">
    <w:name w:val="ConsPlusDocLis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ahoma" w:hAnsi="Tahoma" w:cs="Tahoma"/>
      <w:sz w:val="18"/>
      <w:szCs w:val="18"/>
    </w:rPr>
  </w:style>
  <w:style w:type="paragraph" w:customStyle="1" w:styleId="ConsPlusTitlePage">
    <w:name w:val="ConsPlusTitlePag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ahoma" w:hAnsi="Tahoma" w:cs="Tahoma"/>
      <w:sz w:val="20"/>
      <w:szCs w:val="20"/>
    </w:rPr>
  </w:style>
  <w:style w:type="paragraph" w:customStyle="1" w:styleId="ConsPlusJurTerm">
    <w:name w:val="ConsPlusJurTerm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character" w:styleId="a3">
    <w:name w:val="Hyperlink"/>
    <w:basedOn w:val="a0"/>
    <w:uiPriority w:val="99"/>
    <w:unhideWhenUsed/>
    <w:rsid w:val="008349BF"/>
    <w:rPr>
      <w:rFonts w:cs="Times New Roman"/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ConsPlusNonformat">
    <w:name w:val="ConsPlusNonforma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b/>
      <w:bCs/>
      <w:sz w:val="16"/>
      <w:szCs w:val="16"/>
    </w:rPr>
  </w:style>
  <w:style w:type="paragraph" w:customStyle="1" w:styleId="ConsPlusCell">
    <w:name w:val="ConsPlusCell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DocList">
    <w:name w:val="ConsPlusDocLis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ahoma" w:hAnsi="Tahoma" w:cs="Tahoma"/>
      <w:sz w:val="18"/>
      <w:szCs w:val="18"/>
    </w:rPr>
  </w:style>
  <w:style w:type="paragraph" w:customStyle="1" w:styleId="ConsPlusTitlePage">
    <w:name w:val="ConsPlusTitlePag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ahoma" w:hAnsi="Tahoma" w:cs="Tahoma"/>
      <w:sz w:val="20"/>
      <w:szCs w:val="20"/>
    </w:rPr>
  </w:style>
  <w:style w:type="paragraph" w:customStyle="1" w:styleId="ConsPlusJurTerm">
    <w:name w:val="ConsPlusJurTerm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character" w:styleId="a3">
    <w:name w:val="Hyperlink"/>
    <w:basedOn w:val="a0"/>
    <w:uiPriority w:val="99"/>
    <w:unhideWhenUsed/>
    <w:rsid w:val="008349BF"/>
    <w:rPr>
      <w:rFonts w:cs="Times New Roman"/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ase.consultant.ru/cons/cgi/online.cgi?req=doc;base=LAW;n=185352;fld=134;dst=1000000001,0;rnd=0.043354622915059204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www.consultant.ru" TargetMode="External"/><Relationship Id="rId14" Type="http://schemas.openxmlformats.org/officeDocument/2006/relationships/header" Target="header3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onsultant.ru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onsultant.ru" TargetMode="Externa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onsultant.ru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onsultant.ru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onsultant.ru" TargetMode="Externa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onsult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4567</Words>
  <Characters>26038</Characters>
  <Application>Microsoft Office Word</Application>
  <DocSecurity>2</DocSecurity>
  <Lines>216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Постановление Правительства РФ от 29.06.2011 N 512(ред. от 28.08.2015)"О порядке признания нуждающимися в жилых помещениях военнослужащих - граждан Российской Федерации и предоставления им жилых помещений в собственность бесплатно"(вместе с "Правилами при</vt:lpstr>
    </vt:vector>
  </TitlesOfParts>
  <Company>КонсультантПлюс Версия 4012.00.88</Company>
  <LinksUpToDate>false</LinksUpToDate>
  <CharactersWithSpaces>30544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Правительства РФ от 29.06.2011 N 512(ред. от 28.08.2015)"О порядке признания нуждающимися в жилых помещениях военнослужащих - граждан Российской Федерации и предоставления им жилых помещений в собственность бесплатно"(вместе с "Правилами при</dc:title>
  <dc:creator>Серый</dc:creator>
  <cp:lastModifiedBy>Серый</cp:lastModifiedBy>
  <cp:revision>2</cp:revision>
  <dcterms:created xsi:type="dcterms:W3CDTF">2016-05-04T18:56:00Z</dcterms:created>
  <dcterms:modified xsi:type="dcterms:W3CDTF">2016-05-04T18:56:00Z</dcterms:modified>
</cp:coreProperties>
</file>