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0D8" w:rsidRDefault="00FA60D8" w:rsidP="00FA60D8">
      <w:pPr>
        <w:pStyle w:val="1"/>
        <w:spacing w:before="0"/>
        <w:rPr>
          <w:rFonts w:ascii="Georgia" w:hAnsi="Georgia"/>
          <w:b w:val="0"/>
          <w:bCs w:val="0"/>
          <w:color w:val="000000"/>
          <w:sz w:val="36"/>
          <w:szCs w:val="36"/>
        </w:rPr>
      </w:pPr>
      <w:r>
        <w:rPr>
          <w:rFonts w:ascii="Georgia" w:hAnsi="Georgia"/>
          <w:b w:val="0"/>
          <w:bCs w:val="0"/>
          <w:color w:val="000000"/>
          <w:sz w:val="36"/>
          <w:szCs w:val="36"/>
        </w:rPr>
        <w:t xml:space="preserve">Строительные нормативы отклонений стен, полов и углов по </w:t>
      </w:r>
      <w:proofErr w:type="spellStart"/>
      <w:r>
        <w:rPr>
          <w:rFonts w:ascii="Georgia" w:hAnsi="Georgia"/>
          <w:b w:val="0"/>
          <w:bCs w:val="0"/>
          <w:color w:val="000000"/>
          <w:sz w:val="36"/>
          <w:szCs w:val="36"/>
        </w:rPr>
        <w:t>СНИПам</w:t>
      </w:r>
      <w:proofErr w:type="spellEnd"/>
    </w:p>
    <w:p w:rsidR="00FA60D8" w:rsidRDefault="00FA60D8" w:rsidP="00FA60D8">
      <w:pPr>
        <w:pStyle w:val="body"/>
        <w:spacing w:before="96" w:beforeAutospacing="0" w:after="192" w:afterAutospacing="0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Уважаемые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форумчане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, помогите, пожалуйста, подготовиться к осмотру квартиры в новостройке. Какие существуют нормативы отклонений межкомнатных стен от вертикали, углов от 90%,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цементой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половой стяжки от горизонтали, а также размеры выбоин и выпуклостей на стенах? Какие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СНИПы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нужно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изучить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прежде чем идти на осмотр?</w:t>
      </w:r>
    </w:p>
    <w:p w:rsidR="00FA60D8" w:rsidRPr="00FA60D8" w:rsidRDefault="00FA60D8" w:rsidP="00FA60D8">
      <w:pPr>
        <w:spacing w:after="0" w:line="240" w:lineRule="auto"/>
        <w:outlineLvl w:val="2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FA60D8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Лучший ответ</w:t>
      </w:r>
    </w:p>
    <w:p w:rsidR="00FA60D8" w:rsidRDefault="00FA60D8" w:rsidP="00FA60D8">
      <w:pPr>
        <w:spacing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Продолжаю тему...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Меня вообще удивляет, как большинство людей принимает квартиры-новостройки. Те же самые товарищи при покупке авто стоимостью 400 тыс. приглашают специалистов, договариваются со знакомыми на СТО и т.д., а принимая квартиру за 4 млн. хлопают ушами и подписывают все, что предлагают строители, а потом еще и радуются, что мол "знакомых вообще кинули", а нам хоть "худо-бедно" достроили. Наверное поэтому квартиры у нас дороже чем в Европе, а качество поганое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… У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важайте себя...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Если процесс передачи квартир затянулся, а вы не первые — то полезно помимо собственно осмотра поговорить со "старожилами", принявшими свои квартиры и начавшими ремонт раньше вас, иногда от них можно узнать много интересного по части недостатков и опыта общения с застройщиком (это дополнит Ваши предварительные "наметки", о которых я писал раньше).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 xml:space="preserve">Итак, после описанных действий, у вас есть список недостатков (завидую вам, если не очень длинный). Настал 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момент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когда вы готовы приступать к ремонту, но строители предлагают подписать АКТ приема-передачи без претензий.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Знайте, что после "безоговорочного" подписания вы лишаете себя возможности  требовать устранения явных недостатков — тех, что можно было заметить при обычном осмотре (треснут стеклопакет, завалена стена, безобразно уложены плиты...) У вас останется только возможность предъявить по скрытым недостаткам (например строители "забыли" проложить утеплитель внутри основной стены предусмотренный проектом и зимой стена стала промерзать… а на момент приемки не обладая "рентгеновским" зрением вы знать об этом не могли…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)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Таким образом, у "безоговорочного" акта есть минусы для вас, но есть и плюсы (1. строители предоставляют квартиру, 2. можно начинать использовать вычет по НДФЛ не дожидаясь получения свидетельства о регистрации).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Как приобрести "плюсы" и не получить "минусы"?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Цена "аргумента" против строителей, который вы потом если захотите — используете, а захотите — нет, всего 100-150 руб. и 2-3 часа времени.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 xml:space="preserve">Набираете в </w:t>
      </w:r>
      <w:proofErr w:type="spell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Word</w:t>
      </w:r>
      <w:proofErr w:type="spell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письмо (адресат — </w:t>
      </w:r>
      <w:proofErr w:type="spell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юрлицо</w:t>
      </w:r>
      <w:proofErr w:type="spell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застройщик по вашему договору) с примерным заголовком "о недостатках объекта долевого строительства по договору №… от XXX даты" далее 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текст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в котором помимо того, что тогда-то заключили такой-то договор и полностью исполнили свои обязательства в виде оплаты указываете, что при осмотре объекта выявили многочисленные недостатки, при этом обращаете внимание на то, что в офисе застройщика вам предлагают подписать "типовой акт" по форме застройщика, в котором не дают возможности изложить претензии, а передачу квартиры увязывают с подписанием такого акта...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В связи с изложенным доводите до застройщика сведения о недостатках....1,2,3-10… (используем подготовленный при осмотре список....) и свое глубокое возмущение таким положением дел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lang w:eastAsia="ru-RU"/>
        </w:rPr>
        <w:t> </w:t>
      </w:r>
      <w:r>
        <w:rPr>
          <w:rFonts w:ascii="Tahoma" w:eastAsia="Times New Roman" w:hAnsi="Tahoma" w:cs="Tahoma"/>
          <w:noProof/>
          <w:color w:val="000000"/>
          <w:sz w:val="20"/>
          <w:szCs w:val="20"/>
          <w:lang w:eastAsia="ru-RU"/>
        </w:rPr>
        <w:drawing>
          <wp:inline distT="0" distB="0" distL="0" distR="0">
            <wp:extent cx="200025" cy="238125"/>
            <wp:effectExtent l="19050" t="0" r="9525" b="0"/>
            <wp:docPr id="1" name="Рисунок 1" descr="sm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il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Д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алее фамилия, инициалы дольщика, подпись...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Печатаете письмо в 2-х  экз. (1-отправим застройщику, 1 оставим себе), подписываете, идете в то почтовое отделение, откуда можно отправить письмо с описью вложения, заполняете опись — делается это легко, в ней указываете адрес и наименование застройщика и отражаете название документа, что ему отправляете "о недостатках объекта долевого строительства....." см. выше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… В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итоге у вас на руках сохранится один из экз. письма, почтовый чек (сохраните) и заверенная работником почты опись вложения в письмо, которое ушло застройщику. На описи также стоит штамп почты с датой — это и есть недорогой "аргумент" против строителей "на всякий случай". Уведомление о вручении не заказывайте. Если почта работает плохо или строители не хотят получать свою корреспонденцию — это не ваши проблемы. Вы поступили добросовестно и доказали то, что имели претензии к качеству до момента передачи "а не приняли квартиру-конфетку, а потом сами все испортили и докучаете честным </w:t>
      </w:r>
      <w:proofErr w:type="spell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девелоперам</w:t>
      </w:r>
      <w:proofErr w:type="spell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"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Через 5-7 дней после визита на почту спокойно идите, забирайте ключи, подписывайте "безоговорочный акт"… Строители наверняка еще не знают о вашем "аргументе".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lastRenderedPageBreak/>
        <w:t>Далее все зависит от вашей принципиальности и порядочности-уступчивости застройщика.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 xml:space="preserve">В моем случае фирма строителей была "на плаву" т.е. перспектива получения денег имелась, меня долго кормили "завтраками" но ничего не 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сделали + недостатков была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масса. Я подыскал подходящую фирму, делающую строительно-техническую экспертизу (разброс цен в городе был от 6 до 60 тыс.), я выбрал дешевле, предварительно 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уяснил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что они могут, обговорил перечень своих задумок и претензий к строителям с экспертом, и понял что "игра стоит свеч". Далее назначил день комиссионного осмотра квартиры с участием специалиста, отправил уже за 10 дней по </w:t>
      </w:r>
      <w:proofErr w:type="spellStart"/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такой-же</w:t>
      </w:r>
      <w:proofErr w:type="spellEnd"/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схеме письмо-приглашение застройщику принять участие в осмотре...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Трусливый застройщик не пришел, но пришел инженер-эксперт с фотоаппаратом и измерительным инструментом. К моему удивлению сертификат у него был на все, даже на простую рулетку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… Ч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ерез неделю появилось объемное заключение с фотографиями, описаниями, ссылками на </w:t>
      </w:r>
      <w:proofErr w:type="spell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ГОСТы</w:t>
      </w:r>
      <w:proofErr w:type="spell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и </w:t>
      </w:r>
      <w:proofErr w:type="spell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СНИПы</w:t>
      </w:r>
      <w:proofErr w:type="spell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и отчет о стоимости материалов и работ по устранению всех недостатков… Самые затратные статьи — демонтаж стяжки, утилизация нескольких м3 образовавшегося мусора с Х-го этажа при том что лифт с этой целью использовать нельзя, монтаж новой стяжки, переустановка окон, переделка нескольких стен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… Т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ак я постепенно отшлифовал "обывательские" претензии и придал им "вес" и обоснованность.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 xml:space="preserve">Забыл сказать, но важно проблемные места до осмотра с экспертами не менять своим ремонтом, 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а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то представители застройщика могут принять участие в осмотре и косяки свалить на ваш "неумелый" ремонт.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>Далее я написал исковое заявление (судился я без адвокатов), собрал все материалы в т.ч. первоначальное письмо-претензию застройщику, исследование и обратился в суд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… П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рибежали строители и предложили все переделать… Я предпочел взыскать с них суммы посчитанные экспертами, а также неустойку за просрочку передачи квартиры и моральный ущерб, уменьшив в итоге цену квартиры примерно на 9%.</w:t>
      </w:r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br/>
        <w:t xml:space="preserve">Из владельцев 200 квартир дома я такой оказался один, остальные ограничились нецензурными выражениями в адрес "бережливого на качестве" застройщика… Может </w:t>
      </w:r>
      <w:proofErr w:type="gramStart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быть</w:t>
      </w:r>
      <w:proofErr w:type="gramEnd"/>
      <w:r w:rsidRPr="00FA60D8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поэтому жилье у нас дороже чем в Париже а качество… ну вы сами знаете....</w:t>
      </w:r>
    </w:p>
    <w:p w:rsidR="00596EDE" w:rsidRDefault="00596EDE" w:rsidP="00FA60D8">
      <w:pPr>
        <w:spacing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</w:p>
    <w:p w:rsidR="00596EDE" w:rsidRPr="00FA60D8" w:rsidRDefault="00596EDE" w:rsidP="00FA60D8">
      <w:pPr>
        <w:spacing w:line="240" w:lineRule="auto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Проверьте, существует ли тяга в вентиляционных шахтах (для этого немного приоткройте окна). </w:t>
      </w:r>
      <w:proofErr w:type="gramStart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Посмотрите</w:t>
      </w:r>
      <w:proofErr w:type="gramEnd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как установлены окна (</w:t>
      </w:r>
      <w:proofErr w:type="spellStart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ГОСТы</w:t>
      </w:r>
      <w:proofErr w:type="spellEnd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по установке доступны в Интернете), обычно при массовой установке окон в новостройках косяков тоже масса.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Если по договору, подписанному на основании 214-ФЗ, вам должны были сделать стяжку пола, то обратите особое внимание на нее. Мне доводилось общаться с лицензированным экспертом, проводившим экспертизы для судов, который говорил, что вообще не видел </w:t>
      </w:r>
      <w:proofErr w:type="spellStart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соответсвующей</w:t>
      </w:r>
      <w:proofErr w:type="spellEnd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нормам стяжки в новостройках. Часто есть трещины, или они замаскированы. Казалось </w:t>
      </w:r>
      <w:proofErr w:type="gramStart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бы</w:t>
      </w:r>
      <w:proofErr w:type="gramEnd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мелочь, а есть судебная практика по взысканию солидных сумм на устранение недостатков. Даже ровная стяжка может быть некачественной: ввиду низкого содержания цемента (</w:t>
      </w:r>
      <w:proofErr w:type="gramStart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такую</w:t>
      </w:r>
      <w:proofErr w:type="gramEnd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легко можно расковырять ногтем) и отслоения участков стяжки от основной плиты («бухтит» при ходьбе по ней).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Вместе с тем, знайте, что заставить некоторых недобросовестных застройщиков что-либо переделать подчас невозможно, а перспективы взыскания есть только в отношении компаний, которые не прячут финансы, и не продают квартиры через «дочек» с которых нечего взять.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Фиксируйте косяки письменно (потом вам скажут, что пол плохой оттого, что вы «на танке» по нему ездили, а стены кривые, потому что сами неправильно их </w:t>
      </w:r>
      <w:proofErr w:type="spellStart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ошпатлевали</w:t>
      </w:r>
      <w:proofErr w:type="spellEnd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...), если вам не передают ключи до того момента, пока не подпишите акт о приеме кв. без претензий, то это уже серьёзный повод задуматься.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Многие застройщики усыпляют бдительность составлением неофициальных бумажек, которые потом теряются, или с радостью устраняют мелкие дефекты, а крупные включают в указанные выше бумажки.</w:t>
      </w:r>
      <w:r>
        <w:rPr>
          <w:rFonts w:ascii="Tahoma" w:hAnsi="Tahoma" w:cs="Tahoma"/>
          <w:color w:val="000000"/>
          <w:sz w:val="20"/>
          <w:szCs w:val="20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… Да, и осторожней, если Вам предлагают оплатить комм</w:t>
      </w:r>
      <w:proofErr w:type="gramStart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у</w:t>
      </w:r>
      <w:proofErr w:type="gramEnd"/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слуги за период до подписания акта приема-передачи. Советуйтесь с юристами.</w:t>
      </w:r>
    </w:p>
    <w:p w:rsidR="005F3506" w:rsidRDefault="005F3506"/>
    <w:sectPr w:rsidR="005F3506" w:rsidSect="005F3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60D8"/>
    <w:rsid w:val="000B7E26"/>
    <w:rsid w:val="00187056"/>
    <w:rsid w:val="00413FD0"/>
    <w:rsid w:val="00596EDE"/>
    <w:rsid w:val="005B476D"/>
    <w:rsid w:val="005F3506"/>
    <w:rsid w:val="0083292C"/>
    <w:rsid w:val="008C0903"/>
    <w:rsid w:val="008C3817"/>
    <w:rsid w:val="00A91F6E"/>
    <w:rsid w:val="00E545ED"/>
    <w:rsid w:val="00E54867"/>
    <w:rsid w:val="00EF2F1A"/>
    <w:rsid w:val="00FA6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506"/>
  </w:style>
  <w:style w:type="paragraph" w:styleId="1">
    <w:name w:val="heading 1"/>
    <w:basedOn w:val="a"/>
    <w:next w:val="a"/>
    <w:link w:val="10"/>
    <w:uiPriority w:val="9"/>
    <w:qFormat/>
    <w:rsid w:val="00FA60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A60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A60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FA60D8"/>
  </w:style>
  <w:style w:type="paragraph" w:styleId="a3">
    <w:name w:val="Balloon Text"/>
    <w:basedOn w:val="a"/>
    <w:link w:val="a4"/>
    <w:uiPriority w:val="99"/>
    <w:semiHidden/>
    <w:unhideWhenUsed/>
    <w:rsid w:val="00FA60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60D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A60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ody">
    <w:name w:val="body"/>
    <w:basedOn w:val="a"/>
    <w:rsid w:val="00FA6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78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82714">
          <w:marLeft w:val="0"/>
          <w:marRight w:val="0"/>
          <w:marTop w:val="18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1231</Words>
  <Characters>7022</Characters>
  <Application>Microsoft Office Word</Application>
  <DocSecurity>0</DocSecurity>
  <Lines>58</Lines>
  <Paragraphs>16</Paragraphs>
  <ScaleCrop>false</ScaleCrop>
  <Company>Your Company Name</Company>
  <LinksUpToDate>false</LinksUpToDate>
  <CharactersWithSpaces>8237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2</cp:revision>
  <dcterms:created xsi:type="dcterms:W3CDTF">2013-06-24T05:44:00Z</dcterms:created>
  <dcterms:modified xsi:type="dcterms:W3CDTF">2013-06-24T05:49:00Z</dcterms:modified>
</cp:coreProperties>
</file>