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4E2" w:rsidRDefault="00FD54E2" w:rsidP="00FD54E2">
      <w:pPr>
        <w:spacing w:before="168" w:after="72" w:line="288" w:lineRule="auto"/>
        <w:outlineLvl w:val="1"/>
        <w:rPr>
          <w:rFonts w:ascii="Georgia" w:hAnsi="Georgia" w:cs="Arial"/>
          <w:b/>
          <w:bCs/>
          <w:color w:val="333333"/>
          <w:kern w:val="36"/>
          <w:sz w:val="25"/>
          <w:szCs w:val="25"/>
        </w:rPr>
      </w:pPr>
      <w:r>
        <w:rPr>
          <w:rFonts w:ascii="Georgia" w:hAnsi="Georgia" w:cs="Arial"/>
          <w:b/>
          <w:bCs/>
          <w:color w:val="333333"/>
          <w:kern w:val="36"/>
          <w:sz w:val="25"/>
          <w:szCs w:val="25"/>
        </w:rPr>
        <w:t>Увольняемые в запас военнослужащие Северного флота в ближайшее время получат квартиры под Санкт-Петербургом</w:t>
      </w:r>
    </w:p>
    <w:p w:rsidR="00FD54E2" w:rsidRDefault="00FD54E2" w:rsidP="00FD54E2">
      <w:pPr>
        <w:spacing w:after="0" w:line="312" w:lineRule="auto"/>
        <w:rPr>
          <w:rFonts w:ascii="Arial" w:hAnsi="Arial" w:cs="Arial"/>
          <w:color w:val="333333"/>
          <w:sz w:val="19"/>
          <w:szCs w:val="19"/>
        </w:rPr>
      </w:pPr>
      <w:r>
        <w:rPr>
          <w:rFonts w:ascii="Georgia" w:hAnsi="Georgia" w:cs="Arial"/>
          <w:b/>
          <w:bCs/>
          <w:color w:val="333333"/>
          <w:kern w:val="36"/>
          <w:sz w:val="25"/>
          <w:szCs w:val="25"/>
        </w:rPr>
        <w:pict/>
      </w:r>
      <w:r>
        <w:rPr>
          <w:rFonts w:ascii="Georgia" w:hAnsi="Georgia" w:cs="Arial"/>
          <w:b/>
          <w:bCs/>
          <w:color w:val="333333"/>
          <w:kern w:val="36"/>
          <w:sz w:val="25"/>
          <w:szCs w:val="25"/>
        </w:rPr>
        <w:pict/>
      </w:r>
      <w:r>
        <w:rPr>
          <w:rFonts w:ascii="Georgia" w:hAnsi="Georgia" w:cs="Arial"/>
          <w:b/>
          <w:bCs/>
          <w:color w:val="333333"/>
          <w:kern w:val="36"/>
          <w:sz w:val="25"/>
          <w:szCs w:val="25"/>
        </w:rPr>
        <w:pict/>
      </w:r>
      <w:r>
        <w:rPr>
          <w:rFonts w:ascii="Arial" w:hAnsi="Arial" w:cs="Arial"/>
          <w:noProof/>
          <w:color w:val="333333"/>
          <w:sz w:val="19"/>
          <w:szCs w:val="19"/>
          <w:lang w:eastAsia="ru-RU"/>
        </w:rPr>
        <w:drawing>
          <wp:inline distT="0" distB="0" distL="0" distR="0">
            <wp:extent cx="5238750" cy="3714750"/>
            <wp:effectExtent l="0" t="0" r="0" b="0"/>
            <wp:docPr id="1" name="Рисунок 1" descr="http://sc.mil.ru/images/military/military/photo/gs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c.mil.ru/images/military/military/photo/gsf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4E2" w:rsidRDefault="00FD54E2" w:rsidP="00FD54E2">
      <w:pPr>
        <w:pStyle w:val="a4"/>
        <w:spacing w:line="312" w:lineRule="auto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 xml:space="preserve">Накануне Дня Победы на Северный флот (СФ) прибыла группа </w:t>
      </w:r>
      <w:proofErr w:type="gramStart"/>
      <w:r>
        <w:rPr>
          <w:rFonts w:ascii="Arial" w:hAnsi="Arial" w:cs="Arial"/>
          <w:color w:val="333333"/>
          <w:sz w:val="19"/>
          <w:szCs w:val="19"/>
        </w:rPr>
        <w:t>представителей Западного регионального управления департамента жилищного обеспечения Министерства обороны России</w:t>
      </w:r>
      <w:proofErr w:type="gramEnd"/>
      <w:r>
        <w:rPr>
          <w:rFonts w:ascii="Arial" w:hAnsi="Arial" w:cs="Arial"/>
          <w:color w:val="333333"/>
          <w:sz w:val="19"/>
          <w:szCs w:val="19"/>
        </w:rPr>
        <w:t xml:space="preserve">. Они встретились с военнослужащими, которые получили извещение о распределении жилья в Санкт-Петербурге и Ленинградской области в микрорайонах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Шушары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и Осиновая роща, и провели консультации о порядке заселения в квартиры и оформления соответствующих документов.</w:t>
      </w:r>
      <w:r>
        <w:rPr>
          <w:rFonts w:ascii="Arial" w:hAnsi="Arial" w:cs="Arial"/>
          <w:color w:val="333333"/>
          <w:sz w:val="19"/>
          <w:szCs w:val="19"/>
        </w:rPr>
        <w:br/>
      </w:r>
      <w:r>
        <w:rPr>
          <w:rFonts w:ascii="Arial" w:hAnsi="Arial" w:cs="Arial"/>
          <w:color w:val="333333"/>
          <w:sz w:val="19"/>
          <w:szCs w:val="19"/>
        </w:rPr>
        <w:br/>
        <w:t xml:space="preserve">В Североморске также состоялась пресс-конференция с участием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врио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командующего СФ контр-адмиралом Андреем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Воложинским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, заместителем командующего СФ по инженерному обеспечению, расквартированию и обустройству контр-адмиралом Александром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Денскевичем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 и заместителем начальника Западного регионального управления департамента жилищного обеспечения МО РФ Александрой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Семёновой</w:t>
      </w:r>
      <w:proofErr w:type="spellEnd"/>
      <w:r>
        <w:rPr>
          <w:rFonts w:ascii="Arial" w:hAnsi="Arial" w:cs="Arial"/>
          <w:color w:val="333333"/>
          <w:sz w:val="19"/>
          <w:szCs w:val="19"/>
        </w:rPr>
        <w:t>.</w:t>
      </w:r>
      <w:r>
        <w:rPr>
          <w:rFonts w:ascii="Arial" w:hAnsi="Arial" w:cs="Arial"/>
          <w:color w:val="333333"/>
          <w:sz w:val="19"/>
          <w:szCs w:val="19"/>
        </w:rPr>
        <w:br/>
      </w:r>
      <w:r>
        <w:rPr>
          <w:rFonts w:ascii="Arial" w:hAnsi="Arial" w:cs="Arial"/>
          <w:color w:val="333333"/>
          <w:sz w:val="19"/>
          <w:szCs w:val="19"/>
        </w:rPr>
        <w:br/>
        <w:t>На встрече с журналистами было сказано, что в Министерстве обороны РФ принято решение о наделении созданных в феврале 2011 года региональных управлений департамента жилищного обеспечения МО РФ полномочиями по предоставлению жилья военнослужащим, а также оформлению и проверке документов. Кроме того, в Подмосковье, Калининградской области и в Североморске сформированы территориальные отделы департамента, которые будут принимать от военнослужащих жилищные документы и после проверки заключать договоры социального найма на распределённые квартиры. Таким образом, процесс документального оформления права военнослужащих на жильё будет максимально сокращён.</w:t>
      </w:r>
      <w:r>
        <w:rPr>
          <w:rFonts w:ascii="Arial" w:hAnsi="Arial" w:cs="Arial"/>
          <w:color w:val="333333"/>
          <w:sz w:val="19"/>
          <w:szCs w:val="19"/>
        </w:rPr>
        <w:br/>
      </w:r>
      <w:r>
        <w:rPr>
          <w:rFonts w:ascii="Arial" w:hAnsi="Arial" w:cs="Arial"/>
          <w:color w:val="333333"/>
          <w:sz w:val="19"/>
          <w:szCs w:val="19"/>
        </w:rPr>
        <w:br/>
        <w:t>26 апреля в западное региональное управление департамента жилищного обеспечения МО РФ было передано более 1000 комплектов документов североморцев. Из этого количества уже рассмотрено 190.</w:t>
      </w:r>
      <w:r>
        <w:rPr>
          <w:rFonts w:ascii="Arial" w:hAnsi="Arial" w:cs="Arial"/>
          <w:color w:val="333333"/>
          <w:sz w:val="19"/>
          <w:szCs w:val="19"/>
        </w:rPr>
        <w:br/>
      </w:r>
      <w:r>
        <w:rPr>
          <w:rFonts w:ascii="Arial" w:hAnsi="Arial" w:cs="Arial"/>
          <w:color w:val="333333"/>
          <w:sz w:val="19"/>
          <w:szCs w:val="19"/>
        </w:rPr>
        <w:br/>
        <w:t xml:space="preserve">Уже в ближайшее время будет заселяться микрорайон </w:t>
      </w:r>
      <w:proofErr w:type="spellStart"/>
      <w:r>
        <w:rPr>
          <w:rFonts w:ascii="Arial" w:hAnsi="Arial" w:cs="Arial"/>
          <w:color w:val="333333"/>
          <w:sz w:val="19"/>
          <w:szCs w:val="19"/>
        </w:rPr>
        <w:t>Шушары</w:t>
      </w:r>
      <w:proofErr w:type="spellEnd"/>
      <w:r>
        <w:rPr>
          <w:rFonts w:ascii="Arial" w:hAnsi="Arial" w:cs="Arial"/>
          <w:color w:val="333333"/>
          <w:sz w:val="19"/>
          <w:szCs w:val="19"/>
        </w:rPr>
        <w:t xml:space="preserve">. Вскоре очередь дойдёт и до семей военнослужащих, получивших квартиры в Осиновой роще. Причём, даже если оформление документов </w:t>
      </w:r>
      <w:r>
        <w:rPr>
          <w:rFonts w:ascii="Arial" w:hAnsi="Arial" w:cs="Arial"/>
          <w:color w:val="333333"/>
          <w:sz w:val="19"/>
          <w:szCs w:val="19"/>
        </w:rPr>
        <w:lastRenderedPageBreak/>
        <w:t>на само построенное здание ещё не закончилось, но дом фактически готов к заселению, военнослужащим будет предоставлена возможность жить в полученной квартире.</w:t>
      </w:r>
      <w:r>
        <w:rPr>
          <w:rFonts w:ascii="Arial" w:hAnsi="Arial" w:cs="Arial"/>
          <w:color w:val="333333"/>
          <w:sz w:val="19"/>
          <w:szCs w:val="19"/>
        </w:rPr>
        <w:br/>
      </w:r>
      <w:r>
        <w:rPr>
          <w:rFonts w:ascii="Arial" w:hAnsi="Arial" w:cs="Arial"/>
          <w:color w:val="333333"/>
          <w:sz w:val="19"/>
          <w:szCs w:val="19"/>
        </w:rPr>
        <w:br/>
        <w:t>Прецедентов подобного массового предоставления жилья военнослужащим Северного флота, когда одновременно распределялись более 1000 квартир в одном районе, не было никогда.</w:t>
      </w:r>
    </w:p>
    <w:p w:rsidR="00FD54E2" w:rsidRDefault="00FD54E2" w:rsidP="00FD54E2">
      <w:pPr>
        <w:spacing w:line="312" w:lineRule="auto"/>
        <w:jc w:val="right"/>
        <w:rPr>
          <w:rFonts w:ascii="Arial" w:hAnsi="Arial" w:cs="Arial"/>
          <w:color w:val="333333"/>
          <w:sz w:val="19"/>
          <w:szCs w:val="19"/>
        </w:rPr>
      </w:pPr>
      <w:hyperlink r:id="rId6" w:history="1">
        <w:r>
          <w:rPr>
            <w:rStyle w:val="a3"/>
            <w:rFonts w:ascii="Georgia" w:hAnsi="Georgia" w:cs="Arial"/>
            <w:i/>
            <w:iCs/>
            <w:color w:val="989898"/>
            <w:sz w:val="19"/>
            <w:szCs w:val="19"/>
          </w:rPr>
          <w:t>Группа информационного обеспечения Северного флота</w:t>
        </w:r>
      </w:hyperlink>
    </w:p>
    <w:p w:rsidR="00A0446B" w:rsidRPr="00FD54E2" w:rsidRDefault="00A0446B" w:rsidP="00FD54E2">
      <w:bookmarkStart w:id="0" w:name="_GoBack"/>
      <w:bookmarkEnd w:id="0"/>
    </w:p>
    <w:sectPr w:rsidR="00A0446B" w:rsidRPr="00FD5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466"/>
    <w:rsid w:val="00833466"/>
    <w:rsid w:val="00A0446B"/>
    <w:rsid w:val="00FD5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346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3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D54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5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346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33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D54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5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0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1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71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47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92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19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8656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05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25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3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7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752057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77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1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2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842291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65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96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00282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function.mil.ru/for_media/contacts/more.htm?id=11027@egOrganization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Николай</cp:lastModifiedBy>
  <cp:revision>2</cp:revision>
  <dcterms:created xsi:type="dcterms:W3CDTF">2011-05-14T09:59:00Z</dcterms:created>
  <dcterms:modified xsi:type="dcterms:W3CDTF">2011-05-14T09:59:00Z</dcterms:modified>
</cp:coreProperties>
</file>