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EAB" w:rsidRDefault="00D03397">
      <w:pPr>
        <w:pStyle w:val="20"/>
        <w:framePr w:wrap="none" w:vAnchor="page" w:hAnchor="page" w:x="1671" w:y="990"/>
        <w:shd w:val="clear" w:color="auto" w:fill="auto"/>
        <w:spacing w:line="260" w:lineRule="exact"/>
        <w:ind w:firstLine="0"/>
        <w:jc w:val="left"/>
      </w:pPr>
      <w:r>
        <w:t>Судья Кириллова Е.С.</w:t>
      </w:r>
    </w:p>
    <w:p w:rsidR="00D56EAB" w:rsidRDefault="00D03397">
      <w:pPr>
        <w:pStyle w:val="20"/>
        <w:framePr w:w="2438" w:h="681" w:hRule="exact" w:wrap="none" w:vAnchor="page" w:hAnchor="page" w:x="8674" w:y="944"/>
        <w:shd w:val="clear" w:color="auto" w:fill="auto"/>
        <w:ind w:firstLine="0"/>
      </w:pPr>
      <w:r>
        <w:t>Дело № 2-2228/2016 №33-683/2016</w:t>
      </w:r>
    </w:p>
    <w:p w:rsidR="00D56EAB" w:rsidRDefault="00D03397">
      <w:pPr>
        <w:pStyle w:val="20"/>
        <w:framePr w:wrap="none" w:vAnchor="page" w:hAnchor="page" w:x="1690" w:y="1912"/>
        <w:shd w:val="clear" w:color="auto" w:fill="auto"/>
        <w:spacing w:line="260" w:lineRule="exact"/>
        <w:ind w:firstLine="0"/>
        <w:jc w:val="left"/>
      </w:pPr>
      <w:r>
        <w:t>10 августа 2016 г.</w:t>
      </w:r>
    </w:p>
    <w:p w:rsidR="00D56EAB" w:rsidRDefault="00D03397">
      <w:pPr>
        <w:pStyle w:val="20"/>
        <w:framePr w:wrap="none" w:vAnchor="page" w:hAnchor="page" w:x="9351" w:y="1912"/>
        <w:shd w:val="clear" w:color="auto" w:fill="auto"/>
        <w:spacing w:line="260" w:lineRule="exact"/>
        <w:ind w:firstLine="0"/>
        <w:jc w:val="left"/>
      </w:pPr>
      <w:r>
        <w:t>город М</w:t>
      </w:r>
    </w:p>
    <w:p w:rsidR="00D56EAB" w:rsidRDefault="00D03397" w:rsidP="00F54718">
      <w:pPr>
        <w:pStyle w:val="20"/>
        <w:framePr w:w="9590" w:h="682" w:hRule="exact" w:wrap="none" w:vAnchor="page" w:hAnchor="page" w:x="1623" w:y="2489"/>
        <w:shd w:val="clear" w:color="auto" w:fill="auto"/>
        <w:ind w:left="2520" w:right="2580" w:firstLine="0"/>
        <w:jc w:val="center"/>
      </w:pPr>
      <w:r>
        <w:t>М</w:t>
      </w:r>
      <w:r w:rsidR="00F54718">
        <w:t>-</w:t>
      </w:r>
      <w:r>
        <w:t>ИЙ ОБЛАСТНОЙ СУД АПЕЛЛЯЦИОННОЕ ОПРЕДЕЛЕНИЕ</w:t>
      </w:r>
    </w:p>
    <w:p w:rsidR="00D56EAB" w:rsidRDefault="00D03397">
      <w:pPr>
        <w:pStyle w:val="20"/>
        <w:framePr w:w="9590" w:h="681" w:hRule="exact" w:wrap="none" w:vAnchor="page" w:hAnchor="page" w:x="1623" w:y="3430"/>
        <w:shd w:val="clear" w:color="auto" w:fill="auto"/>
        <w:ind w:firstLine="760"/>
        <w:jc w:val="both"/>
      </w:pPr>
      <w:r>
        <w:t xml:space="preserve">Судебная коллегия по гражданским делам </w:t>
      </w:r>
      <w:proofErr w:type="gramStart"/>
      <w:r>
        <w:t>М</w:t>
      </w:r>
      <w:r w:rsidR="00813E0A">
        <w:t>-</w:t>
      </w:r>
      <w:r>
        <w:t>кого</w:t>
      </w:r>
      <w:proofErr w:type="gramEnd"/>
      <w:r>
        <w:t xml:space="preserve"> областного суда в составе:</w:t>
      </w:r>
    </w:p>
    <w:p w:rsidR="00D56EAB" w:rsidRDefault="00D03397" w:rsidP="00AB3403">
      <w:pPr>
        <w:pStyle w:val="20"/>
        <w:framePr w:w="9590" w:h="5970" w:hRule="exact" w:wrap="none" w:vAnchor="page" w:hAnchor="page" w:x="1623" w:y="5292"/>
        <w:shd w:val="clear" w:color="auto" w:fill="auto"/>
        <w:ind w:firstLine="0"/>
        <w:jc w:val="both"/>
      </w:pPr>
      <w:proofErr w:type="gramStart"/>
      <w:r>
        <w:t>рассмотрела в открытом судебном заседании в помещении М</w:t>
      </w:r>
      <w:r w:rsidR="00813E0A">
        <w:t>-</w:t>
      </w:r>
      <w:r>
        <w:t>кого областного суда гражданское дело по иску В</w:t>
      </w:r>
      <w:r w:rsidR="00AB3403" w:rsidRPr="00AB3403">
        <w:t>.</w:t>
      </w:r>
      <w:r w:rsidR="00813E0A">
        <w:t xml:space="preserve"> -</w:t>
      </w:r>
      <w:r>
        <w:t xml:space="preserve"> к федеральному казенному учреждению «Военный комиссариат М</w:t>
      </w:r>
      <w:r w:rsidR="00813E0A">
        <w:t>-</w:t>
      </w:r>
      <w:r>
        <w:t>й области» о возложении обязанности выдать денежные средства для приобретения проездных документо</w:t>
      </w:r>
      <w:r w:rsidR="00813E0A">
        <w:t>в к месту нахождения санаторно-</w:t>
      </w:r>
      <w:r>
        <w:t>курортного учреждения и обратно, компенсации морального вреда</w:t>
      </w:r>
      <w:r w:rsidR="00AB3403" w:rsidRPr="00AB3403">
        <w:t xml:space="preserve"> </w:t>
      </w:r>
      <w:r>
        <w:t>по апелляционным жалобам В и федерального казенного учреждения «Военный комиссариат М</w:t>
      </w:r>
      <w:r w:rsidR="00813E0A">
        <w:t>-</w:t>
      </w:r>
      <w:proofErr w:type="spellStart"/>
      <w:r>
        <w:t>ской</w:t>
      </w:r>
      <w:proofErr w:type="spellEnd"/>
      <w:r>
        <w:t xml:space="preserve"> области» на решение М</w:t>
      </w:r>
      <w:r w:rsidR="00813E0A">
        <w:t>-</w:t>
      </w:r>
      <w:proofErr w:type="spellStart"/>
      <w:r>
        <w:t>ского</w:t>
      </w:r>
      <w:proofErr w:type="spellEnd"/>
      <w:r>
        <w:t xml:space="preserve"> городского суда</w:t>
      </w:r>
      <w:proofErr w:type="gramEnd"/>
      <w:r>
        <w:t xml:space="preserve"> М</w:t>
      </w:r>
      <w:r w:rsidR="00813E0A">
        <w:t>-</w:t>
      </w:r>
      <w:proofErr w:type="spellStart"/>
      <w:r w:rsidR="00813E0A">
        <w:t>ской</w:t>
      </w:r>
      <w:proofErr w:type="spellEnd"/>
      <w:r w:rsidR="00813E0A">
        <w:t xml:space="preserve"> </w:t>
      </w:r>
      <w:proofErr w:type="gramStart"/>
      <w:r w:rsidR="00813E0A">
        <w:t>области</w:t>
      </w:r>
      <w:proofErr w:type="gramEnd"/>
      <w:r w:rsidR="00813E0A">
        <w:t xml:space="preserve"> от </w:t>
      </w:r>
      <w:r w:rsidR="00AB3403" w:rsidRPr="00AB3403">
        <w:t>&lt;</w:t>
      </w:r>
      <w:r w:rsidR="00AB3403">
        <w:t>……</w:t>
      </w:r>
      <w:r w:rsidR="00AB3403" w:rsidRPr="00AB3403">
        <w:t>&gt;</w:t>
      </w:r>
      <w:r>
        <w:t>., которым исковые требования удовлетворены частично.</w:t>
      </w:r>
    </w:p>
    <w:p w:rsidR="00D56EAB" w:rsidRDefault="00D03397">
      <w:pPr>
        <w:pStyle w:val="20"/>
        <w:framePr w:w="9590" w:h="5970" w:hRule="exact" w:wrap="none" w:vAnchor="page" w:hAnchor="page" w:x="1623" w:y="5292"/>
        <w:shd w:val="clear" w:color="auto" w:fill="auto"/>
        <w:spacing w:line="307" w:lineRule="exact"/>
        <w:ind w:firstLine="760"/>
        <w:jc w:val="both"/>
      </w:pPr>
      <w:proofErr w:type="gramStart"/>
      <w:r>
        <w:t>Заслушав доклад судьи М</w:t>
      </w:r>
      <w:r w:rsidR="00813E0A">
        <w:t>-</w:t>
      </w:r>
      <w:proofErr w:type="spellStart"/>
      <w:r>
        <w:t>ского</w:t>
      </w:r>
      <w:proofErr w:type="spellEnd"/>
      <w:r>
        <w:t xml:space="preserve"> областного суда </w:t>
      </w:r>
      <w:proofErr w:type="spellStart"/>
      <w:r>
        <w:t>Бельмас</w:t>
      </w:r>
      <w:proofErr w:type="spellEnd"/>
      <w:r>
        <w:t xml:space="preserve"> И.Ю., объяснения представителя истца В</w:t>
      </w:r>
      <w:r w:rsidR="00813E0A">
        <w:t>.</w:t>
      </w:r>
      <w:r w:rsidR="00AB3403" w:rsidRPr="00AB3403">
        <w:t xml:space="preserve"> </w:t>
      </w:r>
      <w:r>
        <w:t>- Щ</w:t>
      </w:r>
      <w:r w:rsidR="00813E0A">
        <w:t>.</w:t>
      </w:r>
      <w:r>
        <w:t>, представителей ответчика федерального казенного учреждения «Военный комиссариат М</w:t>
      </w:r>
      <w:r w:rsidR="00813E0A">
        <w:t>-</w:t>
      </w:r>
      <w:proofErr w:type="spellStart"/>
      <w:r>
        <w:t>ской</w:t>
      </w:r>
      <w:proofErr w:type="spellEnd"/>
      <w:r>
        <w:t xml:space="preserve"> области» и третьего лица, военного комиссара М</w:t>
      </w:r>
      <w:r w:rsidR="00813E0A">
        <w:t>-</w:t>
      </w:r>
      <w:proofErr w:type="spellStart"/>
      <w:r>
        <w:t>ской</w:t>
      </w:r>
      <w:proofErr w:type="spellEnd"/>
      <w:r>
        <w:t xml:space="preserve"> области, - А., Д., поддержавших доводы апелляционных жалоб своих доверителей и возражавших против удовлетворения апелляционной жалобы противной стороны, судебная коллегия по гражданским делам М</w:t>
      </w:r>
      <w:r w:rsidR="00813E0A">
        <w:t>-</w:t>
      </w:r>
      <w:proofErr w:type="spellStart"/>
      <w:r>
        <w:t>ского</w:t>
      </w:r>
      <w:proofErr w:type="spellEnd"/>
      <w:r>
        <w:t xml:space="preserve"> областного суда</w:t>
      </w:r>
      <w:proofErr w:type="gramEnd"/>
    </w:p>
    <w:p w:rsidR="00D56EAB" w:rsidRDefault="00D03397">
      <w:pPr>
        <w:pStyle w:val="20"/>
        <w:framePr w:w="9590" w:h="2857" w:hRule="exact" w:wrap="none" w:vAnchor="page" w:hAnchor="page" w:x="1623" w:y="12458"/>
        <w:shd w:val="clear" w:color="auto" w:fill="auto"/>
        <w:spacing w:line="307" w:lineRule="exact"/>
        <w:ind w:right="77" w:firstLine="760"/>
        <w:jc w:val="both"/>
      </w:pPr>
      <w:proofErr w:type="gramStart"/>
      <w:r>
        <w:t>В. обратился в суд с вышеназванным иском к федеральному</w:t>
      </w:r>
      <w:r w:rsidR="00464D14">
        <w:t xml:space="preserve"> </w:t>
      </w:r>
      <w:r>
        <w:t>казенному учреждению «Военный комиссариат М</w:t>
      </w:r>
      <w:r w:rsidR="00464D14">
        <w:t>-</w:t>
      </w:r>
      <w:proofErr w:type="spellStart"/>
      <w:r>
        <w:t>ской</w:t>
      </w:r>
      <w:proofErr w:type="spellEnd"/>
      <w:r>
        <w:t xml:space="preserve"> области» (далее -</w:t>
      </w:r>
      <w:r w:rsidR="00464D14">
        <w:t xml:space="preserve"> </w:t>
      </w:r>
      <w:r>
        <w:t>Военный комиссариат М</w:t>
      </w:r>
      <w:r w:rsidR="00464D14">
        <w:t>-</w:t>
      </w:r>
      <w:proofErr w:type="spellStart"/>
      <w:r>
        <w:t>ской</w:t>
      </w:r>
      <w:proofErr w:type="spellEnd"/>
      <w:r>
        <w:t xml:space="preserve"> области), указав в его обоснование, что по</w:t>
      </w:r>
      <w:r w:rsidR="00464D14">
        <w:t xml:space="preserve"> </w:t>
      </w:r>
      <w:r>
        <w:t>достижении предельного возраста уволен с военной службы с сохранением прав</w:t>
      </w:r>
      <w:r w:rsidR="00464D14">
        <w:t xml:space="preserve"> </w:t>
      </w:r>
      <w:r>
        <w:t>и социальных льгот, предусмотренных положениями ч. 5 ст. 16 и ч. 5 ст. 20Федерального закона от 27 мая 1996 г. № 76-ФЗ «О статусе военнослужащих».</w:t>
      </w:r>
      <w:proofErr w:type="gramEnd"/>
    </w:p>
    <w:p w:rsidR="00D56EAB" w:rsidRPr="00464D14" w:rsidRDefault="00D03397">
      <w:pPr>
        <w:pStyle w:val="20"/>
        <w:framePr w:w="9590" w:h="2857" w:hRule="exact" w:wrap="none" w:vAnchor="page" w:hAnchor="page" w:x="1623" w:y="12458"/>
        <w:shd w:val="clear" w:color="auto" w:fill="auto"/>
        <w:spacing w:line="307" w:lineRule="exact"/>
        <w:ind w:right="77" w:firstLine="760"/>
        <w:jc w:val="both"/>
      </w:pPr>
      <w:r>
        <w:t xml:space="preserve">В </w:t>
      </w:r>
      <w:r w:rsidR="00AB3403" w:rsidRPr="00AB3403">
        <w:t>&lt;……&gt;</w:t>
      </w:r>
      <w:r>
        <w:t xml:space="preserve"> он получил уведомление №  о предоставлении</w:t>
      </w:r>
      <w:r w:rsidR="00464D14">
        <w:t xml:space="preserve"> </w:t>
      </w:r>
      <w:r>
        <w:t>путевки в санаторно-курортное учреждение Министерства обороны Российской</w:t>
      </w:r>
      <w:r w:rsidR="00464D14">
        <w:t xml:space="preserve"> </w:t>
      </w:r>
      <w:r>
        <w:t xml:space="preserve">Федерации (Санаторий «П») на период </w:t>
      </w:r>
      <w:proofErr w:type="gramStart"/>
      <w:r>
        <w:t>с</w:t>
      </w:r>
      <w:proofErr w:type="gramEnd"/>
      <w:r>
        <w:t xml:space="preserve"> </w:t>
      </w:r>
      <w:r w:rsidR="00464D14" w:rsidRPr="00464D14">
        <w:t>&lt;……….&gt;</w:t>
      </w:r>
    </w:p>
    <w:p w:rsidR="00D56EAB" w:rsidRDefault="00D03397">
      <w:pPr>
        <w:pStyle w:val="20"/>
        <w:framePr w:w="2866" w:h="985" w:hRule="exact" w:wrap="none" w:vAnchor="page" w:hAnchor="page" w:x="1652" w:y="4054"/>
        <w:shd w:val="clear" w:color="auto" w:fill="auto"/>
        <w:spacing w:line="307" w:lineRule="exact"/>
        <w:ind w:firstLine="0"/>
        <w:jc w:val="left"/>
      </w:pPr>
      <w:r>
        <w:t>председательствующего</w:t>
      </w:r>
    </w:p>
    <w:p w:rsidR="00D56EAB" w:rsidRDefault="00D03397">
      <w:pPr>
        <w:pStyle w:val="20"/>
        <w:framePr w:w="2866" w:h="985" w:hRule="exact" w:wrap="none" w:vAnchor="page" w:hAnchor="page" w:x="1652" w:y="4054"/>
        <w:shd w:val="clear" w:color="auto" w:fill="auto"/>
        <w:spacing w:line="307" w:lineRule="exact"/>
        <w:ind w:firstLine="0"/>
        <w:jc w:val="left"/>
      </w:pPr>
      <w:r>
        <w:t>судей</w:t>
      </w:r>
    </w:p>
    <w:p w:rsidR="00D56EAB" w:rsidRDefault="00D03397">
      <w:pPr>
        <w:pStyle w:val="20"/>
        <w:framePr w:w="2866" w:h="985" w:hRule="exact" w:wrap="none" w:vAnchor="page" w:hAnchor="page" w:x="1652" w:y="4054"/>
        <w:shd w:val="clear" w:color="auto" w:fill="auto"/>
        <w:spacing w:line="307" w:lineRule="exact"/>
        <w:ind w:firstLine="0"/>
        <w:jc w:val="left"/>
      </w:pPr>
      <w:r>
        <w:t>при секретаре</w:t>
      </w:r>
    </w:p>
    <w:p w:rsidR="00D56EAB" w:rsidRDefault="00D03397">
      <w:pPr>
        <w:pStyle w:val="20"/>
        <w:framePr w:w="9590" w:h="984" w:hRule="exact" w:wrap="none" w:vAnchor="page" w:hAnchor="page" w:x="1623" w:y="4058"/>
        <w:shd w:val="clear" w:color="auto" w:fill="auto"/>
        <w:spacing w:line="307" w:lineRule="exact"/>
        <w:ind w:left="3576" w:right="2050" w:firstLine="0"/>
        <w:jc w:val="both"/>
      </w:pPr>
      <w:proofErr w:type="spellStart"/>
      <w:r>
        <w:t>Лобыкина</w:t>
      </w:r>
      <w:proofErr w:type="spellEnd"/>
      <w:r>
        <w:t xml:space="preserve"> С.Н.</w:t>
      </w:r>
    </w:p>
    <w:p w:rsidR="00D56EAB" w:rsidRDefault="00D03397">
      <w:pPr>
        <w:pStyle w:val="20"/>
        <w:framePr w:w="9590" w:h="984" w:hRule="exact" w:wrap="none" w:vAnchor="page" w:hAnchor="page" w:x="1623" w:y="4058"/>
        <w:shd w:val="clear" w:color="auto" w:fill="auto"/>
        <w:spacing w:line="307" w:lineRule="exact"/>
        <w:ind w:left="3576" w:right="2080" w:firstLine="0"/>
        <w:jc w:val="left"/>
      </w:pPr>
      <w:proofErr w:type="spellStart"/>
      <w:r>
        <w:t>Бельмас</w:t>
      </w:r>
      <w:proofErr w:type="spellEnd"/>
      <w:r>
        <w:t xml:space="preserve"> И.Ю., </w:t>
      </w:r>
      <w:proofErr w:type="spellStart"/>
      <w:r>
        <w:t>Бирючковой</w:t>
      </w:r>
      <w:proofErr w:type="spellEnd"/>
      <w:r>
        <w:t xml:space="preserve"> О.А.,</w:t>
      </w:r>
      <w:r>
        <w:br/>
        <w:t>Алексеенко Н.Н.</w:t>
      </w:r>
    </w:p>
    <w:p w:rsidR="00D56EAB" w:rsidRDefault="00D03397">
      <w:pPr>
        <w:pStyle w:val="20"/>
        <w:framePr w:w="9590" w:h="317" w:hRule="exact" w:wrap="none" w:vAnchor="page" w:hAnchor="page" w:x="1623" w:y="11872"/>
        <w:shd w:val="clear" w:color="auto" w:fill="auto"/>
        <w:spacing w:line="260" w:lineRule="exact"/>
        <w:ind w:left="80" w:firstLine="0"/>
        <w:jc w:val="center"/>
      </w:pPr>
      <w:r>
        <w:rPr>
          <w:rStyle w:val="23pt"/>
        </w:rPr>
        <w:t>УСТАНОВИЛА:</w:t>
      </w:r>
    </w:p>
    <w:p w:rsidR="00D56EAB" w:rsidRDefault="00D56EAB">
      <w:pPr>
        <w:pStyle w:val="20"/>
        <w:framePr w:wrap="none" w:vAnchor="page" w:hAnchor="page" w:x="1618" w:y="15280"/>
        <w:shd w:val="clear" w:color="auto" w:fill="auto"/>
        <w:spacing w:line="260" w:lineRule="exact"/>
        <w:ind w:firstLine="0"/>
        <w:jc w:val="left"/>
      </w:pPr>
    </w:p>
    <w:p w:rsidR="00D56EAB" w:rsidRDefault="00D56EAB">
      <w:pPr>
        <w:rPr>
          <w:sz w:val="2"/>
          <w:szCs w:val="2"/>
        </w:rPr>
        <w:sectPr w:rsidR="00D56EAB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464D14">
      <w:pPr>
        <w:pStyle w:val="20"/>
        <w:framePr w:w="9576" w:h="14673" w:hRule="exact" w:wrap="none" w:vAnchor="page" w:hAnchor="page" w:x="1435" w:y="1116"/>
        <w:shd w:val="clear" w:color="auto" w:fill="auto"/>
        <w:spacing w:line="307" w:lineRule="exact"/>
        <w:ind w:firstLine="780"/>
        <w:jc w:val="both"/>
      </w:pPr>
      <w:r w:rsidRPr="00464D14">
        <w:lastRenderedPageBreak/>
        <w:t>&lt;……&gt;</w:t>
      </w:r>
      <w:r w:rsidR="00D03397">
        <w:t>. обратился к военному комиссару М</w:t>
      </w:r>
      <w:r w:rsidRPr="00464D14">
        <w:t>-</w:t>
      </w:r>
      <w:proofErr w:type="spellStart"/>
      <w:r w:rsidR="00D03397">
        <w:t>ской</w:t>
      </w:r>
      <w:proofErr w:type="spellEnd"/>
      <w:r w:rsidR="00D03397">
        <w:t xml:space="preserve"> области с заявлением о предоставлении аванса в сумме 56 000 рублей для приобретения проездных документов в санаторно-курортное учреждение и обратно. Однако письмом от </w:t>
      </w:r>
      <w:r w:rsidRPr="00464D14">
        <w:t>&lt;</w:t>
      </w:r>
      <w:r>
        <w:t>……</w:t>
      </w:r>
      <w:r w:rsidRPr="00464D14">
        <w:t>.&gt;</w:t>
      </w:r>
      <w:r>
        <w:t xml:space="preserve"> ему </w:t>
      </w:r>
      <w:r w:rsidR="00D03397">
        <w:t>в предоставлении аванса отказано, с разъяснением о том, что расходы, связанные с перевозкой граждан, уволенных с военной службы, возмещаются после осуществления проезда и предъявления документов, подтверждающих фактические затраты по проезду; какой-либо механизм выдачи денежных сре</w:t>
      </w:r>
      <w:proofErr w:type="gramStart"/>
      <w:r w:rsidR="00D03397">
        <w:t>дств дл</w:t>
      </w:r>
      <w:proofErr w:type="gramEnd"/>
      <w:r w:rsidR="00D03397">
        <w:t>я приобретения проездных документов лицам, уволенным с военной службы, на проезд в санаторно-курортные и оздоровительные организации в настоящее время никакими нормативно</w:t>
      </w:r>
      <w:r w:rsidR="00E33A7F">
        <w:t>-</w:t>
      </w:r>
      <w:r w:rsidR="00D03397">
        <w:t>правовыми актами не определен. Одновременно разъяснено о возможности выдачи истцу пенсии вперед (до 6 месяцев) для приобретения проездных документов.</w:t>
      </w:r>
    </w:p>
    <w:p w:rsidR="00D56EAB" w:rsidRDefault="00D03397">
      <w:pPr>
        <w:pStyle w:val="20"/>
        <w:framePr w:w="9576" w:h="14673" w:hRule="exact" w:wrap="none" w:vAnchor="page" w:hAnchor="page" w:x="1435" w:y="1116"/>
        <w:shd w:val="clear" w:color="auto" w:fill="auto"/>
        <w:spacing w:line="307" w:lineRule="exact"/>
        <w:ind w:firstLine="780"/>
        <w:jc w:val="both"/>
      </w:pPr>
      <w:proofErr w:type="gramStart"/>
      <w:r>
        <w:t>Указывал, что пунктом 5 постановления Правительства Российской Федерации № 354 от 20 апреля 2000 г. «О порядке возмещения расходов, связанных с перевозкой военнослужащих, граждан, уволенных с военной службы, и членов их семей, а также их имущества», Министерству обороны и иному федеральному органу исполнительной власти, в котором предусмотрена военная служба, предписано выдавать воинские перевозочные документы (денежные средства) военнослужащим, гражданам, уволенным с военной</w:t>
      </w:r>
      <w:proofErr w:type="gramEnd"/>
      <w:r>
        <w:t xml:space="preserve"> </w:t>
      </w:r>
      <w:proofErr w:type="gramStart"/>
      <w:r>
        <w:t>службы, имеющим право на проезд и перевоз багажа, во всех случаях перед осуществлением проезда и перевоза.</w:t>
      </w:r>
      <w:proofErr w:type="gramEnd"/>
    </w:p>
    <w:p w:rsidR="00D56EAB" w:rsidRDefault="00D03397">
      <w:pPr>
        <w:pStyle w:val="20"/>
        <w:framePr w:w="9576" w:h="14673" w:hRule="exact" w:wrap="none" w:vAnchor="page" w:hAnchor="page" w:x="1435" w:y="1116"/>
        <w:shd w:val="clear" w:color="auto" w:fill="auto"/>
        <w:spacing w:line="307" w:lineRule="exact"/>
        <w:ind w:firstLine="780"/>
        <w:jc w:val="both"/>
      </w:pPr>
      <w:r>
        <w:t>Полагал, что отказ военного комиссара М</w:t>
      </w:r>
      <w:r w:rsidR="00464D14" w:rsidRPr="00464D14">
        <w:t>-</w:t>
      </w:r>
      <w:proofErr w:type="spellStart"/>
      <w:r>
        <w:t>ской</w:t>
      </w:r>
      <w:proofErr w:type="spellEnd"/>
      <w:r>
        <w:t xml:space="preserve"> области выдать ему денежные средства для приобретения проездных документов к месту проведения санаторно-курортного лечения и обратно не соответствует приведенной выше правовой норме и препятствует ему в реализации социальной гарантии на оздоровление.</w:t>
      </w:r>
    </w:p>
    <w:p w:rsidR="00D56EAB" w:rsidRDefault="00D03397">
      <w:pPr>
        <w:pStyle w:val="20"/>
        <w:framePr w:w="9576" w:h="14673" w:hRule="exact" w:wrap="none" w:vAnchor="page" w:hAnchor="page" w:x="1435" w:y="1116"/>
        <w:shd w:val="clear" w:color="auto" w:fill="auto"/>
        <w:spacing w:line="307" w:lineRule="exact"/>
        <w:ind w:firstLine="780"/>
        <w:jc w:val="both"/>
      </w:pPr>
      <w:r>
        <w:t xml:space="preserve">Обращал внимание на то, что </w:t>
      </w:r>
      <w:proofErr w:type="gramStart"/>
      <w:r>
        <w:t>в</w:t>
      </w:r>
      <w:proofErr w:type="gramEnd"/>
      <w:r>
        <w:t xml:space="preserve"> </w:t>
      </w:r>
      <w:r w:rsidR="00464D14" w:rsidRPr="00464D14">
        <w:t>&lt;</w:t>
      </w:r>
      <w:r w:rsidR="00464D14">
        <w:t>……</w:t>
      </w:r>
      <w:r w:rsidR="00464D14" w:rsidRPr="00464D14">
        <w:t>&gt;</w:t>
      </w:r>
      <w:r w:rsidR="00464D14">
        <w:t xml:space="preserve"> </w:t>
      </w:r>
      <w:proofErr w:type="gramStart"/>
      <w:r w:rsidR="00464D14">
        <w:t>военный</w:t>
      </w:r>
      <w:proofErr w:type="gramEnd"/>
      <w:r w:rsidR="00464D14">
        <w:t xml:space="preserve"> комиссар М</w:t>
      </w:r>
      <w:r w:rsidR="00464D14" w:rsidRPr="00464D14">
        <w:t>-</w:t>
      </w:r>
      <w:proofErr w:type="spellStart"/>
      <w:r>
        <w:t>ской</w:t>
      </w:r>
      <w:proofErr w:type="spellEnd"/>
      <w:r>
        <w:t xml:space="preserve"> области уже отказывал ему в предоставлении аванса на те же цели. Отказ он обжаловал и решением М</w:t>
      </w:r>
      <w:r w:rsidR="00464D14" w:rsidRPr="00464D14">
        <w:t>-</w:t>
      </w:r>
      <w:proofErr w:type="spellStart"/>
      <w:r>
        <w:t>ского</w:t>
      </w:r>
      <w:proofErr w:type="spellEnd"/>
      <w:r>
        <w:t xml:space="preserve"> городского суда </w:t>
      </w:r>
      <w:r w:rsidR="00464D14" w:rsidRPr="00464D14">
        <w:t>&lt;…….&gt;</w:t>
      </w:r>
      <w:r>
        <w:t>. его требования были удовлетворены.</w:t>
      </w:r>
    </w:p>
    <w:p w:rsidR="00D56EAB" w:rsidRDefault="00D03397">
      <w:pPr>
        <w:pStyle w:val="20"/>
        <w:framePr w:w="9576" w:h="14673" w:hRule="exact" w:wrap="none" w:vAnchor="page" w:hAnchor="page" w:x="1435" w:y="1116"/>
        <w:shd w:val="clear" w:color="auto" w:fill="auto"/>
        <w:spacing w:line="307" w:lineRule="exact"/>
        <w:ind w:firstLine="780"/>
        <w:jc w:val="both"/>
      </w:pPr>
      <w:r>
        <w:t>Просил суд обязать ответчика выдать денежные средства для приобретения проездных документо</w:t>
      </w:r>
      <w:r w:rsidR="00E26E7A">
        <w:t>в к месту нахождения санаторно-</w:t>
      </w:r>
      <w:r>
        <w:t xml:space="preserve">курортного учреждения Филиал «Санаторий </w:t>
      </w:r>
      <w:proofErr w:type="gramStart"/>
      <w:r>
        <w:t>П</w:t>
      </w:r>
      <w:proofErr w:type="gramEnd"/>
      <w:r>
        <w:t>» по маршруту М — М — М</w:t>
      </w:r>
      <w:r w:rsidR="00464D14" w:rsidRPr="00464D14">
        <w:t xml:space="preserve"> </w:t>
      </w:r>
      <w:r>
        <w:t>и обратно до даты осуществления поездки, указанной в уведомлении №  о предоставлении путевки в санаторно-курортное учреждение Филиал «Санаторий П», взыскать с ответчика в его пользу компенсацию морального вреда в размере 10 000 рублей.</w:t>
      </w:r>
    </w:p>
    <w:p w:rsidR="00D56EAB" w:rsidRDefault="00D03397">
      <w:pPr>
        <w:pStyle w:val="20"/>
        <w:framePr w:w="9576" w:h="14673" w:hRule="exact" w:wrap="none" w:vAnchor="page" w:hAnchor="page" w:x="1435" w:y="1116"/>
        <w:shd w:val="clear" w:color="auto" w:fill="auto"/>
        <w:spacing w:line="307" w:lineRule="exact"/>
        <w:ind w:firstLine="780"/>
        <w:jc w:val="both"/>
      </w:pPr>
      <w:proofErr w:type="gramStart"/>
      <w:r>
        <w:t>Решением М</w:t>
      </w:r>
      <w:r w:rsidR="00464D14" w:rsidRPr="00464D14">
        <w:t>-</w:t>
      </w:r>
      <w:proofErr w:type="spellStart"/>
      <w:r>
        <w:t>ского</w:t>
      </w:r>
      <w:proofErr w:type="spellEnd"/>
      <w:r>
        <w:t xml:space="preserve"> городского суда М</w:t>
      </w:r>
      <w:r w:rsidR="00464D14" w:rsidRPr="00464D14">
        <w:t>-</w:t>
      </w:r>
      <w:proofErr w:type="spellStart"/>
      <w:r>
        <w:t>ской</w:t>
      </w:r>
      <w:proofErr w:type="spellEnd"/>
      <w:r>
        <w:t xml:space="preserve"> области от </w:t>
      </w:r>
      <w:r w:rsidR="00464D14" w:rsidRPr="00464D14">
        <w:t>&lt;…..&gt;</w:t>
      </w:r>
      <w:r>
        <w:t>. исковые требования В</w:t>
      </w:r>
      <w:r w:rsidR="00464D14" w:rsidRPr="00464D14">
        <w:t xml:space="preserve">. </w:t>
      </w:r>
      <w:r>
        <w:t>удовлетворены частично.</w:t>
      </w:r>
      <w:proofErr w:type="gramEnd"/>
    </w:p>
    <w:p w:rsidR="00D56EAB" w:rsidRDefault="00D03397">
      <w:pPr>
        <w:pStyle w:val="20"/>
        <w:framePr w:w="9576" w:h="14673" w:hRule="exact" w:wrap="none" w:vAnchor="page" w:hAnchor="page" w:x="1435" w:y="1116"/>
        <w:shd w:val="clear" w:color="auto" w:fill="auto"/>
        <w:spacing w:line="307" w:lineRule="exact"/>
        <w:ind w:firstLine="780"/>
        <w:jc w:val="both"/>
      </w:pPr>
      <w:r>
        <w:t>Суд возложил на Военный комиссариат М</w:t>
      </w:r>
      <w:r w:rsidR="00464D14" w:rsidRPr="00464D14">
        <w:t>-</w:t>
      </w:r>
      <w:proofErr w:type="spellStart"/>
      <w:r>
        <w:t>ской</w:t>
      </w:r>
      <w:proofErr w:type="spellEnd"/>
      <w:r>
        <w:t xml:space="preserve"> области обязанность выдать В. денежные средства для приобретения проездных документов к месту нахождения санаторно-курортного учреждения Филиал «Санаторий </w:t>
      </w:r>
      <w:proofErr w:type="gramStart"/>
      <w:r>
        <w:t>П</w:t>
      </w:r>
      <w:proofErr w:type="gramEnd"/>
      <w:r>
        <w:t>» по маршруту М - М - М и обратно до даты совершения поездки, указанной в уведомлении №  о предоставлении путевки в санаторно-курортное учреждение Филиал «Санаторий П».</w:t>
      </w:r>
    </w:p>
    <w:p w:rsidR="00D56EAB" w:rsidRDefault="00D56EAB">
      <w:pPr>
        <w:rPr>
          <w:sz w:val="2"/>
          <w:szCs w:val="2"/>
        </w:rPr>
        <w:sectPr w:rsidR="00D56EAB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lastRenderedPageBreak/>
        <w:t>В удовлетворении требования В. о взыскании с ответчика компенсации морального вреда отказано.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В апелляционной жалобе В. ставит вопрос об отмене решения суда первой инстанции в части отказа во взыскании в его пользу компенсации морального вреда и вынесении в этой части нового решения.</w:t>
      </w:r>
    </w:p>
    <w:p w:rsidR="00D56EAB" w:rsidRPr="00F37969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Выражает несогласие с выводом суда об отсутствии причинно</w:t>
      </w:r>
      <w:r w:rsidR="00AB3403" w:rsidRPr="00AB3403">
        <w:t xml:space="preserve"> </w:t>
      </w:r>
      <w:r>
        <w:t xml:space="preserve">- следственной связи между его нахождением на листе нетрудоспособности и отказом ответчика в выдаче денежных средств на приобретение проездных документов </w:t>
      </w:r>
      <w:r w:rsidR="00F37969" w:rsidRPr="00F37969">
        <w:t>&lt;……&gt;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Поясняет, что системное нарушение военным комиссаром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его права, причиняет ему нравственные страдания, вызванные недоверием к органам государственной власти, необходимостью обращаться за защитой своих прав в различные инстанции, нести финансовые, психологические и временные потери.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В письменных возражениях на апелляционную жалобу В. Военный комиссариат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полагает решение суда в части отказа в компенсации морального вреда законным и обоснованным, не подлежащим отмене.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В апелляционной жалобе Военный комиссариат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ставит вопрос об отмене решения суда в той части, в какой требования истца удовлетворены и вынесении нового решения об отказе в этих требованиях.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firstLine="900"/>
        <w:jc w:val="both"/>
      </w:pPr>
      <w:r>
        <w:t>Настаивает на том, что действующим законодательством не предусмотрена возможность выдачи ава</w:t>
      </w:r>
      <w:r w:rsidR="00AB3403">
        <w:t xml:space="preserve">нса лицам, уволенным с военной </w:t>
      </w:r>
      <w:r>
        <w:t>службы, на приобретение проездных документов к месту санаторно-курортного лечения. В подтверждение своей правовой позиции приводит выдержку из апелляционного определения судебной коллегии по гражданским делам Московского городского суда от 30 ноября 2015 г. № 33-42079/2015.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Поясняет, что в целях экономного расходования бюджетных средств и реализации прав военных пенсионеров на бесплатный проезд в Министерстве обороны Российской Федерации был разработан механизм выдачи пенсии до шести месяцев вперед, фактические расходы военного пенсионера незамедлительно компенсируются после проезда в пределах норм, установленных для соответствующей категории.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Обращает внимание, что такой механизм не ущемляет прав военных пенсионеров, но в то же время дает реальную возможность органам военного управления исполнить требования действующих нормативных актов, и контролировать расходование бюджетных средств подчиненными органами.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>В письменных возражениях на апелляционную жалобу Военного комиссариата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В. полагает решение в оспариваемой ответчиком части законным и обоснованным, не подлежащим отмене ил изменению.</w:t>
      </w:r>
    </w:p>
    <w:p w:rsidR="00D56EAB" w:rsidRDefault="00F37969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/>
        <w:jc w:val="both"/>
      </w:pPr>
      <w:r>
        <w:rPr>
          <w:lang w:val="en-US"/>
        </w:rPr>
        <w:tab/>
      </w:r>
      <w:r w:rsidR="00AB3403">
        <w:rPr>
          <w:lang w:val="en-US"/>
        </w:rPr>
        <w:tab/>
      </w:r>
      <w:r w:rsidR="00D03397">
        <w:t>Полагает, что выдача пенсии вперед, по сути, является незаконным требованием приобретать проездных документов за личные средства военных пенсионеров.</w:t>
      </w:r>
    </w:p>
    <w:p w:rsidR="00D56EAB" w:rsidRDefault="00D03397">
      <w:pPr>
        <w:pStyle w:val="20"/>
        <w:framePr w:w="9677" w:h="14683" w:hRule="exact" w:wrap="none" w:vAnchor="page" w:hAnchor="page" w:x="1384" w:y="1111"/>
        <w:shd w:val="clear" w:color="auto" w:fill="auto"/>
        <w:spacing w:line="307" w:lineRule="exact"/>
        <w:ind w:left="180" w:firstLine="720"/>
        <w:jc w:val="both"/>
      </w:pPr>
      <w:r>
        <w:t xml:space="preserve">Истец </w:t>
      </w:r>
      <w:r w:rsidR="00F37969">
        <w:rPr>
          <w:lang w:val="en-US"/>
        </w:rPr>
        <w:t>B</w:t>
      </w:r>
      <w:r>
        <w:t>., третье лицо, не заявляющее самостоятельных требований относительно предмета спора, на стороне ответчика - военный комиссар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Б., извещенные </w:t>
      </w:r>
      <w:proofErr w:type="gramStart"/>
      <w:r>
        <w:t>надлежащим</w:t>
      </w:r>
      <w:proofErr w:type="gramEnd"/>
    </w:p>
    <w:p w:rsidR="00D56EAB" w:rsidRPr="00F37969" w:rsidRDefault="00D56EAB">
      <w:pPr>
        <w:rPr>
          <w:sz w:val="2"/>
          <w:szCs w:val="2"/>
          <w:lang w:val="en-US"/>
        </w:rPr>
        <w:sectPr w:rsidR="00D56EAB" w:rsidRPr="00F37969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0"/>
        <w:jc w:val="both"/>
      </w:pPr>
      <w:r>
        <w:lastRenderedPageBreak/>
        <w:t>образом, в судебное заседание суда апелляционной инстанции не явились, о причинах неявки не сообщили, об отложении слушания не ходатайствовали, обеспечили явку свих представителей. Учитывая мнение явившихся лиц, руководствуясь положениями частей 3, 4 статьи 167, части 1 статьи 327 Гражданского процессуального кодекса Российской Федерации (далее - ГПК РФ), судебная коллегия по гражданским делам М</w:t>
      </w:r>
      <w:r w:rsidR="00F37969" w:rsidRPr="00F37969">
        <w:t>-</w:t>
      </w:r>
      <w:proofErr w:type="spellStart"/>
      <w:r>
        <w:t>ского</w:t>
      </w:r>
      <w:proofErr w:type="spellEnd"/>
      <w:r>
        <w:t xml:space="preserve"> областного суда определила рассмотреть дело в отсутствие не явившихся лиц.</w:t>
      </w: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780"/>
        <w:jc w:val="both"/>
      </w:pPr>
      <w:r>
        <w:t xml:space="preserve">В соответствии с частями 1, 2 статьи 327.1 ГПК РФ суд апелляционной инстанции проверяет </w:t>
      </w:r>
      <w:proofErr w:type="gramStart"/>
      <w:r>
        <w:t>законность</w:t>
      </w:r>
      <w:proofErr w:type="gramEnd"/>
      <w:r>
        <w:t xml:space="preserve"> и обоснованность судебного постановления суда первой инстанции только в обжалуемой части исходя из доводов, изложенных в апелляционных жалобе, представлении и возражениях относительно них.</w:t>
      </w: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780"/>
        <w:jc w:val="both"/>
      </w:pPr>
      <w:r>
        <w:t>Изучив материалы дела, выслушав объяснения представителей истца ответчика и третьего лица, проверив законность и обоснованность решения суда первой инстанции в пределах доводов апелляционных жалоб и возражений на них, обсудив эти доводы, судебная коллегия по гражданским делам М</w:t>
      </w:r>
      <w:r w:rsidR="00F37969" w:rsidRPr="00F37969">
        <w:t>-</w:t>
      </w:r>
      <w:proofErr w:type="spellStart"/>
      <w:r>
        <w:t>ского</w:t>
      </w:r>
      <w:proofErr w:type="spellEnd"/>
      <w:r>
        <w:t xml:space="preserve"> областного суда приходит к следующему.</w:t>
      </w: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780"/>
        <w:jc w:val="both"/>
      </w:pPr>
      <w:r>
        <w:t xml:space="preserve">По делу установлено, что В. является военным пенсионером с </w:t>
      </w:r>
      <w:r w:rsidR="00F37969" w:rsidRPr="00F37969">
        <w:t>&lt;</w:t>
      </w:r>
      <w:r w:rsidR="00F37969">
        <w:t>…</w:t>
      </w:r>
      <w:r w:rsidR="00F37969" w:rsidRPr="00F37969">
        <w:t>..&gt;</w:t>
      </w:r>
      <w:r>
        <w:t>., уволен с военной службы по выслуге лет в связи с достижением предельного возраста.</w:t>
      </w: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780"/>
        <w:jc w:val="both"/>
      </w:pPr>
      <w:r>
        <w:t>Права, свободы, обязанности и ответственность военнослужащих, а также основы государственной политики в области правовой и социальной защиты военнослужащих, граждан Российской Федерации, уволенных с военной службы, и членов их семей определены федеральным законом от 27 мая 1998 г. № 76-ФЗ</w:t>
      </w:r>
      <w:r w:rsidR="00AB3403" w:rsidRPr="00AB3403">
        <w:t xml:space="preserve"> </w:t>
      </w:r>
      <w:r>
        <w:t>- «О статусе военнослужащих» (с последующими изменениями и дополнениями) (далее - Федеральный закон № 76-ФЗ).</w:t>
      </w: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780"/>
        <w:jc w:val="both"/>
      </w:pPr>
      <w:r>
        <w:t>Правовая защита военнослужащих, граждан, уволенных с военной службы, и членов их семей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иных мер их социальной защиты, а также правовой механизм их реализации (пункт 2 статьи 3 Федерального закона).</w:t>
      </w: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780"/>
        <w:jc w:val="both"/>
      </w:pPr>
      <w:r>
        <w:t>Статьей 20 Федеральный закон от 27 мая 1998 г. № 76-ФЗ в пунктах 1-5 закреплено право на проезд на транспорте при определенных условиях для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 xml:space="preserve">азличных категорий граждан - военнослужащих, лиц, уволенных с военной службы, членов семьи военнослужащих и лиц, уволенных с военной службы, других лиц (сопровождающие, близкие родственники военнослужащего) в зависимости от цели проезда (к месту отдыха, к месту службы, в командировку и </w:t>
      </w:r>
      <w:r>
        <w:rPr>
          <w:rStyle w:val="28pt0pt"/>
        </w:rPr>
        <w:t>Т.Д.).</w:t>
      </w:r>
    </w:p>
    <w:p w:rsidR="00D56EAB" w:rsidRDefault="00D03397">
      <w:pPr>
        <w:pStyle w:val="20"/>
        <w:framePr w:w="9590" w:h="14694" w:hRule="exact" w:wrap="none" w:vAnchor="page" w:hAnchor="page" w:x="1428" w:y="1091"/>
        <w:shd w:val="clear" w:color="auto" w:fill="auto"/>
        <w:spacing w:line="307" w:lineRule="exact"/>
        <w:ind w:firstLine="780"/>
        <w:jc w:val="both"/>
      </w:pPr>
      <w:proofErr w:type="gramStart"/>
      <w:r>
        <w:t>Пунктом 5, в частности, предусмотрено право офицеров,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 имеют право на проезд</w:t>
      </w:r>
      <w:proofErr w:type="gramEnd"/>
      <w:r>
        <w:t xml:space="preserve"> </w:t>
      </w:r>
      <w:proofErr w:type="gramStart"/>
      <w:r>
        <w:t>на безвозмездной основе железнодорожным, воздушным, водным и автомобильным (за исключением</w:t>
      </w:r>
      <w:proofErr w:type="gramEnd"/>
    </w:p>
    <w:p w:rsidR="00D56EAB" w:rsidRDefault="00D56EAB">
      <w:pPr>
        <w:rPr>
          <w:sz w:val="2"/>
          <w:szCs w:val="2"/>
        </w:rPr>
        <w:sectPr w:rsidR="00D56EAB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D03397">
      <w:pPr>
        <w:pStyle w:val="20"/>
        <w:framePr w:w="9533" w:h="14358" w:hRule="exact" w:wrap="none" w:vAnchor="page" w:hAnchor="page" w:x="1456" w:y="1294"/>
        <w:shd w:val="clear" w:color="auto" w:fill="auto"/>
        <w:spacing w:line="307" w:lineRule="exact"/>
        <w:ind w:firstLine="0"/>
        <w:jc w:val="both"/>
      </w:pPr>
      <w:r>
        <w:lastRenderedPageBreak/>
        <w:t>такси) транспортом в санаторно-курортные организации и оздоровительные организации и обратно (один раз в год).</w:t>
      </w:r>
    </w:p>
    <w:p w:rsidR="00D56EAB" w:rsidRDefault="00D03397">
      <w:pPr>
        <w:pStyle w:val="20"/>
        <w:framePr w:w="9533" w:h="14358" w:hRule="exact" w:wrap="none" w:vAnchor="page" w:hAnchor="page" w:x="1456" w:y="1294"/>
        <w:shd w:val="clear" w:color="auto" w:fill="auto"/>
        <w:spacing w:line="307" w:lineRule="exact"/>
        <w:ind w:firstLine="780"/>
        <w:jc w:val="both"/>
      </w:pPr>
      <w:proofErr w:type="gramStart"/>
      <w:r>
        <w:t>В силу пункта 9 этой же статьи расходы, связанные с перевозкой военнослужащих, граждан, уволенных с военной службы, членов их семей и перевозом личного имущества железнодорожным, воздушным, водным и автомобильным (за исключением такси) транспортом, бронированием мест в гостиницах при направлении военнослужащих в служебные командировки, возмещаются за счет средств Министерства обороны Российской Федерации (иного федерального органа исполнительной власти, в котором федеральным законом</w:t>
      </w:r>
      <w:proofErr w:type="gramEnd"/>
      <w:r>
        <w:t xml:space="preserve"> предусмотрена военная служба) в порядке, определяемом Правительством Российской Федерации.</w:t>
      </w:r>
    </w:p>
    <w:p w:rsidR="00D56EAB" w:rsidRDefault="00D03397">
      <w:pPr>
        <w:pStyle w:val="20"/>
        <w:framePr w:w="9533" w:h="14358" w:hRule="exact" w:wrap="none" w:vAnchor="page" w:hAnchor="page" w:x="1456" w:y="1294"/>
        <w:shd w:val="clear" w:color="auto" w:fill="auto"/>
        <w:spacing w:line="307" w:lineRule="exact"/>
        <w:ind w:firstLine="780"/>
        <w:jc w:val="both"/>
      </w:pPr>
      <w:proofErr w:type="gramStart"/>
      <w:r>
        <w:t>Во исполнение статьи 20 Федерального закона № 76-ФЗ Правительством Российской Федерации принято постановление от 20 апреля 2000 г. № 354 (действующее в редакции Федерального закона от 7 марта 2016 г.) «Об утверждении Порядка возмещения расходов, связанных с перевозкой военнослужащих, граждан, уволенных с военной службы, и членов их семей, а также их личного имущества» (далее - Постановление № 354).</w:t>
      </w:r>
      <w:proofErr w:type="gramEnd"/>
    </w:p>
    <w:p w:rsidR="00D56EAB" w:rsidRDefault="00D03397">
      <w:pPr>
        <w:pStyle w:val="20"/>
        <w:framePr w:w="9533" w:h="14358" w:hRule="exact" w:wrap="none" w:vAnchor="page" w:hAnchor="page" w:x="1456" w:y="1294"/>
        <w:shd w:val="clear" w:color="auto" w:fill="auto"/>
        <w:spacing w:line="307" w:lineRule="exact"/>
        <w:ind w:firstLine="780"/>
        <w:jc w:val="both"/>
      </w:pPr>
      <w:proofErr w:type="gramStart"/>
      <w:r>
        <w:t>Пунктом 1 Постановления установлено, что Министерство обороны Российской Федерации и иные федеральные органы исполнительной власти, в которых предусмотрена военная служба, при реализации социальных гарантий, установленных Федеральным законом «О статусе военнослужащих», возмещают расходы, связанные с проездом железнодорожным, воздушным, водным и автомобильным (за исключением такси) транспортом, в том числе офицеров, уволенных с военной службы по достижении предельного возраста пребывания на военной службе</w:t>
      </w:r>
      <w:proofErr w:type="gramEnd"/>
      <w:r>
        <w:t xml:space="preserve">, </w:t>
      </w:r>
      <w:proofErr w:type="gramStart"/>
      <w:r>
        <w:t xml:space="preserve">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независимо от основания увольнения, - на стационарное лечение в соответствии с заключением </w:t>
      </w:r>
      <w:proofErr w:type="spellStart"/>
      <w:r>
        <w:t>военноврачебной</w:t>
      </w:r>
      <w:proofErr w:type="spellEnd"/>
      <w:r>
        <w:t xml:space="preserve"> комиссии или в санаторно-курортные и оздоровительные учреждения и обратно (один раз в год), а также членов их</w:t>
      </w:r>
      <w:proofErr w:type="gramEnd"/>
      <w:r>
        <w:t xml:space="preserve"> семей при следовании в санаторно-курортные и оздоровительные учреждения и обратно (один раз в год).</w:t>
      </w:r>
    </w:p>
    <w:p w:rsidR="00D56EAB" w:rsidRDefault="00D03397">
      <w:pPr>
        <w:pStyle w:val="20"/>
        <w:framePr w:w="9533" w:h="14358" w:hRule="exact" w:wrap="none" w:vAnchor="page" w:hAnchor="page" w:x="1456" w:y="1294"/>
        <w:shd w:val="clear" w:color="auto" w:fill="auto"/>
        <w:spacing w:line="307" w:lineRule="exact"/>
        <w:ind w:firstLine="780"/>
        <w:jc w:val="both"/>
      </w:pPr>
      <w:proofErr w:type="gramStart"/>
      <w:r>
        <w:t xml:space="preserve">Пунктом 5 Постановления № 354 Министерству обороны Российской Федерации и иному федеральному органу исполнительной власти, в котором предусмотрена военная служба, предписано выдавать воинские перевозочные документы (денежные средства) военнослужащим, гражданам, уволенным с военной службы, и членам их семей (близким родственникам), </w:t>
      </w:r>
      <w:r>
        <w:rPr>
          <w:rStyle w:val="21"/>
        </w:rPr>
        <w:t>имеющим на это право,</w:t>
      </w:r>
      <w:r>
        <w:t xml:space="preserve"> на проезд и перевоз личного имущества железнодорожным, воздушным, водным и автомобильным (за исключением такси) транспортом общего пользования во</w:t>
      </w:r>
      <w:proofErr w:type="gramEnd"/>
      <w:r>
        <w:t xml:space="preserve"> всех случаях перед осуществлением проезда и перевоза.</w:t>
      </w:r>
    </w:p>
    <w:p w:rsidR="00D56EAB" w:rsidRDefault="00D03397">
      <w:pPr>
        <w:pStyle w:val="20"/>
        <w:framePr w:w="9533" w:h="14358" w:hRule="exact" w:wrap="none" w:vAnchor="page" w:hAnchor="page" w:x="1456" w:y="1294"/>
        <w:shd w:val="clear" w:color="auto" w:fill="auto"/>
        <w:spacing w:line="307" w:lineRule="exact"/>
        <w:ind w:firstLine="780"/>
        <w:jc w:val="both"/>
      </w:pPr>
      <w:r>
        <w:t>Ссылаясь на данное нормативное положение, истец полагает, что поскольку он имеет право на проезд на бе</w:t>
      </w:r>
      <w:r w:rsidR="00E26E7A">
        <w:t>звозмездной основе в санаторно-</w:t>
      </w:r>
      <w:r>
        <w:t>курортную организацию и обратно, то у Военного комиссариата Магаданской области возникала обязанность выдать ему денежные средства на приобретение проездных документов перед осуществлением проезда.</w:t>
      </w:r>
    </w:p>
    <w:p w:rsidR="00D56EAB" w:rsidRDefault="00D56EAB">
      <w:pPr>
        <w:rPr>
          <w:sz w:val="2"/>
          <w:szCs w:val="2"/>
        </w:rPr>
        <w:sectPr w:rsidR="00D56EAB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D03397">
      <w:pPr>
        <w:pStyle w:val="20"/>
        <w:framePr w:w="9586" w:h="14680" w:hRule="exact" w:wrap="none" w:vAnchor="page" w:hAnchor="page" w:x="1430" w:y="1106"/>
        <w:shd w:val="clear" w:color="auto" w:fill="auto"/>
        <w:spacing w:line="307" w:lineRule="exact"/>
        <w:ind w:firstLine="800"/>
        <w:jc w:val="both"/>
      </w:pPr>
      <w:r>
        <w:lastRenderedPageBreak/>
        <w:t>Однако такая правовая позиция истца ошибочна и не основана на нормах действующего законодательства.</w:t>
      </w:r>
    </w:p>
    <w:p w:rsidR="00D56EAB" w:rsidRDefault="00D03397">
      <w:pPr>
        <w:pStyle w:val="20"/>
        <w:framePr w:w="9586" w:h="14680" w:hRule="exact" w:wrap="none" w:vAnchor="page" w:hAnchor="page" w:x="1430" w:y="1106"/>
        <w:shd w:val="clear" w:color="auto" w:fill="auto"/>
        <w:spacing w:line="307" w:lineRule="exact"/>
        <w:ind w:firstLine="800"/>
        <w:jc w:val="both"/>
      </w:pPr>
      <w:proofErr w:type="gramStart"/>
      <w:r>
        <w:t>Из буквального толкования пункта 5 Постановления № 354, следует, что перевозочные документы (денежные средства) подлежат выдаче перед осуществлением проезда в том случае, если нормативно-правовым актом предусмотрено право военнослужащего, гражданина, уволенного с военной службы, члена семьи военнослужащего на получение именно перевозочных документов или денежных средств, а не, к примеру, право на компенсацию понесенных на проезд расходов.</w:t>
      </w:r>
      <w:proofErr w:type="gramEnd"/>
    </w:p>
    <w:p w:rsidR="00D56EAB" w:rsidRDefault="00D03397">
      <w:pPr>
        <w:pStyle w:val="20"/>
        <w:framePr w:w="9586" w:h="14680" w:hRule="exact" w:wrap="none" w:vAnchor="page" w:hAnchor="page" w:x="1430" w:y="1106"/>
        <w:shd w:val="clear" w:color="auto" w:fill="auto"/>
        <w:spacing w:line="307" w:lineRule="exact"/>
        <w:ind w:firstLine="800"/>
        <w:jc w:val="both"/>
      </w:pPr>
      <w:proofErr w:type="gramStart"/>
      <w:r>
        <w:t xml:space="preserve">Между тем, на момент обращения истца с заявлением о выплате ему аванса для приобретения проездных документов в санаторно-курортное учреждение Санаторий «П» </w:t>
      </w:r>
      <w:r w:rsidR="00F37969" w:rsidRPr="00F37969">
        <w:t>&lt;</w:t>
      </w:r>
      <w:r w:rsidR="00F37969">
        <w:t>……</w:t>
      </w:r>
      <w:r w:rsidR="00F37969" w:rsidRPr="00F37969">
        <w:t>&gt;</w:t>
      </w:r>
      <w:r>
        <w:t>., так же как на дату рассмотрения дела судами, отсутствует нормативно-правовой акт, устанавливающий право офицеров, уволенных с военной службы по достижении предельного возраста, на получение перевозочных документов или денежных средств для проезда в санаторно-курортное учреждение и обратно.</w:t>
      </w:r>
      <w:proofErr w:type="gramEnd"/>
    </w:p>
    <w:p w:rsidR="00D56EAB" w:rsidRDefault="00D03397">
      <w:pPr>
        <w:pStyle w:val="20"/>
        <w:framePr w:w="9586" w:h="14680" w:hRule="exact" w:wrap="none" w:vAnchor="page" w:hAnchor="page" w:x="1430" w:y="1106"/>
        <w:shd w:val="clear" w:color="auto" w:fill="auto"/>
        <w:spacing w:line="307" w:lineRule="exact"/>
        <w:ind w:firstLine="800"/>
        <w:jc w:val="both"/>
      </w:pPr>
      <w:proofErr w:type="gramStart"/>
      <w:r>
        <w:t>Вопросы реализации права на проезд военнослужащих, лиц уволенных в с военной службы, членов их семей, регулируются приказом Министра обороны Российской Федерации от 8 июня 2000 г. № 300 (ред. от 19.10.2001) «О мерах по выполнению Постановления Правительства Российской Федерации от 20 апреля 2000 г. № 354 «О порядке возмещения расходов, связанных с перевозкой военнослужащих, граждан, уволенных с военной службы, и членов их</w:t>
      </w:r>
      <w:proofErr w:type="gramEnd"/>
      <w:r>
        <w:t xml:space="preserve"> </w:t>
      </w:r>
      <w:proofErr w:type="gramStart"/>
      <w:r>
        <w:t>семей, а также их личного имущества», которым должностным лицам Министерства обороны Российской Федерации, организаций Вооруженных Сил Российской Федерации, военным комиссарам приказано возмещать военнослужащим, гражданам, уволенным с военной службы, и членам их семей, имеющих право на бесплатный проезд расходы, связанные с приобретением проездных и перевозочных документов, после осуществления проезда и предъявления документов, подтверждающих фактические затраты по проезда пределах установленных норм.</w:t>
      </w:r>
      <w:proofErr w:type="gramEnd"/>
    </w:p>
    <w:p w:rsidR="00D56EAB" w:rsidRDefault="00D03397">
      <w:pPr>
        <w:pStyle w:val="20"/>
        <w:framePr w:w="9586" w:h="14680" w:hRule="exact" w:wrap="none" w:vAnchor="page" w:hAnchor="page" w:x="1430" w:y="1106"/>
        <w:shd w:val="clear" w:color="auto" w:fill="auto"/>
        <w:spacing w:line="307" w:lineRule="exact"/>
        <w:ind w:firstLine="800"/>
        <w:jc w:val="both"/>
      </w:pPr>
      <w:r>
        <w:t>Приказом Министра обороны Российский Федерации от 6 июня 2001 г. № 200 (ред. от 11.08.2010) утверждено «Руководство по оформлению, использованию, хранению и обращению с воинскими перевозочными документами в Вооруженных Силах Российской Федерации».</w:t>
      </w:r>
    </w:p>
    <w:p w:rsidR="00D56EAB" w:rsidRDefault="00D03397">
      <w:pPr>
        <w:pStyle w:val="20"/>
        <w:framePr w:w="9586" w:h="14680" w:hRule="exact" w:wrap="none" w:vAnchor="page" w:hAnchor="page" w:x="1430" w:y="1106"/>
        <w:shd w:val="clear" w:color="auto" w:fill="auto"/>
        <w:spacing w:line="307" w:lineRule="exact"/>
        <w:ind w:firstLine="800"/>
        <w:jc w:val="both"/>
      </w:pPr>
      <w:proofErr w:type="gramStart"/>
      <w:r>
        <w:t>Согласно общим положениям Главы II Руководства «Выдача и использование воинских перевозочных документов, оформляемых для проезда и перевозки личного имущества» воинские перевозочные документы или денежные средства на проезд и перевозку личного имущества выдаются в порядке, определенном настоящим Руководством, в зав</w:t>
      </w:r>
      <w:r w:rsidR="00AB3403">
        <w:t xml:space="preserve">исимости от категорий граждан: </w:t>
      </w:r>
      <w:r>
        <w:t>в воинских частях; на сборных пунктах; в военных комиссариатах (в том числе гражданам, уволенным с военной службы).</w:t>
      </w:r>
      <w:proofErr w:type="gramEnd"/>
      <w:r>
        <w:t xml:space="preserve"> </w:t>
      </w:r>
      <w:proofErr w:type="gramStart"/>
      <w:r>
        <w:t>Расходы на проезд и перевозку личного имущества лиц, указанных в настоящем пункте, а также военнослужащих, проходящих военную службу по контракту на федеральных государственных унитарных предприятиях Министерства обороны Российской Федерации, и членов их семей производятся за счет средств, предусмотренных в сводной бюджетной смете Министерства обороны Российской Федерации на транспортные расходы (статья 000732 Классификации расходов по бюджетной</w:t>
      </w:r>
      <w:proofErr w:type="gramEnd"/>
    </w:p>
    <w:p w:rsidR="00D56EAB" w:rsidRDefault="00D56EAB">
      <w:pPr>
        <w:rPr>
          <w:sz w:val="2"/>
          <w:szCs w:val="2"/>
        </w:rPr>
        <w:sectPr w:rsidR="00D56EAB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0"/>
        <w:jc w:val="both"/>
      </w:pPr>
      <w:r>
        <w:lastRenderedPageBreak/>
        <w:t>смете Министерства обороны Российской Федерации), за исключением случаев, оговоренных в настоящем Руководстве особо (пункт 35).</w:t>
      </w: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r>
        <w:t>Порядок и основания выдачи воинских перевозочных документов при предоставлении отпусков, следовании на лечение, поступлении в образовательные учреждения и обучении в них установлен в соответствующем разделе (пункты 45-65).</w:t>
      </w: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r>
        <w:t xml:space="preserve">В соответствии с пунктом 54 Руководства офицерам,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</w:t>
      </w:r>
      <w:r>
        <w:rPr>
          <w:rStyle w:val="21"/>
        </w:rPr>
        <w:t>возмещаются расходы на проезд</w:t>
      </w:r>
      <w:proofErr w:type="gramStart"/>
      <w:r>
        <w:t xml:space="preserve"> .</w:t>
      </w:r>
      <w:proofErr w:type="gramEnd"/>
      <w:r>
        <w:t>железнодорожным, воздушным, водным и автомобильным (за исключением такси) транспортом на стационарное лечение в соответствии с заключением военно-врачебной комиссии или в санаторно-курортные и оздоровительные учреждения и обратно (один раз в год).</w:t>
      </w: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r>
        <w:t>Указанные расходы возмещаются военными комиссариатами за счет средств, предусмотренных в сводной бюджетной смете Министерства обороны Российской Федерации на социальное обеспечение уволенных военнослужащих (статья 006226 Классификации расходов по бюджетной смете Министерства обороны Российской Федерации).</w:t>
      </w: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r>
        <w:t>Данный пункт действует в редакции приказа Министра обороны Российской Федерации от 11 августа 2010 г. № 1080; этот же пункт в ранее действующей редакции предусматривал для данной категории граждан выдачу перевозочных документов.</w:t>
      </w: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r>
        <w:t>Названные приказы в установленном порядке зарегистрированы в Министерстве юстиции Российской Федерации, изданы должностным лицом - Министром обороны Российской Федерации в пределах его компетенции.</w:t>
      </w: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proofErr w:type="gramStart"/>
      <w:r>
        <w:t>Таким образом, действующим в спорный период законодательством, пре</w:t>
      </w:r>
      <w:r w:rsidR="00E26E7A">
        <w:t xml:space="preserve">дусмотрен единственный механизм </w:t>
      </w:r>
      <w:r>
        <w:t>реализации офицерами, уволенными с военной службы, права на бесплатный проезд в санаторно-курортные и оздоровительные организации и обратно (один раз в год) - компенсация понесенных расходов на приобретение проездных и перевозочных документов, после осуществления проезда и предъявления документов, подтверждающих фактические затраты по проезду в пределах установленных норм.</w:t>
      </w:r>
      <w:proofErr w:type="gramEnd"/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r>
        <w:t>Право такой категории граждан на получение денежных средств на указанные цели до выезда на лечение (оздоровление), то есть авансом, нормативно-правовыми актами не предусмотрено. При разрешении дела суд первой инстанции на такую правовую ному не сослался, неправильно истолковал нормы права, регламентирующего спорные правоотношения, что привело к вынесению незаконного решения в этой части.</w:t>
      </w:r>
    </w:p>
    <w:p w:rsidR="00D56EAB" w:rsidRDefault="00D03397">
      <w:pPr>
        <w:pStyle w:val="20"/>
        <w:framePr w:w="9590" w:h="14372" w:hRule="exact" w:wrap="none" w:vAnchor="page" w:hAnchor="page" w:x="1090" w:y="1505"/>
        <w:shd w:val="clear" w:color="auto" w:fill="auto"/>
        <w:spacing w:line="307" w:lineRule="exact"/>
        <w:ind w:firstLine="760"/>
        <w:jc w:val="both"/>
      </w:pPr>
      <w:r>
        <w:t xml:space="preserve">Доводы истца о том, что отказ военного комиссара Магаданской области выдать ему аванс на приобретение проездных документов, нарушает его право на оздоровление, безосновательны. Предоставляя такую гарантию офицерам, уволенным с военной службы, </w:t>
      </w:r>
      <w:bookmarkStart w:id="0" w:name="_GoBack"/>
      <w:r w:rsidRPr="00C20838">
        <w:rPr>
          <w:b/>
        </w:rPr>
        <w:t>законодатель</w:t>
      </w:r>
      <w:bookmarkEnd w:id="0"/>
      <w:r>
        <w:t xml:space="preserve"> предусмотрел и механизм её</w:t>
      </w:r>
    </w:p>
    <w:p w:rsidR="00D56EAB" w:rsidRDefault="00D56EAB">
      <w:pPr>
        <w:rPr>
          <w:sz w:val="2"/>
          <w:szCs w:val="2"/>
        </w:rPr>
        <w:sectPr w:rsidR="00D56EAB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0"/>
        <w:jc w:val="both"/>
      </w:pPr>
      <w:r>
        <w:lastRenderedPageBreak/>
        <w:t>реализации - возмещение военному пенсионеру понесенных расходов на проезд в санаторно-курортные и оздоровительные учреждения и обратно.</w:t>
      </w:r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740"/>
        <w:jc w:val="both"/>
      </w:pPr>
      <w:proofErr w:type="gramStart"/>
      <w:r>
        <w:t xml:space="preserve">Кроме того, как следует из материалов дела, в целях реализации пункта 5 постановления Правительства Российской Федерации № 354 в настоящее время разрабатывается проект Приказа Министра обороны Российской Федерации, которым будет предусмотрена выдача воинских перевозочных документов пенсионерам </w:t>
      </w:r>
      <w:proofErr w:type="spellStart"/>
      <w:r>
        <w:t>Миноброны</w:t>
      </w:r>
      <w:proofErr w:type="spellEnd"/>
      <w:r>
        <w:t xml:space="preserve"> России и членам их семей при следовании на стационарное лечение и в санаторно-курортные и оздоровительные организации и обратно.</w:t>
      </w:r>
      <w:proofErr w:type="gramEnd"/>
      <w:r>
        <w:t xml:space="preserve"> </w:t>
      </w:r>
      <w:proofErr w:type="gramStart"/>
      <w:r>
        <w:t xml:space="preserve">До вступления его в силу военным комиссариатам предписано при обращении пенсионерам до 6 месяцев пенсий вперед, а окончательный расчет с пенсионерами производить в кратчайшие срока после их прибытия на основании проездных документов, подтверждающих стоимость проезда (разъяснения руководителя ФКУ «Управление финансового обеспечения Министерства обороны Российской Федерации по Хабаровскому краю» от 4 апреля 2016 г., </w:t>
      </w:r>
      <w:proofErr w:type="spellStart"/>
      <w:r>
        <w:t>л.д</w:t>
      </w:r>
      <w:proofErr w:type="spellEnd"/>
      <w:r>
        <w:t>. 55).</w:t>
      </w:r>
      <w:proofErr w:type="gramEnd"/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740"/>
        <w:jc w:val="both"/>
      </w:pPr>
      <w:r>
        <w:t>Такое право на получение пенсии до шести месяцев вперед разъяснено истцу, однако, он им не воспользовался.</w:t>
      </w:r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740"/>
        <w:jc w:val="both"/>
      </w:pPr>
      <w:r>
        <w:t>Учитывая вышеизложенное, судебная коллегия приходит к выводу, что решение М</w:t>
      </w:r>
      <w:r w:rsidR="00F37969" w:rsidRPr="00F37969">
        <w:t>-</w:t>
      </w:r>
      <w:proofErr w:type="spellStart"/>
      <w:r>
        <w:t>ского</w:t>
      </w:r>
      <w:proofErr w:type="spellEnd"/>
      <w:r>
        <w:t xml:space="preserve"> городского суда от </w:t>
      </w:r>
      <w:r w:rsidR="00F37969" w:rsidRPr="00F37969">
        <w:t>&lt;……&gt;</w:t>
      </w:r>
      <w:r>
        <w:t>. в части возложения на Военный комиссариат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обязанности выдать В</w:t>
      </w:r>
      <w:r w:rsidR="00F37969" w:rsidRPr="00F37969">
        <w:t>.</w:t>
      </w:r>
      <w:r>
        <w:t xml:space="preserve">, денежные средства для приобретения проездных документов к месту нахождения санаторно-курортного учреждения Филиал «Санаторий </w:t>
      </w:r>
      <w:proofErr w:type="gramStart"/>
      <w:r>
        <w:t>П</w:t>
      </w:r>
      <w:proofErr w:type="gramEnd"/>
      <w:r>
        <w:t>» по маршруту М - М - М и обратно до даты совершения поездки подлежит отмене на основании пункта 4 чаши 1 статьи 330 ГПК РФ, с вынесением новое решение об отказе В. в удовлетворении этих требований.</w:t>
      </w:r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740"/>
        <w:jc w:val="both"/>
      </w:pPr>
      <w:r>
        <w:t>Оснований для вынесения в адрес руководителя ФКУ «Управление финансового обеспечения Министерства обороны Российской Федерации по Хабаровскому краю» частного определения, как о том просит истец в апелляционной жалобе, при рассмотрении дела* судебной коллегией не установлено.</w:t>
      </w:r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740"/>
        <w:jc w:val="both"/>
      </w:pPr>
      <w:r>
        <w:t>Что касается апелляционной жалобы истца, то она не подлежит удовлетворению.</w:t>
      </w:r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740"/>
        <w:jc w:val="both"/>
      </w:pPr>
      <w:r>
        <w:t>Как следует из содержания искового заявления и доводов апелляционной жалобы, требование о взыскании с ответчика компенсации морального вреда В</w:t>
      </w:r>
      <w:r w:rsidR="00F37969" w:rsidRPr="00F37969">
        <w:t>.</w:t>
      </w:r>
      <w:r>
        <w:t xml:space="preserve"> обосновывал систематическим противоправным нарушением военным комиссаром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его права на оздоровление, на свободу передвижения. </w:t>
      </w:r>
      <w:proofErr w:type="gramStart"/>
      <w:r>
        <w:t xml:space="preserve">В обоснование ссылался на факты отказа в выдаче аванса на приобретение проездных документов на основании его заявлений от </w:t>
      </w:r>
      <w:r w:rsidR="00F37969" w:rsidRPr="00F37969">
        <w:t>&lt;…….&gt;</w:t>
      </w:r>
      <w:r>
        <w:t xml:space="preserve">. и от </w:t>
      </w:r>
      <w:r w:rsidR="00F37969" w:rsidRPr="00F37969">
        <w:t>&lt;…….&gt;</w:t>
      </w:r>
      <w:r>
        <w:t>. и положения статьи 1069 ГК РФ, согласно которой вред, причиненный гражданину в результате незаконных действий (бездействия) государственных органов, органов местного самоуправления либо должностных лиц этих органов подлежит возмещению.</w:t>
      </w:r>
      <w:proofErr w:type="gramEnd"/>
    </w:p>
    <w:p w:rsidR="00D56EAB" w:rsidRDefault="00D03397">
      <w:pPr>
        <w:pStyle w:val="20"/>
        <w:framePr w:w="9547" w:h="14692" w:hRule="exact" w:wrap="none" w:vAnchor="page" w:hAnchor="page" w:x="1169" w:y="1245"/>
        <w:shd w:val="clear" w:color="auto" w:fill="auto"/>
        <w:spacing w:line="307" w:lineRule="exact"/>
        <w:ind w:firstLine="740"/>
        <w:jc w:val="both"/>
      </w:pPr>
      <w:r>
        <w:t xml:space="preserve">Однако, учитывая, что при рассмотрении данного дела судебная коллегия пришла к выводу о правомерности отказа ответчика в удовлетворении заявления истца </w:t>
      </w:r>
      <w:proofErr w:type="gramStart"/>
      <w:r>
        <w:t>от</w:t>
      </w:r>
      <w:proofErr w:type="gramEnd"/>
      <w:r>
        <w:t xml:space="preserve"> </w:t>
      </w:r>
      <w:r w:rsidR="00F37969" w:rsidRPr="00F37969">
        <w:t>&lt;</w:t>
      </w:r>
      <w:r w:rsidR="00F37969">
        <w:t>……</w:t>
      </w:r>
      <w:r w:rsidR="00F37969" w:rsidRPr="00F37969">
        <w:t>.&gt;</w:t>
      </w:r>
      <w:r>
        <w:t xml:space="preserve">, </w:t>
      </w:r>
      <w:proofErr w:type="gramStart"/>
      <w:r>
        <w:t>то</w:t>
      </w:r>
      <w:proofErr w:type="gramEnd"/>
      <w:r>
        <w:t xml:space="preserve"> доводы истца о систематическом нарушении его права, несостоятельны. В этой связи доводы В.,</w:t>
      </w:r>
    </w:p>
    <w:p w:rsidR="00D56EAB" w:rsidRDefault="00D56EAB">
      <w:pPr>
        <w:rPr>
          <w:sz w:val="2"/>
          <w:szCs w:val="2"/>
        </w:rPr>
        <w:sectPr w:rsidR="00D56EAB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56EAB" w:rsidRDefault="00613928">
      <w:pPr>
        <w:rPr>
          <w:sz w:val="2"/>
          <w:szCs w:val="2"/>
        </w:rPr>
      </w:pPr>
      <w: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10.45pt;margin-top:735.65pt;width:86.4pt;height:0;z-index:-25165824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</w:p>
    <w:p w:rsidR="00D56EAB" w:rsidRDefault="00D03397">
      <w:pPr>
        <w:pStyle w:val="20"/>
        <w:framePr w:w="9528" w:h="3475" w:hRule="exact" w:wrap="none" w:vAnchor="page" w:hAnchor="page" w:x="1178" w:y="1076"/>
        <w:shd w:val="clear" w:color="auto" w:fill="auto"/>
        <w:spacing w:line="307" w:lineRule="exact"/>
        <w:ind w:firstLine="0"/>
        <w:jc w:val="both"/>
      </w:pPr>
      <w:proofErr w:type="gramStart"/>
      <w:r>
        <w:t xml:space="preserve">изложенные в апелляционной жалобе, относительно доказанности факта причинения ему ответчиком морального вреда и причинно-следственной связи между действиями ответчика и его нахождением на листке нетрудоспособности, правого </w:t>
      </w:r>
      <w:r w:rsidR="006A65B7">
        <w:t>значения не имеют и не могут пов</w:t>
      </w:r>
      <w:r>
        <w:t>лечь отмену правильного по существу решения суда первой инстанции об отказе в удовлетворении исковых требований В. о взыскании с ответчика компенсации морального вреда.</w:t>
      </w:r>
      <w:proofErr w:type="gramEnd"/>
    </w:p>
    <w:p w:rsidR="00D56EAB" w:rsidRDefault="00D03397">
      <w:pPr>
        <w:pStyle w:val="20"/>
        <w:framePr w:w="9528" w:h="3475" w:hRule="exact" w:wrap="none" w:vAnchor="page" w:hAnchor="page" w:x="1178" w:y="1076"/>
        <w:shd w:val="clear" w:color="auto" w:fill="auto"/>
        <w:spacing w:line="307" w:lineRule="exact"/>
        <w:ind w:firstLine="760"/>
        <w:jc w:val="both"/>
      </w:pPr>
      <w:r>
        <w:t>На основании изложенного, руководствуясь пунктом 2 статьи 328, статьей 329 ГПК РФ, судебная коллегия по гражданским делам М</w:t>
      </w:r>
      <w:r w:rsidR="00F37969" w:rsidRPr="00F37969">
        <w:t>-</w:t>
      </w:r>
      <w:proofErr w:type="spellStart"/>
      <w:r>
        <w:t>ского</w:t>
      </w:r>
      <w:proofErr w:type="spellEnd"/>
      <w:r>
        <w:t xml:space="preserve"> областного суда</w:t>
      </w:r>
    </w:p>
    <w:p w:rsidR="00D56EAB" w:rsidRDefault="00D03397">
      <w:pPr>
        <w:pStyle w:val="20"/>
        <w:framePr w:w="9528" w:h="3475" w:hRule="exact" w:wrap="none" w:vAnchor="page" w:hAnchor="page" w:x="1178" w:y="1076"/>
        <w:shd w:val="clear" w:color="auto" w:fill="auto"/>
        <w:spacing w:line="307" w:lineRule="exact"/>
        <w:ind w:firstLine="0"/>
        <w:jc w:val="center"/>
      </w:pPr>
      <w:r>
        <w:rPr>
          <w:rStyle w:val="23pt"/>
        </w:rPr>
        <w:t>ОПРЕДЕЛИЛА:</w:t>
      </w:r>
    </w:p>
    <w:p w:rsidR="00D56EAB" w:rsidRDefault="00D03397">
      <w:pPr>
        <w:pStyle w:val="20"/>
        <w:framePr w:w="9528" w:h="5353" w:hRule="exact" w:wrap="none" w:vAnchor="page" w:hAnchor="page" w:x="1178" w:y="4806"/>
        <w:shd w:val="clear" w:color="auto" w:fill="auto"/>
        <w:spacing w:line="307" w:lineRule="exact"/>
        <w:ind w:firstLine="760"/>
        <w:jc w:val="both"/>
      </w:pPr>
      <w:r>
        <w:t>Апелляционную жалобу федерального казенного учреждения «Военный комиссариат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области» удовлетворить.</w:t>
      </w:r>
    </w:p>
    <w:p w:rsidR="00D56EAB" w:rsidRDefault="00D03397">
      <w:pPr>
        <w:pStyle w:val="20"/>
        <w:framePr w:w="9528" w:h="5353" w:hRule="exact" w:wrap="none" w:vAnchor="page" w:hAnchor="page" w:x="1178" w:y="4806"/>
        <w:shd w:val="clear" w:color="auto" w:fill="auto"/>
        <w:spacing w:line="307" w:lineRule="exact"/>
        <w:ind w:firstLine="760"/>
        <w:jc w:val="both"/>
      </w:pPr>
      <w:r>
        <w:t>Отменить решение М</w:t>
      </w:r>
      <w:r w:rsidR="00F37969" w:rsidRPr="00F37969">
        <w:t>-</w:t>
      </w:r>
      <w:proofErr w:type="spellStart"/>
      <w:r>
        <w:t>ского</w:t>
      </w:r>
      <w:proofErr w:type="spellEnd"/>
      <w:r>
        <w:t xml:space="preserve"> городского суда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 от </w:t>
      </w:r>
      <w:r w:rsidR="00F37969" w:rsidRPr="00F37969">
        <w:t>&lt;……&gt;</w:t>
      </w:r>
      <w:r>
        <w:t>. в части возложения на федеральное казенное учреждение «Военный комиссариат М</w:t>
      </w:r>
      <w:r w:rsidR="00F37969" w:rsidRPr="00F37969">
        <w:t>-</w:t>
      </w:r>
      <w:proofErr w:type="spellStart"/>
      <w:r>
        <w:t>ской</w:t>
      </w:r>
      <w:proofErr w:type="spellEnd"/>
      <w:r>
        <w:t xml:space="preserve"> области» обязанности выдать В</w:t>
      </w:r>
      <w:r w:rsidR="00F37969" w:rsidRPr="00F37969">
        <w:t xml:space="preserve">. </w:t>
      </w:r>
      <w:r>
        <w:t xml:space="preserve">денежные средства для приобретения проездных документов к месту нахождения санаторно-курортного учреждения Филиал «Санаторий </w:t>
      </w:r>
      <w:proofErr w:type="gramStart"/>
      <w:r>
        <w:t>П</w:t>
      </w:r>
      <w:proofErr w:type="gramEnd"/>
      <w:r>
        <w:t>» по маршруту М - М - М и обратно до даты совершения поездки, указанной в уведомлении № 6284 о предоставлении путевки в санаторно-курортное учреждение Филиал «Санаторий П» и вынести в этой части н</w:t>
      </w:r>
      <w:r w:rsidR="006A65B7">
        <w:t>овое решение об отказе В</w:t>
      </w:r>
      <w:r>
        <w:t>. в удовлетворении этих требований.</w:t>
      </w:r>
    </w:p>
    <w:p w:rsidR="00D56EAB" w:rsidRDefault="00D03397">
      <w:pPr>
        <w:pStyle w:val="20"/>
        <w:framePr w:w="9528" w:h="5353" w:hRule="exact" w:wrap="none" w:vAnchor="page" w:hAnchor="page" w:x="1178" w:y="4806"/>
        <w:shd w:val="clear" w:color="auto" w:fill="auto"/>
        <w:spacing w:line="307" w:lineRule="exact"/>
        <w:ind w:firstLine="760"/>
        <w:jc w:val="both"/>
      </w:pPr>
      <w:r>
        <w:t>То же решение в части отказа В</w:t>
      </w:r>
      <w:r w:rsidR="00F31457" w:rsidRPr="00F31457">
        <w:t xml:space="preserve">. </w:t>
      </w:r>
      <w:r>
        <w:t>в удовлетворении искового требования к федеральному казенному учреждению «Военный комиссариат М</w:t>
      </w:r>
      <w:r w:rsidR="00F31457" w:rsidRPr="00F31457">
        <w:t>-</w:t>
      </w:r>
      <w:proofErr w:type="spellStart"/>
      <w:r>
        <w:t>ской</w:t>
      </w:r>
      <w:proofErr w:type="spellEnd"/>
      <w:r>
        <w:t xml:space="preserve"> области» о взыскании компенсации морального вреда оставить без изменения, апелляционную жалобу В</w:t>
      </w:r>
      <w:r w:rsidR="00F31457" w:rsidRPr="00F31457">
        <w:t xml:space="preserve">. </w:t>
      </w:r>
      <w:r>
        <w:t>- без удовлетворения.</w:t>
      </w:r>
    </w:p>
    <w:p w:rsidR="00D56EAB" w:rsidRDefault="00D03397">
      <w:pPr>
        <w:pStyle w:val="20"/>
        <w:framePr w:w="9528" w:h="937" w:hRule="exact" w:wrap="none" w:vAnchor="page" w:hAnchor="page" w:x="1178" w:y="10762"/>
        <w:shd w:val="clear" w:color="auto" w:fill="auto"/>
        <w:spacing w:line="260" w:lineRule="exact"/>
        <w:ind w:left="5" w:right="6677" w:firstLine="0"/>
        <w:jc w:val="both"/>
      </w:pPr>
      <w:r>
        <w:t>Председательствующий</w:t>
      </w:r>
    </w:p>
    <w:p w:rsidR="00D56EAB" w:rsidRDefault="00D03397">
      <w:pPr>
        <w:pStyle w:val="20"/>
        <w:framePr w:w="9528" w:h="937" w:hRule="exact" w:wrap="none" w:vAnchor="page" w:hAnchor="page" w:x="1178" w:y="10762"/>
        <w:shd w:val="clear" w:color="auto" w:fill="auto"/>
        <w:spacing w:line="260" w:lineRule="exact"/>
        <w:ind w:left="5" w:right="6677" w:firstLine="0"/>
        <w:jc w:val="both"/>
      </w:pPr>
      <w:r>
        <w:t>Судьи</w:t>
      </w:r>
    </w:p>
    <w:p w:rsidR="00D56EAB" w:rsidRDefault="00D03397">
      <w:pPr>
        <w:pStyle w:val="20"/>
        <w:framePr w:w="9528" w:h="2162" w:hRule="exact" w:wrap="none" w:vAnchor="page" w:hAnchor="page" w:x="1178" w:y="12597"/>
        <w:shd w:val="clear" w:color="auto" w:fill="auto"/>
        <w:tabs>
          <w:tab w:val="left" w:pos="3312"/>
        </w:tabs>
        <w:spacing w:line="307" w:lineRule="exact"/>
        <w:ind w:left="48" w:right="5059" w:firstLine="0"/>
        <w:jc w:val="both"/>
      </w:pPr>
      <w:r>
        <w:t xml:space="preserve">Копия верна </w:t>
      </w:r>
    </w:p>
    <w:p w:rsidR="006A65B7" w:rsidRDefault="00D03397">
      <w:pPr>
        <w:pStyle w:val="20"/>
        <w:framePr w:w="9528" w:h="2162" w:hRule="exact" w:wrap="none" w:vAnchor="page" w:hAnchor="page" w:x="1178" w:y="12597"/>
        <w:shd w:val="clear" w:color="auto" w:fill="auto"/>
        <w:spacing w:after="154" w:line="307" w:lineRule="exact"/>
        <w:ind w:left="48" w:firstLine="0"/>
        <w:jc w:val="left"/>
      </w:pPr>
      <w:proofErr w:type="spellStart"/>
      <w:r>
        <w:t>Врио</w:t>
      </w:r>
      <w:proofErr w:type="spellEnd"/>
      <w:r>
        <w:t xml:space="preserve"> заместителя </w:t>
      </w:r>
      <w:r w:rsidR="006A65B7">
        <w:t>председателя</w:t>
      </w:r>
    </w:p>
    <w:p w:rsidR="00D56EAB" w:rsidRDefault="006A65B7">
      <w:pPr>
        <w:pStyle w:val="20"/>
        <w:framePr w:w="9528" w:h="2162" w:hRule="exact" w:wrap="none" w:vAnchor="page" w:hAnchor="page" w:x="1178" w:y="12597"/>
        <w:shd w:val="clear" w:color="auto" w:fill="auto"/>
        <w:spacing w:after="154" w:line="307" w:lineRule="exact"/>
        <w:ind w:left="48" w:firstLine="0"/>
        <w:jc w:val="left"/>
      </w:pPr>
      <w:r>
        <w:t>Магаданского городского суда</w:t>
      </w:r>
    </w:p>
    <w:p w:rsidR="00D56EAB" w:rsidRDefault="00D03397">
      <w:pPr>
        <w:pStyle w:val="20"/>
        <w:framePr w:w="9528" w:h="2162" w:hRule="exact" w:wrap="none" w:vAnchor="page" w:hAnchor="page" w:x="1178" w:y="12597"/>
        <w:shd w:val="clear" w:color="auto" w:fill="auto"/>
        <w:tabs>
          <w:tab w:val="left" w:pos="2724"/>
        </w:tabs>
        <w:spacing w:line="298" w:lineRule="exact"/>
        <w:ind w:left="48" w:right="5059" w:firstLine="0"/>
        <w:jc w:val="both"/>
      </w:pPr>
      <w:r>
        <w:t>Старший специалист 2 разряда общего</w:t>
      </w:r>
      <w:r>
        <w:br/>
        <w:t xml:space="preserve">отдела </w:t>
      </w:r>
      <w:r w:rsidR="0050219B">
        <w:t>Магаданского городского суда</w:t>
      </w:r>
      <w:r w:rsidR="0050219B">
        <w:br/>
      </w:r>
      <w:r w:rsidR="00F31457" w:rsidRPr="00AB3403">
        <w:t>2</w:t>
      </w:r>
      <w:r w:rsidR="0050219B">
        <w:t>2.08.2016</w:t>
      </w:r>
    </w:p>
    <w:p w:rsidR="00D56EAB" w:rsidRDefault="00D56EAB">
      <w:pPr>
        <w:framePr w:wrap="none" w:vAnchor="page" w:hAnchor="page" w:x="7807" w:y="11761"/>
      </w:pPr>
    </w:p>
    <w:p w:rsidR="00D56EAB" w:rsidRDefault="00D03397">
      <w:pPr>
        <w:pStyle w:val="a7"/>
        <w:framePr w:wrap="none" w:vAnchor="page" w:hAnchor="page" w:x="8585" w:y="10757"/>
        <w:shd w:val="clear" w:color="auto" w:fill="auto"/>
        <w:spacing w:line="260" w:lineRule="exact"/>
      </w:pPr>
      <w:r>
        <w:t xml:space="preserve">С. Н. </w:t>
      </w:r>
      <w:proofErr w:type="spellStart"/>
      <w:r>
        <w:t>Лобыкин</w:t>
      </w:r>
      <w:proofErr w:type="spellEnd"/>
    </w:p>
    <w:p w:rsidR="00D56EAB" w:rsidRDefault="00D03397">
      <w:pPr>
        <w:pStyle w:val="a7"/>
        <w:framePr w:wrap="none" w:vAnchor="page" w:hAnchor="page" w:x="8585" w:y="11381"/>
        <w:shd w:val="clear" w:color="auto" w:fill="auto"/>
        <w:spacing w:line="260" w:lineRule="exact"/>
      </w:pPr>
      <w:r>
        <w:t xml:space="preserve">И. Ю. </w:t>
      </w:r>
      <w:proofErr w:type="spellStart"/>
      <w:r>
        <w:t>Бельмас</w:t>
      </w:r>
      <w:proofErr w:type="spellEnd"/>
    </w:p>
    <w:p w:rsidR="00D56EAB" w:rsidRDefault="00D03397">
      <w:pPr>
        <w:pStyle w:val="a7"/>
        <w:framePr w:wrap="none" w:vAnchor="page" w:hAnchor="page" w:x="8585" w:y="12001"/>
        <w:shd w:val="clear" w:color="auto" w:fill="auto"/>
        <w:spacing w:line="260" w:lineRule="exact"/>
      </w:pPr>
      <w:r>
        <w:t xml:space="preserve">О. А. </w:t>
      </w:r>
      <w:proofErr w:type="spellStart"/>
      <w:r>
        <w:t>Бирючкова</w:t>
      </w:r>
      <w:proofErr w:type="spellEnd"/>
    </w:p>
    <w:p w:rsidR="00D56EAB" w:rsidRDefault="00613928">
      <w:pPr>
        <w:framePr w:wrap="none" w:vAnchor="page" w:hAnchor="page" w:x="6324" w:y="12434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"C:\\Users\\Пользователь\\Documents\\2016_ВК предоставление авнаса\\2016_ВК Апелляция\\media\\image1.png" \* MERGEFORMATINET</w:instrText>
      </w:r>
      <w:r>
        <w:instrText xml:space="preserve"> </w:instrText>
      </w:r>
      <w:r>
        <w:fldChar w:fldCharType="separate"/>
      </w:r>
      <w:r w:rsidR="00E33DD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9pt;height:1in">
            <v:imagedata r:id="rId7" r:href="rId8"/>
          </v:shape>
        </w:pict>
      </w:r>
      <w:r>
        <w:fldChar w:fldCharType="end"/>
      </w:r>
    </w:p>
    <w:p w:rsidR="00D56EAB" w:rsidRDefault="00D03397">
      <w:pPr>
        <w:pStyle w:val="20"/>
        <w:framePr w:wrap="none" w:vAnchor="page" w:hAnchor="page" w:x="8431" w:y="13355"/>
        <w:shd w:val="clear" w:color="auto" w:fill="auto"/>
        <w:spacing w:line="260" w:lineRule="exact"/>
        <w:ind w:firstLine="0"/>
        <w:jc w:val="left"/>
      </w:pPr>
      <w:r>
        <w:t>М.А. Иванов</w:t>
      </w:r>
    </w:p>
    <w:p w:rsidR="00D56EAB" w:rsidRDefault="00613928">
      <w:pPr>
        <w:framePr w:wrap="none" w:vAnchor="page" w:hAnchor="page" w:x="5935" w:y="14033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"C:\\Users\\Пользователь\\Documents\\2016_ВК предоставление авнаса\\2016_ВК Апелл</w:instrText>
      </w:r>
      <w:r>
        <w:instrText>яция\\media\\image2.png" \* MERGEFORMATINET</w:instrText>
      </w:r>
      <w:r>
        <w:instrText xml:space="preserve"> </w:instrText>
      </w:r>
      <w:r>
        <w:fldChar w:fldCharType="separate"/>
      </w:r>
      <w:r w:rsidR="00E33DDE">
        <w:pict>
          <v:shape id="_x0000_i1026" type="#_x0000_t75" style="width:101.2pt;height:49.6pt">
            <v:imagedata r:id="rId9" r:href="rId10"/>
          </v:shape>
        </w:pict>
      </w:r>
      <w:r>
        <w:fldChar w:fldCharType="end"/>
      </w:r>
    </w:p>
    <w:p w:rsidR="00D56EAB" w:rsidRDefault="00D03397">
      <w:pPr>
        <w:pStyle w:val="a7"/>
        <w:framePr w:wrap="none" w:vAnchor="page" w:hAnchor="page" w:x="8421" w:y="14252"/>
        <w:shd w:val="clear" w:color="auto" w:fill="auto"/>
        <w:spacing w:line="260" w:lineRule="exact"/>
      </w:pPr>
      <w:r>
        <w:t xml:space="preserve">Т.В. </w:t>
      </w:r>
      <w:proofErr w:type="spellStart"/>
      <w:r>
        <w:t>Толман</w:t>
      </w:r>
      <w:proofErr w:type="spellEnd"/>
    </w:p>
    <w:p w:rsidR="00D56EAB" w:rsidRDefault="00AE7314">
      <w:pPr>
        <w:pStyle w:val="40"/>
        <w:framePr w:wrap="none" w:vAnchor="page" w:hAnchor="page" w:x="5897" w:y="15278"/>
        <w:shd w:val="clear" w:color="auto" w:fill="auto"/>
        <w:spacing w:line="160" w:lineRule="exact"/>
      </w:pPr>
      <w:r>
        <w:t>Подлинный документ в</w:t>
      </w:r>
      <w:r w:rsidR="00D03397">
        <w:t xml:space="preserve"> деле №</w:t>
      </w:r>
    </w:p>
    <w:p w:rsidR="00D56EAB" w:rsidRDefault="00D56EAB">
      <w:pPr>
        <w:framePr w:wrap="none" w:vAnchor="page" w:hAnchor="page" w:x="8748" w:y="15006"/>
      </w:pPr>
    </w:p>
    <w:p w:rsidR="00AE7314" w:rsidRDefault="00AE7314">
      <w:pPr>
        <w:pStyle w:val="40"/>
        <w:framePr w:w="9528" w:h="460" w:hRule="exact" w:wrap="none" w:vAnchor="page" w:hAnchor="page" w:x="1178" w:y="15481"/>
        <w:shd w:val="clear" w:color="auto" w:fill="auto"/>
        <w:ind w:left="5420"/>
        <w:rPr>
          <w:b w:val="0"/>
        </w:rPr>
      </w:pPr>
      <w:r>
        <w:rPr>
          <w:b w:val="0"/>
        </w:rPr>
        <w:t>Дело находится в производстве</w:t>
      </w:r>
    </w:p>
    <w:p w:rsidR="00D56EAB" w:rsidRPr="0050219B" w:rsidRDefault="00D03397">
      <w:pPr>
        <w:pStyle w:val="40"/>
        <w:framePr w:w="9528" w:h="460" w:hRule="exact" w:wrap="none" w:vAnchor="page" w:hAnchor="page" w:x="1178" w:y="15481"/>
        <w:shd w:val="clear" w:color="auto" w:fill="auto"/>
        <w:ind w:left="5420"/>
        <w:rPr>
          <w:b w:val="0"/>
        </w:rPr>
      </w:pPr>
      <w:r w:rsidRPr="0050219B">
        <w:rPr>
          <w:b w:val="0"/>
        </w:rPr>
        <w:t xml:space="preserve"> Магаданского городского суда.</w:t>
      </w:r>
    </w:p>
    <w:p w:rsidR="00D56EAB" w:rsidRDefault="00613928">
      <w:pPr>
        <w:rPr>
          <w:sz w:val="2"/>
          <w:szCs w:val="2"/>
        </w:rPr>
      </w:pPr>
      <w:r>
        <w:pict>
          <v:shape id="_x0000_s1028" type="#_x0000_t75" style="position:absolute;margin-left:319.75pt;margin-top:509.1pt;width:93.1pt;height:105.6pt;z-index:-251658752;mso-wrap-distance-left:5pt;mso-wrap-distance-right:5pt;mso-position-horizontal-relative:page;mso-position-vertical-relative:page" wrapcoords="0 0">
            <v:imagedata r:id="rId11" o:title="image3"/>
            <w10:wrap anchorx="page" anchory="page"/>
          </v:shape>
        </w:pict>
      </w:r>
    </w:p>
    <w:sectPr w:rsidR="00D56EAB" w:rsidSect="00D56EAB">
      <w:pgSz w:w="11909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928" w:rsidRDefault="00613928" w:rsidP="00D56EAB">
      <w:r>
        <w:separator/>
      </w:r>
    </w:p>
  </w:endnote>
  <w:endnote w:type="continuationSeparator" w:id="0">
    <w:p w:rsidR="00613928" w:rsidRDefault="00613928" w:rsidP="00D5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928" w:rsidRDefault="00613928"/>
  </w:footnote>
  <w:footnote w:type="continuationSeparator" w:id="0">
    <w:p w:rsidR="00613928" w:rsidRDefault="0061392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56EAB"/>
    <w:rsid w:val="00464D14"/>
    <w:rsid w:val="0050219B"/>
    <w:rsid w:val="00613928"/>
    <w:rsid w:val="006A65B7"/>
    <w:rsid w:val="00813E0A"/>
    <w:rsid w:val="00862B5E"/>
    <w:rsid w:val="00AB3403"/>
    <w:rsid w:val="00AE7314"/>
    <w:rsid w:val="00C20838"/>
    <w:rsid w:val="00D03397"/>
    <w:rsid w:val="00D56EAB"/>
    <w:rsid w:val="00E26E7A"/>
    <w:rsid w:val="00E33A7F"/>
    <w:rsid w:val="00E33DDE"/>
    <w:rsid w:val="00F31457"/>
    <w:rsid w:val="00F37969"/>
    <w:rsid w:val="00F5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6EA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56EA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D56E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pt">
    <w:name w:val="Основной текст (2) + Интервал 3 pt"/>
    <w:basedOn w:val="2"/>
    <w:rsid w:val="00D56E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8pt0pt">
    <w:name w:val="Основной текст (2) + 8 pt;Полужирный;Интервал 0 pt"/>
    <w:basedOn w:val="2"/>
    <w:rsid w:val="00D56E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sid w:val="00D56EA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D56EAB"/>
    <w:rPr>
      <w:b w:val="0"/>
      <w:bCs w:val="0"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a4">
    <w:name w:val="Другое_"/>
    <w:basedOn w:val="a0"/>
    <w:link w:val="a5"/>
    <w:rsid w:val="00D56E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картинке_"/>
    <w:basedOn w:val="a0"/>
    <w:link w:val="a7"/>
    <w:rsid w:val="00D56E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D56E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  <w:u w:val="none"/>
    </w:rPr>
  </w:style>
  <w:style w:type="paragraph" w:customStyle="1" w:styleId="20">
    <w:name w:val="Основной текст (2)"/>
    <w:basedOn w:val="a"/>
    <w:link w:val="2"/>
    <w:rsid w:val="00D56EAB"/>
    <w:pPr>
      <w:shd w:val="clear" w:color="auto" w:fill="FFFFFF"/>
      <w:spacing w:line="312" w:lineRule="exact"/>
      <w:ind w:hanging="180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D56EAB"/>
    <w:pPr>
      <w:shd w:val="clear" w:color="auto" w:fill="FFFFFF"/>
      <w:spacing w:before="60" w:line="0" w:lineRule="atLeast"/>
      <w:jc w:val="both"/>
    </w:pPr>
    <w:rPr>
      <w:spacing w:val="-10"/>
      <w:sz w:val="19"/>
      <w:szCs w:val="19"/>
    </w:rPr>
  </w:style>
  <w:style w:type="paragraph" w:customStyle="1" w:styleId="a5">
    <w:name w:val="Другое"/>
    <w:basedOn w:val="a"/>
    <w:link w:val="a4"/>
    <w:rsid w:val="00D56EA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картинке"/>
    <w:basedOn w:val="a"/>
    <w:link w:val="a6"/>
    <w:rsid w:val="00D56E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D56EAB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3668</Words>
  <Characters>20909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2016-10-27T00:49:00Z</dcterms:created>
  <dcterms:modified xsi:type="dcterms:W3CDTF">2016-10-27T01:19:00Z</dcterms:modified>
</cp:coreProperties>
</file>