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DE5" w:rsidRPr="00714DE5" w:rsidRDefault="00714DE5" w:rsidP="00714DE5">
      <w:pPr>
        <w:rPr>
          <w:b/>
          <w:sz w:val="28"/>
          <w:szCs w:val="28"/>
          <w:u w:val="single"/>
        </w:rPr>
      </w:pPr>
      <w:r w:rsidRPr="00714DE5">
        <w:rPr>
          <w:b/>
          <w:sz w:val="28"/>
          <w:szCs w:val="28"/>
          <w:u w:val="single"/>
        </w:rPr>
        <w:t>Письмо Минфина РФ от 23 июля 2010 г. N 03-04-05/10-413</w:t>
      </w:r>
    </w:p>
    <w:p w:rsidR="00714DE5" w:rsidRDefault="00714DE5" w:rsidP="00714DE5">
      <w:r w:rsidRPr="00714DE5">
        <w:rPr>
          <w:b/>
        </w:rPr>
        <w:t>Вопрос:</w:t>
      </w:r>
      <w:r>
        <w:t xml:space="preserve"> </w:t>
      </w:r>
      <w:r w:rsidRPr="00714DE5">
        <w:rPr>
          <w:b/>
          <w:u w:val="single"/>
        </w:rPr>
        <w:t xml:space="preserve">Об отсутствии оснований для налогообложения НДФЛ сумм оплаты дополнительных отпусков, </w:t>
      </w:r>
      <w:r>
        <w:t>связанных с возмещением вреда, причиненного гражданам, подвергшимся воздействию радиации вследствие катастрофы на Чернобыльской АЭС.</w:t>
      </w:r>
    </w:p>
    <w:p w:rsidR="00714DE5" w:rsidRDefault="00714DE5" w:rsidP="00714DE5">
      <w:r>
        <w:t xml:space="preserve">02.08.2010 </w:t>
      </w:r>
    </w:p>
    <w:p w:rsidR="00714DE5" w:rsidRDefault="00714DE5" w:rsidP="00714DE5">
      <w:r>
        <w:t>Ответ:</w:t>
      </w:r>
    </w:p>
    <w:p w:rsidR="00714DE5" w:rsidRDefault="00714DE5" w:rsidP="00714DE5">
      <w:r>
        <w:t>МИНИСТЕРСТВО ФИНАНСОВ РОССИЙСКОЙ ФЕДЕРАЦИИ</w:t>
      </w:r>
    </w:p>
    <w:p w:rsidR="00714DE5" w:rsidRDefault="00714DE5" w:rsidP="00714DE5">
      <w:r>
        <w:t>ПИСЬМО</w:t>
      </w:r>
    </w:p>
    <w:p w:rsidR="00714DE5" w:rsidRDefault="00714DE5" w:rsidP="00714DE5">
      <w:r>
        <w:t>от 23 июля 2010 г. N 03-04-05/10-413</w:t>
      </w:r>
    </w:p>
    <w:p w:rsidR="00714DE5" w:rsidRPr="00714DE5" w:rsidRDefault="00714DE5" w:rsidP="00714DE5">
      <w:pPr>
        <w:rPr>
          <w:b/>
          <w:u w:val="single"/>
        </w:rPr>
      </w:pPr>
      <w:r>
        <w:t xml:space="preserve">Департамент налоговой и таможенно-тарифной политики рассмотрел письмо по вопросу налогообложения налогом на доходы физических лиц оплаты дополнительных отпусков гражданам, подвергшимся воздействию радиации вследствие катастрофы на Чернобыльской АЭС, и </w:t>
      </w:r>
      <w:r w:rsidRPr="00714DE5">
        <w:rPr>
          <w:b/>
          <w:u w:val="single"/>
        </w:rPr>
        <w:t>в соответствии со ст. 34.2 Налогового кодекса Российской Федерации (далее - Кодекс) разъясняет следующее.</w:t>
      </w:r>
    </w:p>
    <w:p w:rsidR="00714DE5" w:rsidRDefault="00714DE5" w:rsidP="00714DE5">
      <w:r>
        <w:t>Статьей 3 Закона Российской Федерации от 15.05.1991 N 1244-1 "О социальной защите граждан, подвергшихся воздействию радиации на Чернобыльской АЭС" (далее - Закон N 1244-1) установлено право граждан Российской Федерации, подвергшихся воздействию радиации вследствие катастрофы на Чернобыльской АЭС, на возмещение вреда и меры социальной поддержки.</w:t>
      </w:r>
    </w:p>
    <w:p w:rsidR="00714DE5" w:rsidRDefault="00714DE5" w:rsidP="00714DE5">
      <w:proofErr w:type="gramStart"/>
      <w:r>
        <w:t>В частности, в соответствии со ст. 15 Закона N 1244-1 гражданам (в том числе временно направленным или командированным), принимавшим в 1986 - 1987 гг. участие в работах по ликвидации последствий чернобыльской катастрофы в пределах зоны отчуждения или занятым в этот период на работах, связанных с эвакуацией населения, материальных ценностей, сельскохозяйственных животных, и на эксплуатации или других работах на Чернобыльской АЭС;</w:t>
      </w:r>
      <w:proofErr w:type="gramEnd"/>
      <w:r>
        <w:t xml:space="preserve"> военнослужащим и военнообязанным, призванным на специальные сборы и привлеченным в этот период для выполнения работ, связанных с ликвидацией последствий чернобыльской катастрофы в пределах зоны отчуждения, включая летно-подъемный, инженерно-технический составы гражданской авиации, независимо от места дислокации и выполнявшихся работ; лицам начальствующего и рядового состава органов внутренних дел, проходившим в 1986 - 1987 гг. службу в зоне отчуждения; гражданам, в том числе военнослужащим и военнообязанным, призванным на военные сборы и принимавшим участие в 1988 - 1990 гг. в работах по объекту "Укрытие"; </w:t>
      </w:r>
      <w:proofErr w:type="gramStart"/>
      <w:r>
        <w:t>младшему и среднему медицинскому персоналу, врачам и другим работникам лечебных учреждений (за исключением лиц,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месте, соответствующей профилю проводимой работы), получившим сверхнормативные дозы облучения при оказании медицинской помощи и обслуживании в период с 26 апреля по 30 июня 1986 г. лиц, пострадавших</w:t>
      </w:r>
      <w:proofErr w:type="gramEnd"/>
      <w:r>
        <w:t xml:space="preserve"> в результате чернобыльской катастрофы и являвшихся источником ионизирующих излучений, </w:t>
      </w:r>
      <w:r w:rsidRPr="00714DE5">
        <w:rPr>
          <w:b/>
          <w:u w:val="single"/>
        </w:rPr>
        <w:t>гарантируется ежегодный дополнительный оплачиваемый отпуск продолжительностью 14 календарных дней.</w:t>
      </w:r>
    </w:p>
    <w:p w:rsidR="00714DE5" w:rsidRDefault="00714DE5" w:rsidP="00714DE5">
      <w:r w:rsidRPr="00714DE5">
        <w:rPr>
          <w:b/>
          <w:u w:val="single"/>
        </w:rPr>
        <w:lastRenderedPageBreak/>
        <w:t>Согласно п. 3 ст. 217 Кодекса от налогообложения налогом на доходы физических лиц</w:t>
      </w:r>
      <w:r>
        <w:t xml:space="preserve"> освобождаются все виды установленных законодательством Российской Федерации, законодательными актами субъектов Российской Федерации, решениями представительных органов местного самоуправления компенсационных выплат, связанных, в частности, с возмещением вреда, причиненного увечьем или иным повреждением здоровья.</w:t>
      </w:r>
    </w:p>
    <w:p w:rsidR="00714DE5" w:rsidRDefault="00714DE5" w:rsidP="00714DE5">
      <w:r w:rsidRPr="00714DE5">
        <w:rPr>
          <w:b/>
          <w:u w:val="single"/>
        </w:rPr>
        <w:t>К таким компенсационным выплатам</w:t>
      </w:r>
      <w:r>
        <w:t xml:space="preserve">, по нашему мнению, </w:t>
      </w:r>
      <w:r w:rsidRPr="00714DE5">
        <w:rPr>
          <w:b/>
          <w:u w:val="single"/>
        </w:rPr>
        <w:t xml:space="preserve">относятся и суммы оплаты дополнительного отпуска, </w:t>
      </w:r>
      <w:r>
        <w:t>предусмотренного ст. 15 Закона N 1244-1, предоставляемого гражданам, указанным в п. 3 ч. 1 ст. 13 Закона N 1244-1.</w:t>
      </w:r>
    </w:p>
    <w:p w:rsidR="00714DE5" w:rsidRPr="00714DE5" w:rsidRDefault="00714DE5" w:rsidP="00714DE5">
      <w:pPr>
        <w:rPr>
          <w:b/>
          <w:color w:val="FF0000"/>
          <w:u w:val="single"/>
        </w:rPr>
      </w:pPr>
      <w:r w:rsidRPr="00714DE5">
        <w:rPr>
          <w:b/>
          <w:u w:val="single"/>
        </w:rPr>
        <w:t>Таким образом, суммы оплаты вышеуказанных дополнительных отпусков</w:t>
      </w:r>
      <w:r>
        <w:t xml:space="preserve">, связанных с возмещением вреда, причиненного гражданам, подвергшимся воздействию радиации вследствие катастрофы на Чернобыльской АЭС, </w:t>
      </w:r>
      <w:r w:rsidRPr="00714DE5">
        <w:rPr>
          <w:b/>
          <w:color w:val="FF0000"/>
          <w:u w:val="single"/>
        </w:rPr>
        <w:t>не подлежат налогообложению налогом на доходы физических лиц.</w:t>
      </w:r>
    </w:p>
    <w:p w:rsidR="00714DE5" w:rsidRPr="00714DE5" w:rsidRDefault="00714DE5" w:rsidP="00714DE5">
      <w:pPr>
        <w:rPr>
          <w:b/>
          <w:color w:val="FF0000"/>
          <w:u w:val="single"/>
        </w:rPr>
      </w:pPr>
      <w:r>
        <w:t xml:space="preserve">Учитывая </w:t>
      </w:r>
      <w:proofErr w:type="gramStart"/>
      <w:r>
        <w:t>изложенное</w:t>
      </w:r>
      <w:proofErr w:type="gramEnd"/>
      <w:r>
        <w:t xml:space="preserve">, в соответствии с законодательством Российской Федерации о налогах и сборах суммы оплаты дополнительных отпусков, предоставляемых гражданам, подвергшимся воздействию радиации вследствие катастрофы на Чернобыльской АЭС, </w:t>
      </w:r>
      <w:r w:rsidRPr="00714DE5">
        <w:rPr>
          <w:b/>
          <w:color w:val="FF0000"/>
          <w:u w:val="single"/>
        </w:rPr>
        <w:t>не облагаются налогом на доходы физических лиц.</w:t>
      </w:r>
    </w:p>
    <w:p w:rsidR="00714DE5" w:rsidRPr="00714DE5" w:rsidRDefault="00714DE5" w:rsidP="00714DE5">
      <w:pPr>
        <w:rPr>
          <w:b/>
          <w:u w:val="single"/>
        </w:rPr>
      </w:pPr>
      <w:proofErr w:type="gramStart"/>
      <w:r>
        <w:t xml:space="preserve">В связи с этим Постановлением Правительства Российской Федерации от 22.04.2010 N 279 были утверждены изменения, согласно которым из </w:t>
      </w:r>
      <w:proofErr w:type="spellStart"/>
      <w:r>
        <w:t>пп</w:t>
      </w:r>
      <w:proofErr w:type="spellEnd"/>
      <w:r>
        <w:t xml:space="preserve">. "б" п. 2 Правил оплаты дополнительного оплачиваемого отпуска и выплаты единовременной компенсации на оздоровление, предоставляемой одновременно с дополнительным оплачиваемым отпуском гражданам, подвергшимся воздействию радиации вследствие катастрофы на Чернобыльской АЭС, утвержденных Постановлением Правительства Российской Федерации от 03.03.2007 N 136, </w:t>
      </w:r>
      <w:r w:rsidRPr="00714DE5">
        <w:rPr>
          <w:b/>
          <w:u w:val="single"/>
        </w:rPr>
        <w:t>слова "(за вычетом</w:t>
      </w:r>
      <w:proofErr w:type="gramEnd"/>
      <w:r w:rsidRPr="00714DE5">
        <w:rPr>
          <w:b/>
          <w:u w:val="single"/>
        </w:rPr>
        <w:t xml:space="preserve"> налогов в соответствии с законодательством Российской Федерации)" были исключены.</w:t>
      </w:r>
    </w:p>
    <w:p w:rsidR="00714DE5" w:rsidRDefault="00714DE5" w:rsidP="00714DE5">
      <w:r>
        <w:t>Заместитель директора</w:t>
      </w:r>
    </w:p>
    <w:p w:rsidR="00714DE5" w:rsidRDefault="00714DE5" w:rsidP="00714DE5">
      <w:r>
        <w:t xml:space="preserve">Департамента </w:t>
      </w:r>
      <w:proofErr w:type="gramStart"/>
      <w:r>
        <w:t>налоговой</w:t>
      </w:r>
      <w:proofErr w:type="gramEnd"/>
    </w:p>
    <w:p w:rsidR="00714DE5" w:rsidRDefault="00714DE5" w:rsidP="00714DE5">
      <w:r>
        <w:t>и таможенно-тарифной политики</w:t>
      </w:r>
    </w:p>
    <w:p w:rsidR="00714DE5" w:rsidRDefault="00714DE5" w:rsidP="00714DE5">
      <w:r>
        <w:t>С.В.РАЗГУЛИН</w:t>
      </w:r>
    </w:p>
    <w:p w:rsidR="00CD39EC" w:rsidRDefault="00714DE5" w:rsidP="00714DE5">
      <w:r>
        <w:t>23.07.2010</w:t>
      </w:r>
    </w:p>
    <w:p w:rsidR="00EE766B" w:rsidRDefault="00EE766B" w:rsidP="00EE766B">
      <w:r>
        <w:t>Постановление Правительства РФ от 22 апреля 2010 г. N 279</w:t>
      </w:r>
    </w:p>
    <w:p w:rsidR="00EE766B" w:rsidRDefault="00EE766B" w:rsidP="00EE766B">
      <w:r>
        <w:t>"О внесении изменений в постановление Правительства Российской Федерации от 3 марта 2007 г. N 136"</w:t>
      </w:r>
    </w:p>
    <w:p w:rsidR="00EE766B" w:rsidRDefault="00EE766B" w:rsidP="00EE766B"/>
    <w:p w:rsidR="00EE766B" w:rsidRDefault="00EE766B" w:rsidP="00EE766B"/>
    <w:p w:rsidR="00323C6F" w:rsidRDefault="00323C6F" w:rsidP="00EE766B"/>
    <w:p w:rsidR="00323C6F" w:rsidRDefault="00323C6F" w:rsidP="00EE766B">
      <w:bookmarkStart w:id="0" w:name="_GoBack"/>
      <w:bookmarkEnd w:id="0"/>
    </w:p>
    <w:p w:rsidR="00EE766B" w:rsidRPr="00EE766B" w:rsidRDefault="00EE766B" w:rsidP="00EE766B">
      <w:pPr>
        <w:rPr>
          <w:b/>
          <w:sz w:val="28"/>
          <w:szCs w:val="28"/>
          <w:u w:val="single"/>
        </w:rPr>
      </w:pPr>
      <w:r w:rsidRPr="00EE766B">
        <w:rPr>
          <w:b/>
          <w:sz w:val="28"/>
          <w:szCs w:val="28"/>
          <w:u w:val="single"/>
        </w:rPr>
        <w:lastRenderedPageBreak/>
        <w:t>Председатель Правительства</w:t>
      </w:r>
    </w:p>
    <w:p w:rsidR="00EE766B" w:rsidRDefault="00EE766B" w:rsidP="00EE766B">
      <w:r>
        <w:t>Российской Федерации</w:t>
      </w:r>
    </w:p>
    <w:p w:rsidR="00EE766B" w:rsidRDefault="00EE766B" w:rsidP="00EE766B">
      <w:r>
        <w:t>В. Путин</w:t>
      </w:r>
    </w:p>
    <w:p w:rsidR="00EE766B" w:rsidRDefault="00EE766B" w:rsidP="00EE766B">
      <w:r>
        <w:t>Москва</w:t>
      </w:r>
    </w:p>
    <w:p w:rsidR="00EE766B" w:rsidRDefault="00EE766B" w:rsidP="00EE766B">
      <w:r>
        <w:t>22 апреля 2010 г.</w:t>
      </w:r>
    </w:p>
    <w:p w:rsidR="00EE766B" w:rsidRPr="00EE766B" w:rsidRDefault="00EE766B" w:rsidP="00EE766B">
      <w:pPr>
        <w:rPr>
          <w:b/>
          <w:u w:val="single"/>
        </w:rPr>
      </w:pPr>
      <w:r w:rsidRPr="00EE766B">
        <w:rPr>
          <w:b/>
          <w:u w:val="single"/>
        </w:rPr>
        <w:t>N 279</w:t>
      </w:r>
    </w:p>
    <w:p w:rsidR="00EE766B" w:rsidRPr="00EE766B" w:rsidRDefault="00EE766B" w:rsidP="00EE766B">
      <w:pPr>
        <w:rPr>
          <w:b/>
          <w:u w:val="single"/>
        </w:rPr>
      </w:pPr>
      <w:r w:rsidRPr="00EE766B">
        <w:rPr>
          <w:b/>
          <w:u w:val="single"/>
        </w:rPr>
        <w:t>Изменения, которые вносятся в постановление Правительства Российской Федерации от 3 марта 2007 г. N 136</w:t>
      </w:r>
    </w:p>
    <w:p w:rsidR="00EE766B" w:rsidRDefault="00EE766B" w:rsidP="00EE766B">
      <w:r>
        <w:t>(утв. постановлением Правительства РФ от 22 апреля 2010 г. N 279)</w:t>
      </w:r>
    </w:p>
    <w:p w:rsidR="00EE766B" w:rsidRDefault="00EE766B" w:rsidP="00EE766B">
      <w:r>
        <w:t xml:space="preserve">1. В подпункте "б" пункта 2 </w:t>
      </w:r>
      <w:r w:rsidRPr="00EE766B">
        <w:rPr>
          <w:b/>
          <w:u w:val="single"/>
        </w:rPr>
        <w:t>Правил оплаты дополнительного оплачиваемого отпуска</w:t>
      </w:r>
      <w:r>
        <w:t xml:space="preserve"> и выплаты единовременной компенсации на оздоровление, предоставляемой одновременно с дополнительным оплачиваемым отпуском гражданам, подвергшимся воздействию радиации вследствие катастрофы на Чернобыльской АЭС, утвержденных указанным постановлением, </w:t>
      </w:r>
      <w:r w:rsidRPr="00EE766B">
        <w:rPr>
          <w:b/>
          <w:color w:val="FF0000"/>
          <w:u w:val="single"/>
        </w:rPr>
        <w:t>слова "(за вычетом налогов в соответствии с законодательством Российской Федерации)" исключить</w:t>
      </w:r>
      <w:r>
        <w:t>.</w:t>
      </w:r>
    </w:p>
    <w:p w:rsidR="00EE766B" w:rsidRPr="00EE766B" w:rsidRDefault="00EE766B" w:rsidP="00EE766B">
      <w:pPr>
        <w:rPr>
          <w:b/>
          <w:color w:val="FF0000"/>
          <w:u w:val="single"/>
        </w:rPr>
      </w:pPr>
      <w:r>
        <w:t>2. В подпункте "б" пункта 2 Правил оплаты дополнительного оплачиваемого отпуска гражданам, подвергшимся радиационному воздействию вследствие ядерных испытаний на Семипалатинском полигоне, утвержденных указанным постановлением</w:t>
      </w:r>
      <w:r w:rsidRPr="00EE766B">
        <w:rPr>
          <w:b/>
          <w:color w:val="FF0000"/>
          <w:u w:val="single"/>
        </w:rPr>
        <w:t>, слова "(за вычетом налогов в соответствии с законодательством Российской Федерации)" исключить.</w:t>
      </w:r>
    </w:p>
    <w:p w:rsidR="00EE766B" w:rsidRDefault="00EE766B" w:rsidP="00714DE5"/>
    <w:sectPr w:rsidR="00EE7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DE5"/>
    <w:rsid w:val="00323C6F"/>
    <w:rsid w:val="006B5D9F"/>
    <w:rsid w:val="00714DE5"/>
    <w:rsid w:val="00EE766B"/>
    <w:rsid w:val="00FF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867</Words>
  <Characters>4943</Characters>
  <Application>Microsoft Office Word</Application>
  <DocSecurity>0</DocSecurity>
  <Lines>41</Lines>
  <Paragraphs>11</Paragraphs>
  <ScaleCrop>false</ScaleCrop>
  <Company>Microsoft</Company>
  <LinksUpToDate>false</LinksUpToDate>
  <CharactersWithSpaces>5799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6</cp:revision>
  <dcterms:created xsi:type="dcterms:W3CDTF">2016-12-30T06:18:00Z</dcterms:created>
  <dcterms:modified xsi:type="dcterms:W3CDTF">2016-12-30T07:04:00Z</dcterms:modified>
</cp:coreProperties>
</file>