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27E5" w:rsidRDefault="002B0A13" w:rsidP="00861808">
      <w:pPr>
        <w:pStyle w:val="20"/>
        <w:framePr w:wrap="none" w:vAnchor="page" w:hAnchor="page" w:x="1961" w:y="1800"/>
        <w:shd w:val="clear" w:color="auto" w:fill="auto"/>
        <w:spacing w:after="0" w:line="240" w:lineRule="exact"/>
      </w:pPr>
      <w:r>
        <w:t>Дело</w:t>
      </w:r>
      <w:r w:rsidR="00861808">
        <w:t xml:space="preserve"> </w:t>
      </w:r>
      <w:r w:rsidR="00AB3D52">
        <w:t>№ 2-3</w:t>
      </w:r>
    </w:p>
    <w:p w:rsidR="00E127E5" w:rsidRDefault="002B0A13" w:rsidP="00E05488">
      <w:pPr>
        <w:pStyle w:val="10"/>
        <w:framePr w:w="8890" w:h="4598" w:hRule="exact" w:wrap="none" w:vAnchor="page" w:hAnchor="page" w:x="1831" w:y="2266"/>
        <w:shd w:val="clear" w:color="auto" w:fill="auto"/>
        <w:spacing w:before="0" w:line="240" w:lineRule="exact"/>
        <w:ind w:right="20"/>
      </w:pPr>
      <w:bookmarkStart w:id="0" w:name="bookmark0"/>
      <w:r>
        <w:rPr>
          <w:rStyle w:val="13pt"/>
          <w:b/>
          <w:bCs/>
        </w:rPr>
        <w:t>РЕШЕНИЕ</w:t>
      </w:r>
      <w:bookmarkEnd w:id="0"/>
    </w:p>
    <w:p w:rsidR="00E127E5" w:rsidRDefault="002B0A13" w:rsidP="00E05488">
      <w:pPr>
        <w:pStyle w:val="10"/>
        <w:framePr w:w="8890" w:h="4598" w:hRule="exact" w:wrap="none" w:vAnchor="page" w:hAnchor="page" w:x="1831" w:y="2266"/>
        <w:shd w:val="clear" w:color="auto" w:fill="auto"/>
        <w:spacing w:before="0" w:after="271" w:line="240" w:lineRule="exact"/>
        <w:ind w:right="20"/>
      </w:pPr>
      <w:bookmarkStart w:id="1" w:name="bookmark1"/>
      <w:r>
        <w:t>ИМЕНЕМ РОССИЙСКОЙ ФЕДЕРАЦИИ</w:t>
      </w:r>
      <w:bookmarkEnd w:id="1"/>
    </w:p>
    <w:p w:rsidR="00E127E5" w:rsidRDefault="002B0A13" w:rsidP="00E05488">
      <w:pPr>
        <w:pStyle w:val="20"/>
        <w:framePr w:w="8890" w:h="4598" w:hRule="exact" w:wrap="none" w:vAnchor="page" w:hAnchor="page" w:x="1831" w:y="2266"/>
        <w:shd w:val="clear" w:color="auto" w:fill="auto"/>
        <w:tabs>
          <w:tab w:val="left" w:pos="6384"/>
        </w:tabs>
        <w:spacing w:after="208" w:line="240" w:lineRule="exact"/>
      </w:pPr>
      <w:r>
        <w:t>2017 года</w:t>
      </w:r>
      <w:r>
        <w:tab/>
        <w:t>город М</w:t>
      </w:r>
      <w:r w:rsidR="00E05488">
        <w:t xml:space="preserve"> </w:t>
      </w:r>
    </w:p>
    <w:p w:rsidR="00E127E5" w:rsidRDefault="002B0A13" w:rsidP="00E05488">
      <w:pPr>
        <w:pStyle w:val="20"/>
        <w:framePr w:w="8890" w:h="4598" w:hRule="exact" w:wrap="none" w:vAnchor="page" w:hAnchor="page" w:x="1831" w:y="2266"/>
        <w:shd w:val="clear" w:color="auto" w:fill="auto"/>
        <w:spacing w:after="0" w:line="283" w:lineRule="exact"/>
        <w:ind w:firstLine="720"/>
      </w:pPr>
      <w:r>
        <w:t xml:space="preserve">Мировой судья судебного участка № 5 </w:t>
      </w:r>
      <w:proofErr w:type="gramStart"/>
      <w:r>
        <w:t>М</w:t>
      </w:r>
      <w:r w:rsidR="00E05488">
        <w:t>-</w:t>
      </w:r>
      <w:r>
        <w:t>ого</w:t>
      </w:r>
      <w:proofErr w:type="gramEnd"/>
      <w:r>
        <w:t xml:space="preserve"> судебного района М</w:t>
      </w:r>
      <w:r w:rsidR="00E05488">
        <w:t>-</w:t>
      </w:r>
      <w:proofErr w:type="spellStart"/>
      <w:r>
        <w:t>ской</w:t>
      </w:r>
      <w:proofErr w:type="spellEnd"/>
      <w:r>
        <w:t xml:space="preserve"> области </w:t>
      </w:r>
      <w:proofErr w:type="spellStart"/>
      <w:r>
        <w:t>Сердюкова</w:t>
      </w:r>
      <w:proofErr w:type="spellEnd"/>
      <w:r>
        <w:t xml:space="preserve"> И.В., при секретаре </w:t>
      </w:r>
      <w:proofErr w:type="spellStart"/>
      <w:r>
        <w:t>Чернышовой</w:t>
      </w:r>
      <w:proofErr w:type="spellEnd"/>
      <w:r>
        <w:t xml:space="preserve"> Ю.С., с участием истца В.,</w:t>
      </w:r>
    </w:p>
    <w:p w:rsidR="00E127E5" w:rsidRDefault="002B0A13" w:rsidP="00E05488">
      <w:pPr>
        <w:pStyle w:val="20"/>
        <w:framePr w:w="8890" w:h="4598" w:hRule="exact" w:wrap="none" w:vAnchor="page" w:hAnchor="page" w:x="1831" w:y="2266"/>
        <w:shd w:val="clear" w:color="auto" w:fill="auto"/>
        <w:spacing w:after="0" w:line="283" w:lineRule="exact"/>
        <w:ind w:firstLine="720"/>
      </w:pPr>
      <w:proofErr w:type="gramStart"/>
      <w:r>
        <w:t>представителей ответчика К</w:t>
      </w:r>
      <w:r w:rsidR="00E05488">
        <w:t>.</w:t>
      </w:r>
      <w:r>
        <w:t xml:space="preserve"> Н.М., Ш</w:t>
      </w:r>
      <w:r w:rsidR="00E05488">
        <w:t>.</w:t>
      </w:r>
      <w:r>
        <w:t xml:space="preserve"> Л.А., рассмотрев в открытом судебном заседании в зале судебного заседания судебного участка № 5 М</w:t>
      </w:r>
      <w:r w:rsidR="00E05488">
        <w:t>-</w:t>
      </w:r>
      <w:r>
        <w:t>ого судебного района М</w:t>
      </w:r>
      <w:r w:rsidR="00E05488">
        <w:t>-</w:t>
      </w:r>
      <w:r>
        <w:t>ой области гражданское дело по иску В</w:t>
      </w:r>
      <w:r w:rsidR="00E05488">
        <w:t xml:space="preserve">. </w:t>
      </w:r>
      <w:r>
        <w:t>к федеральному казённому учреждению «Военный комиссариат М</w:t>
      </w:r>
      <w:r w:rsidR="00E05488">
        <w:t>-</w:t>
      </w:r>
      <w:r>
        <w:t>ой области» о взыскании расходов на проезд к месту санаторно-курортного лечения и обратно, понесённых расходов,</w:t>
      </w:r>
      <w:proofErr w:type="gramEnd"/>
    </w:p>
    <w:p w:rsidR="00E127E5" w:rsidRDefault="002B0A13" w:rsidP="00861808">
      <w:pPr>
        <w:pStyle w:val="20"/>
        <w:framePr w:w="8890" w:h="8116" w:hRule="exact" w:wrap="none" w:vAnchor="page" w:hAnchor="page" w:x="1961" w:y="7167"/>
        <w:shd w:val="clear" w:color="auto" w:fill="auto"/>
        <w:spacing w:after="207" w:line="240" w:lineRule="exact"/>
        <w:ind w:right="20"/>
      </w:pPr>
      <w:r>
        <w:t>УСТАНОВИЛ:</w:t>
      </w:r>
    </w:p>
    <w:p w:rsidR="00E127E5" w:rsidRDefault="002B0A13" w:rsidP="00861808">
      <w:pPr>
        <w:pStyle w:val="20"/>
        <w:framePr w:w="8890" w:h="8116" w:hRule="exact" w:wrap="none" w:vAnchor="page" w:hAnchor="page" w:x="1961" w:y="7167"/>
        <w:shd w:val="clear" w:color="auto" w:fill="auto"/>
        <w:spacing w:after="0" w:line="278" w:lineRule="exact"/>
        <w:ind w:firstLine="720"/>
      </w:pPr>
      <w:r>
        <w:t xml:space="preserve">Первоначально истец </w:t>
      </w:r>
      <w:proofErr w:type="spellStart"/>
      <w:r>
        <w:t>В</w:t>
      </w:r>
      <w:r w:rsidR="00E05488">
        <w:t>.</w:t>
      </w:r>
      <w:r>
        <w:t>обратился</w:t>
      </w:r>
      <w:proofErr w:type="spellEnd"/>
      <w:r>
        <w:t xml:space="preserve"> </w:t>
      </w:r>
      <w:proofErr w:type="gramStart"/>
      <w:r>
        <w:t>в суд с исковым заявлением к ответчику о взыскании расходов на проезд</w:t>
      </w:r>
      <w:proofErr w:type="gramEnd"/>
      <w:r>
        <w:t xml:space="preserve"> к месту санаторно-курортного лечения и обратно. В обоснование заявленных требований истец указал, что является пенсионером Министерства обороны Российской Федерации и состоит на воинском учете по месту жительства в отделе военного комиссариата </w:t>
      </w:r>
      <w:proofErr w:type="gramStart"/>
      <w:r>
        <w:t>М</w:t>
      </w:r>
      <w:r w:rsidR="00E05488">
        <w:t>-</w:t>
      </w:r>
      <w:r>
        <w:t>ой</w:t>
      </w:r>
      <w:proofErr w:type="gramEnd"/>
      <w:r>
        <w:t xml:space="preserve"> области. В </w:t>
      </w:r>
      <w:r w:rsidR="00AB3D52">
        <w:t xml:space="preserve">ХХХ </w:t>
      </w:r>
      <w:r>
        <w:t xml:space="preserve">2016 года истцом получено уведомление № </w:t>
      </w:r>
      <w:r w:rsidR="00E05488">
        <w:t>ХХХ</w:t>
      </w:r>
      <w:r>
        <w:t xml:space="preserve"> о предоставлении путевки в санаторно-курортное учреждение Санаторно-курортный комплекс «</w:t>
      </w:r>
      <w:r w:rsidR="00E05488">
        <w:t>Х</w:t>
      </w:r>
      <w:r>
        <w:t>» филиал «Санаторий «</w:t>
      </w:r>
      <w:r w:rsidR="00E05488">
        <w:t>Х</w:t>
      </w:r>
      <w:r>
        <w:t xml:space="preserve">». </w:t>
      </w:r>
      <w:proofErr w:type="gramStart"/>
      <w:r>
        <w:t xml:space="preserve">Для следования в санаторно-курортное учреждение истцом были приобретены проездные документы на общую сумму 71 910 руб. (в том числе электронные проездные документы по маршруту М - А и обратно на сумму 2 695 руб., оплата услуг агентства за </w:t>
      </w:r>
      <w:r w:rsidRPr="00E75D51">
        <w:rPr>
          <w:b/>
        </w:rPr>
        <w:t>оформл</w:t>
      </w:r>
      <w:r w:rsidRPr="00E75D51">
        <w:rPr>
          <w:rStyle w:val="21"/>
          <w:b/>
          <w:u w:val="none"/>
        </w:rPr>
        <w:t>ение авиабилет</w:t>
      </w:r>
      <w:r w:rsidRPr="00E75D51">
        <w:rPr>
          <w:b/>
        </w:rPr>
        <w:t>ов</w:t>
      </w:r>
      <w:r>
        <w:t xml:space="preserve"> на сумму 2 100 руб., проезд в общественном транспорте от железнодорожного вокзала М до аэропорта М на сумму 56 руб. и</w:t>
      </w:r>
      <w:proofErr w:type="gramEnd"/>
      <w:r>
        <w:t xml:space="preserve"> проезд в общественном транспорте города </w:t>
      </w:r>
      <w:proofErr w:type="gramStart"/>
      <w:r>
        <w:t>М</w:t>
      </w:r>
      <w:r w:rsidR="00E05488">
        <w:t>-</w:t>
      </w:r>
      <w:r>
        <w:t>а</w:t>
      </w:r>
      <w:proofErr w:type="gramEnd"/>
      <w:r>
        <w:t xml:space="preserve"> на сумму 100 руб. Истец за возмещением затрат обратился к военному комиссару М</w:t>
      </w:r>
      <w:r w:rsidR="00E05488">
        <w:t>-</w:t>
      </w:r>
      <w:r>
        <w:t xml:space="preserve">ой области. Согласно ответу комиссара </w:t>
      </w:r>
      <w:proofErr w:type="gramStart"/>
      <w:r>
        <w:t>М</w:t>
      </w:r>
      <w:r w:rsidR="00E05488">
        <w:t>-</w:t>
      </w:r>
      <w:r>
        <w:t>ой</w:t>
      </w:r>
      <w:proofErr w:type="gramEnd"/>
      <w:r>
        <w:t xml:space="preserve"> области от </w:t>
      </w:r>
      <w:r w:rsidR="00E05488">
        <w:t xml:space="preserve">ХХХ </w:t>
      </w:r>
      <w:r>
        <w:t>2016 года, для возмещения расходов в связи с проездом в санаторий и обратно произведено начисление денежных средств в размере 66 959 руб. 00 коп. В возмещении стоимости проездных документов к месту нахождения оздоровительных организаций и обратно на сумму 4 951 руб. 00 коп</w:t>
      </w:r>
      <w:proofErr w:type="gramStart"/>
      <w:r>
        <w:t>.</w:t>
      </w:r>
      <w:proofErr w:type="gramEnd"/>
      <w:r>
        <w:t xml:space="preserve"> </w:t>
      </w:r>
      <w:proofErr w:type="gramStart"/>
      <w:r>
        <w:t>и</w:t>
      </w:r>
      <w:proofErr w:type="gramEnd"/>
      <w:r>
        <w:t>стцу было отказано. На основании изложенного, просит взыскать с ответчика расходы, связанные с приобретением проездных документов к месту проведения оздоровительного отдыха и обратно в размере 4 951 руб. 00 коп., обязать ответчика применить коэффициент инфляции по М</w:t>
      </w:r>
      <w:r w:rsidR="00E05488">
        <w:t>-</w:t>
      </w:r>
      <w:r>
        <w:t xml:space="preserve">ой области, взыскать </w:t>
      </w:r>
      <w:proofErr w:type="gramStart"/>
      <w:r>
        <w:t>расходы</w:t>
      </w:r>
      <w:proofErr w:type="gramEnd"/>
      <w:r>
        <w:t xml:space="preserve"> понесённые в связи с обращением в суд 489 руб. 50 коп., компенсацию морального вреда в размере 3 000 руб. 00 коп.</w:t>
      </w:r>
    </w:p>
    <w:p w:rsidR="00E127E5" w:rsidRDefault="00E127E5" w:rsidP="00861808">
      <w:pPr>
        <w:jc w:val="both"/>
        <w:rPr>
          <w:sz w:val="2"/>
          <w:szCs w:val="2"/>
        </w:rPr>
        <w:sectPr w:rsidR="00E127E5">
          <w:pgSz w:w="11909" w:h="16840"/>
          <w:pgMar w:top="360" w:right="360" w:bottom="360" w:left="360" w:header="0" w:footer="3" w:gutter="0"/>
          <w:cols w:space="720"/>
          <w:noEndnote/>
          <w:docGrid w:linePitch="360"/>
        </w:sectPr>
      </w:pPr>
    </w:p>
    <w:p w:rsidR="00E127E5" w:rsidRDefault="00E05488" w:rsidP="00861808">
      <w:pPr>
        <w:pStyle w:val="20"/>
        <w:framePr w:w="8813" w:h="13181" w:hRule="exact" w:wrap="none" w:vAnchor="page" w:hAnchor="page" w:x="1999" w:y="1765"/>
        <w:shd w:val="clear" w:color="auto" w:fill="auto"/>
        <w:spacing w:after="0" w:line="278" w:lineRule="exact"/>
        <w:ind w:firstLine="700"/>
      </w:pPr>
      <w:r>
        <w:lastRenderedPageBreak/>
        <w:t>ХХХ</w:t>
      </w:r>
      <w:r w:rsidR="002B0A13">
        <w:t xml:space="preserve"> 2016 года </w:t>
      </w:r>
      <w:r w:rsidR="002B0A13" w:rsidRPr="00E75D51">
        <w:rPr>
          <w:b/>
        </w:rPr>
        <w:t>мировым судьей</w:t>
      </w:r>
      <w:r w:rsidR="002B0A13">
        <w:t xml:space="preserve"> судебного участка № 5 Магаданского судебного района вынесено определение об </w:t>
      </w:r>
      <w:r w:rsidR="002B0A13" w:rsidRPr="00E75D51">
        <w:rPr>
          <w:b/>
        </w:rPr>
        <w:t>у</w:t>
      </w:r>
      <w:r w:rsidR="002B0A13" w:rsidRPr="00E75D51">
        <w:rPr>
          <w:rStyle w:val="21"/>
          <w:b/>
        </w:rPr>
        <w:t>величении исковых</w:t>
      </w:r>
      <w:r w:rsidR="002B0A13">
        <w:t xml:space="preserve"> требований.</w:t>
      </w:r>
    </w:p>
    <w:p w:rsidR="00E127E5" w:rsidRDefault="002B0A13" w:rsidP="00861808">
      <w:pPr>
        <w:pStyle w:val="20"/>
        <w:framePr w:w="8813" w:h="13181" w:hRule="exact" w:wrap="none" w:vAnchor="page" w:hAnchor="page" w:x="1999" w:y="1765"/>
        <w:shd w:val="clear" w:color="auto" w:fill="auto"/>
        <w:tabs>
          <w:tab w:val="left" w:pos="6739"/>
        </w:tabs>
        <w:spacing w:after="0" w:line="278" w:lineRule="exact"/>
        <w:ind w:firstLine="700"/>
      </w:pPr>
      <w:r>
        <w:t xml:space="preserve">В судебном заседании </w:t>
      </w:r>
      <w:r w:rsidR="00E05488">
        <w:t>ХХХ</w:t>
      </w:r>
      <w:r>
        <w:t xml:space="preserve"> 2017 года истец дополнительно предъявил требования о взыскании стоимости справки в размере 500 рублей, а также стоимости авиабилетов в сумме </w:t>
      </w:r>
      <w:r w:rsidRPr="00E75D51">
        <w:rPr>
          <w:rStyle w:val="21"/>
          <w:u w:val="none"/>
        </w:rPr>
        <w:t>26770</w:t>
      </w:r>
      <w:r w:rsidRPr="00E75D51">
        <w:t xml:space="preserve"> </w:t>
      </w:r>
      <w:r>
        <w:t>руб.</w:t>
      </w:r>
      <w:r>
        <w:tab/>
        <w:t>-</w:t>
      </w:r>
    </w:p>
    <w:p w:rsidR="00E127E5" w:rsidRDefault="002B0A13" w:rsidP="00861808">
      <w:pPr>
        <w:pStyle w:val="20"/>
        <w:framePr w:w="8813" w:h="13181" w:hRule="exact" w:wrap="none" w:vAnchor="page" w:hAnchor="page" w:x="1999" w:y="1765"/>
        <w:shd w:val="clear" w:color="auto" w:fill="auto"/>
        <w:spacing w:after="0" w:line="278" w:lineRule="exact"/>
        <w:ind w:firstLine="700"/>
      </w:pPr>
      <w:r>
        <w:t>Истец в судебном заседании на исковых требованиях настаивал в полном объеме, ссылаясь на доводы, изложенные в исковом заявлении.</w:t>
      </w:r>
    </w:p>
    <w:p w:rsidR="00E127E5" w:rsidRDefault="002B0A13" w:rsidP="00861808">
      <w:pPr>
        <w:pStyle w:val="20"/>
        <w:framePr w:w="8813" w:h="13181" w:hRule="exact" w:wrap="none" w:vAnchor="page" w:hAnchor="page" w:x="1999" w:y="1765"/>
        <w:shd w:val="clear" w:color="auto" w:fill="auto"/>
        <w:spacing w:after="0" w:line="278" w:lineRule="exact"/>
        <w:ind w:firstLine="700"/>
      </w:pPr>
      <w:r>
        <w:t>Представители ответчиков в судебном заседании исковые требования не признали. Поддержали доводы, изложенные в возражениях на исковое заявление.</w:t>
      </w:r>
    </w:p>
    <w:p w:rsidR="00E127E5" w:rsidRDefault="002B0A13" w:rsidP="00861808">
      <w:pPr>
        <w:pStyle w:val="20"/>
        <w:framePr w:w="8813" w:h="13181" w:hRule="exact" w:wrap="none" w:vAnchor="page" w:hAnchor="page" w:x="1999" w:y="1765"/>
        <w:shd w:val="clear" w:color="auto" w:fill="auto"/>
        <w:spacing w:after="0" w:line="278" w:lineRule="exact"/>
        <w:ind w:firstLine="700"/>
      </w:pPr>
      <w:r>
        <w:t>Выслушав истца, возражения представителей ответчиков, исследовав доказательства по делу и оценив их в совокупности, суд приходит к следующему.</w:t>
      </w:r>
    </w:p>
    <w:p w:rsidR="00E127E5" w:rsidRDefault="002B0A13" w:rsidP="00861808">
      <w:pPr>
        <w:pStyle w:val="20"/>
        <w:framePr w:w="8813" w:h="13181" w:hRule="exact" w:wrap="none" w:vAnchor="page" w:hAnchor="page" w:x="1999" w:y="1765"/>
        <w:shd w:val="clear" w:color="auto" w:fill="auto"/>
        <w:spacing w:after="0" w:line="278" w:lineRule="exact"/>
        <w:ind w:firstLine="540"/>
      </w:pPr>
      <w:r>
        <w:t>Правовая защита военнослужащих, граждан, уволенных с военной службы, и членов их семей является функцией государства и предусматривает закрепление в законах и иных нормативных правовых актах прав, социальных гарантий и компенсаций указанных лиц и иных мер их социальной защиты, а также правовой механизм их реализации (пункт 2 статьи 3 Федерального закона).</w:t>
      </w:r>
    </w:p>
    <w:p w:rsidR="00E127E5" w:rsidRDefault="002B0A13" w:rsidP="00861808">
      <w:pPr>
        <w:pStyle w:val="20"/>
        <w:framePr w:w="8813" w:h="13181" w:hRule="exact" w:wrap="none" w:vAnchor="page" w:hAnchor="page" w:x="1999" w:y="1765"/>
        <w:shd w:val="clear" w:color="auto" w:fill="auto"/>
        <w:spacing w:after="0" w:line="278" w:lineRule="exact"/>
        <w:ind w:firstLine="540"/>
      </w:pPr>
      <w:proofErr w:type="gramStart"/>
      <w:r>
        <w:t>В соответствии с п. 4 ст. 16 Федерального закона от 27.05.1998 года № 76-ФЗ "О статусе военнослужащих" военнослужащие, проходящие военную службу по контракту (за исключением военнослужащих, проходящих военную службу по контракту в соединениях и воинских частях постоянной готовности на должностях, подлежащих комплектованию солдатами, матросами, сержантами и старшинами, и поступивших на военную службу по контракту после 1 января 2004 года, а также</w:t>
      </w:r>
      <w:proofErr w:type="gramEnd"/>
      <w:r>
        <w:t xml:space="preserve"> </w:t>
      </w:r>
      <w:proofErr w:type="gramStart"/>
      <w:r>
        <w:t>курсантов военных образовательных учреждений профессионального образования), и члены семей военнослужащих - граждан во время отпуска, но не более одного раза в год, обеспечиваются санаторно-курортным лечением и организованным отдыхом в санаториях, домах отдыха, пансионатах, детских оздоровительных лагерях, на туристских базах Министерства обороны Российской Федерации (иного федерального органа исполнительной власти, в котором федеральным законом предусмотрена военная служба).</w:t>
      </w:r>
      <w:proofErr w:type="gramEnd"/>
    </w:p>
    <w:p w:rsidR="00E127E5" w:rsidRDefault="002B0A13" w:rsidP="00861808">
      <w:pPr>
        <w:pStyle w:val="20"/>
        <w:framePr w:w="8813" w:h="13181" w:hRule="exact" w:wrap="none" w:vAnchor="page" w:hAnchor="page" w:x="1999" w:y="1765"/>
        <w:shd w:val="clear" w:color="auto" w:fill="auto"/>
        <w:spacing w:after="0" w:line="278" w:lineRule="exact"/>
        <w:ind w:firstLine="540"/>
      </w:pPr>
      <w:proofErr w:type="gramStart"/>
      <w:r>
        <w:t>В соответствии с п. 5 ст. 20 Федерального закона от 27.05.1998 № 76-ФЗ "О статусе военнослужащих" (далее - Закон о статусе военнослужащих) и п. 54 Приказа Министра обороны РФ от 06.06.2001 № 200 "Об утверждении Руководства по оформлению, использованию, хранению и обращению с воинскими перевозочными документами в Вооруженных Силах Российской Федерации" (далее - Приказ Министра обороны РФ № 200) офицеры, уволенные с военной службы по</w:t>
      </w:r>
      <w:proofErr w:type="gramEnd"/>
      <w:r>
        <w:t xml:space="preserve"> </w:t>
      </w:r>
      <w:proofErr w:type="gramStart"/>
      <w:r>
        <w:t>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в льготном исчислении составляет 20 лет и более, а при общей продолжительности военной службы 25 лет и более вне зависимости от основания увольнения имеют право на проезд на безвозмездной основе железнодорожным, воздушным, водным и автомобильным (за исключением такси) транспортом</w:t>
      </w:r>
      <w:proofErr w:type="gramEnd"/>
      <w:r>
        <w:t xml:space="preserve"> </w:t>
      </w:r>
      <w:proofErr w:type="gramStart"/>
      <w:r>
        <w:t>на лечение в медицинской организации в стационарных условиях в соответствии с заключ</w:t>
      </w:r>
      <w:r w:rsidRPr="00E05488">
        <w:rPr>
          <w:rStyle w:val="21"/>
          <w:u w:val="none"/>
        </w:rPr>
        <w:t>ением</w:t>
      </w:r>
      <w:proofErr w:type="gramEnd"/>
      <w:r w:rsidRPr="00E05488">
        <w:rPr>
          <w:rStyle w:val="21"/>
          <w:u w:val="none"/>
        </w:rPr>
        <w:t xml:space="preserve"> вое</w:t>
      </w:r>
      <w:r w:rsidRPr="00E05488">
        <w:t>нно</w:t>
      </w:r>
      <w:r>
        <w:t>-врачебной комиссии или в санаторно-курортные организации и оздоровительные организации и обратно (один раз в год). Такое же право на проезд имеют и члены семей указанных офицеров при следовании в санаторно-курортные организации и оздоровительные организации.</w:t>
      </w:r>
    </w:p>
    <w:p w:rsidR="00E127E5" w:rsidRDefault="00E127E5" w:rsidP="00861808">
      <w:pPr>
        <w:jc w:val="both"/>
        <w:rPr>
          <w:sz w:val="2"/>
          <w:szCs w:val="2"/>
        </w:rPr>
        <w:sectPr w:rsidR="00E127E5">
          <w:pgSz w:w="11909" w:h="16840"/>
          <w:pgMar w:top="360" w:right="360" w:bottom="360" w:left="360" w:header="0" w:footer="3" w:gutter="0"/>
          <w:cols w:space="720"/>
          <w:noEndnote/>
          <w:docGrid w:linePitch="360"/>
        </w:sectPr>
      </w:pPr>
    </w:p>
    <w:p w:rsidR="00E127E5" w:rsidRDefault="002B0A13" w:rsidP="00861808">
      <w:pPr>
        <w:pStyle w:val="20"/>
        <w:framePr w:w="9346" w:h="13448" w:hRule="exact" w:wrap="none" w:vAnchor="page" w:hAnchor="page" w:x="1733" w:y="1741"/>
        <w:shd w:val="clear" w:color="auto" w:fill="auto"/>
        <w:tabs>
          <w:tab w:val="left" w:pos="5261"/>
        </w:tabs>
        <w:spacing w:after="0" w:line="274" w:lineRule="exact"/>
        <w:ind w:right="571" w:firstLine="560"/>
      </w:pPr>
      <w:r>
        <w:lastRenderedPageBreak/>
        <w:t>Указанные расходы возмещаются военными комиссариатами за счет средств Министерства обороны Российской Федерации в порядке, определяемом  Правите</w:t>
      </w:r>
      <w:r w:rsidR="006815B8">
        <w:t>льством Российской Федерации (п. </w:t>
      </w:r>
      <w:r>
        <w:t xml:space="preserve">9 ст. 20 Закона о </w:t>
      </w:r>
      <w:r w:rsidRPr="006815B8">
        <w:t>статусе</w:t>
      </w:r>
      <w:r w:rsidR="006815B8">
        <w:t> </w:t>
      </w:r>
      <w:r w:rsidRPr="006815B8">
        <w:t>военнослужащих</w:t>
      </w:r>
      <w:r>
        <w:t>).</w:t>
      </w:r>
    </w:p>
    <w:p w:rsidR="00E127E5" w:rsidRDefault="002B0A13" w:rsidP="00861808">
      <w:pPr>
        <w:pStyle w:val="20"/>
        <w:framePr w:w="9346" w:h="13448" w:hRule="exact" w:wrap="none" w:vAnchor="page" w:hAnchor="page" w:x="1733" w:y="1741"/>
        <w:shd w:val="clear" w:color="auto" w:fill="auto"/>
        <w:spacing w:after="0" w:line="274" w:lineRule="exact"/>
        <w:ind w:right="571" w:firstLine="560"/>
      </w:pPr>
      <w:proofErr w:type="gramStart"/>
      <w:r>
        <w:t>Во исполнение указанной нормы закона было издано Постановление Правительства РФ от 20.04.2000 № 354 "О порядке возмещения расходов, связанных с перевозкой военнослужащих, граждан, уволенных с военной службы, и членов их семей, а также их личного имущества", которым установлено, что Министерство обороны РФ и иные федеральные органы исполнительной власти, в которых предусмотрена военная служба, возмещают расходы, связанные с проездом железнодорожным, воздушным, водным</w:t>
      </w:r>
      <w:proofErr w:type="gramEnd"/>
      <w:r>
        <w:t xml:space="preserve"> и автомобильным (за исключением такси) транспортом офицеров указанной категории на стационарное лечение в соответствии с заключением военно-врачебной комиссии или в санаторно-курортные и оздоровительные учреждения и обратно (один раз в год), а также членов их семей при следовании в санаторно-курортные и оздоровительные учреждения и обратно (один раз в год).</w:t>
      </w:r>
    </w:p>
    <w:p w:rsidR="001C4A87" w:rsidRDefault="002B0A13" w:rsidP="00861808">
      <w:pPr>
        <w:pStyle w:val="20"/>
        <w:framePr w:w="9346" w:h="13448" w:hRule="exact" w:wrap="none" w:vAnchor="page" w:hAnchor="page" w:x="1733" w:y="1741"/>
        <w:shd w:val="clear" w:color="auto" w:fill="auto"/>
        <w:spacing w:after="0" w:line="274" w:lineRule="exact"/>
        <w:ind w:right="571" w:firstLine="560"/>
      </w:pPr>
      <w:r>
        <w:t xml:space="preserve">Порядок санаторно-курортного обеспечения в Вооруженных Силах Российской Федерации утвержден Приказом Министра обороны Российской </w:t>
      </w:r>
      <w:r w:rsidR="001C4A87">
        <w:t> </w:t>
      </w:r>
      <w:r>
        <w:t xml:space="preserve">Федерации </w:t>
      </w:r>
      <w:proofErr w:type="gramStart"/>
      <w:r>
        <w:t>от</w:t>
      </w:r>
      <w:proofErr w:type="gramEnd"/>
    </w:p>
    <w:p w:rsidR="00E127E5" w:rsidRDefault="002B0A13" w:rsidP="00861808">
      <w:pPr>
        <w:pStyle w:val="20"/>
        <w:framePr w:w="9346" w:h="13448" w:hRule="exact" w:wrap="none" w:vAnchor="page" w:hAnchor="page" w:x="1733" w:y="1741"/>
        <w:shd w:val="clear" w:color="auto" w:fill="auto"/>
        <w:spacing w:after="0" w:line="274" w:lineRule="exact"/>
        <w:ind w:right="571"/>
      </w:pPr>
      <w:r>
        <w:t xml:space="preserve"> 15.03.2011 № 333.</w:t>
      </w:r>
    </w:p>
    <w:p w:rsidR="00E127E5" w:rsidRDefault="002B0A13" w:rsidP="00861808">
      <w:pPr>
        <w:pStyle w:val="20"/>
        <w:framePr w:w="9346" w:h="13448" w:hRule="exact" w:wrap="none" w:vAnchor="page" w:hAnchor="page" w:x="1733" w:y="1741"/>
        <w:shd w:val="clear" w:color="auto" w:fill="auto"/>
        <w:spacing w:after="0" w:line="274" w:lineRule="exact"/>
        <w:ind w:right="571" w:firstLine="560"/>
      </w:pPr>
      <w:r>
        <w:t xml:space="preserve">Согласно п. 1 названного Порядка военнослужащие, в том числе уволенные с военной службы и члены их семей </w:t>
      </w:r>
      <w:r w:rsidRPr="00E05488">
        <w:rPr>
          <w:rStyle w:val="21"/>
          <w:u w:val="none"/>
        </w:rPr>
        <w:t>направляются в санатории</w:t>
      </w:r>
      <w:r>
        <w:rPr>
          <w:rStyle w:val="21"/>
        </w:rPr>
        <w:t>,</w:t>
      </w:r>
      <w:r>
        <w:t xml:space="preserve"> дома отдыха, базы отдыха Министерства обороны Российской Федерации на основании медицинских показаний.</w:t>
      </w:r>
    </w:p>
    <w:p w:rsidR="00E127E5" w:rsidRDefault="002B0A13" w:rsidP="00861808">
      <w:pPr>
        <w:pStyle w:val="20"/>
        <w:framePr w:w="9346" w:h="13448" w:hRule="exact" w:wrap="none" w:vAnchor="page" w:hAnchor="page" w:x="1733" w:y="1741"/>
        <w:shd w:val="clear" w:color="auto" w:fill="auto"/>
        <w:spacing w:after="0" w:line="274" w:lineRule="exact"/>
        <w:ind w:right="571" w:firstLine="560"/>
      </w:pPr>
      <w:proofErr w:type="gramStart"/>
      <w:r>
        <w:t>Согласно п. 3 абзацу 2 Приказа Министра обороны РФ от 06.06.2001 № 200 воинский перевозочный документ в виде требования по форме 1 выдается на у проезд в прямом беспересадочном сообщении, а при отсутствии беспересадочного  сообщения - с наименьшим количеством пересадок в соответствии с указателями пассажирских маршрутов в кратчайшем сообщении, которые разрабатываются и рассылаются воинским частям, начальникам служб военных сообщений военных округов, флотов.</w:t>
      </w:r>
      <w:proofErr w:type="gramEnd"/>
    </w:p>
    <w:p w:rsidR="00E127E5" w:rsidRDefault="002B0A13" w:rsidP="00861808">
      <w:pPr>
        <w:pStyle w:val="20"/>
        <w:framePr w:w="9346" w:h="13448" w:hRule="exact" w:wrap="none" w:vAnchor="page" w:hAnchor="page" w:x="1733" w:y="1741"/>
        <w:shd w:val="clear" w:color="auto" w:fill="auto"/>
        <w:spacing w:after="0" w:line="274" w:lineRule="exact"/>
        <w:ind w:right="571" w:firstLine="560"/>
      </w:pPr>
      <w:proofErr w:type="gramStart"/>
      <w:r>
        <w:t>Пунктом 1 Приказа Министра обороны РФ от 08.06.2000 № 300 "О мерах по выполнению Постановления Правительства Российской Федерации от 20 апреля 2000 г. № 354 "О порядке возмещения расходов, связанных с перевозкой военнослужащих, граждан, уволенных с военной службы, и членов их семей, а также их личного имущества" предусмотрено, что расходы, связанные с приобретением проездных и перевозочных документов, в том числе расходы, связанные</w:t>
      </w:r>
      <w:proofErr w:type="gramEnd"/>
      <w:r>
        <w:t xml:space="preserve"> </w:t>
      </w:r>
      <w:proofErr w:type="gramStart"/>
      <w:r>
        <w:t>с пользованием постельными принадлежностями, проездом в вагонах повышенной комфортности, оплатой установленных на транспорте дополнительных сборов (за исключением расходов, связанных с доставкой билетов на дом, переоформлением билетов по инициативе пассажира), после осуществления проезда и перевоза, осуществляются при предъявлении документов, подтверждающих фактические затраты по проезду и перевозу в пределах норм, установленных для соответствующих категорий военнослужащих, граждан, уволенных с военной службы, а также</w:t>
      </w:r>
      <w:proofErr w:type="gramEnd"/>
      <w:r>
        <w:t xml:space="preserve"> членов их </w:t>
      </w:r>
      <w:r w:rsidR="00E05488">
        <w:t xml:space="preserve">семей (близких родственников). </w:t>
      </w:r>
    </w:p>
    <w:p w:rsidR="00E127E5" w:rsidRDefault="002B0A13" w:rsidP="00861808">
      <w:pPr>
        <w:pStyle w:val="20"/>
        <w:framePr w:w="9346" w:h="13448" w:hRule="exact" w:wrap="none" w:vAnchor="page" w:hAnchor="page" w:x="1733" w:y="1741"/>
        <w:shd w:val="clear" w:color="auto" w:fill="auto"/>
        <w:spacing w:after="0" w:line="274" w:lineRule="exact"/>
        <w:ind w:right="571" w:firstLine="560"/>
      </w:pPr>
      <w:r>
        <w:t xml:space="preserve">По смыслу приведенных норм в их взаимосвязи, офицеры, уволенные с военной службы, и члены их семей, пользуются правом </w:t>
      </w:r>
      <w:r w:rsidR="00E05488">
        <w:t xml:space="preserve">на возмещение расходов на </w:t>
      </w:r>
      <w:r>
        <w:t>проезд к месту отдыха, который обусловлен м</w:t>
      </w:r>
      <w:r w:rsidRPr="00E05488">
        <w:t>е</w:t>
      </w:r>
      <w:r w:rsidRPr="00E05488">
        <w:rPr>
          <w:rStyle w:val="21"/>
          <w:u w:val="none"/>
        </w:rPr>
        <w:t>дицински</w:t>
      </w:r>
      <w:r w:rsidRPr="00E05488">
        <w:t>ми</w:t>
      </w:r>
      <w:r w:rsidR="00E05488">
        <w:t xml:space="preserve"> показаниями и связан с </w:t>
      </w:r>
      <w:r>
        <w:t xml:space="preserve">получением ими лечения или оздоровления для </w:t>
      </w:r>
      <w:r w:rsidRPr="00E05488">
        <w:rPr>
          <w:rStyle w:val="21"/>
          <w:u w:val="none"/>
        </w:rPr>
        <w:t>профилакти</w:t>
      </w:r>
      <w:r w:rsidRPr="00E05488">
        <w:t>к</w:t>
      </w:r>
      <w:r>
        <w:t xml:space="preserve">и заболеваний, а не </w:t>
      </w:r>
      <w:proofErr w:type="gramStart"/>
      <w:r>
        <w:t>к</w:t>
      </w:r>
      <w:proofErr w:type="gramEnd"/>
    </w:p>
    <w:p w:rsidR="00E127E5" w:rsidRDefault="00E127E5" w:rsidP="00861808">
      <w:pPr>
        <w:jc w:val="both"/>
        <w:rPr>
          <w:sz w:val="2"/>
          <w:szCs w:val="2"/>
        </w:rPr>
        <w:sectPr w:rsidR="00E127E5">
          <w:pgSz w:w="11909" w:h="16840"/>
          <w:pgMar w:top="360" w:right="360" w:bottom="360" w:left="360" w:header="0" w:footer="3" w:gutter="0"/>
          <w:cols w:space="720"/>
          <w:noEndnote/>
          <w:docGrid w:linePitch="360"/>
        </w:sectPr>
      </w:pPr>
    </w:p>
    <w:p w:rsidR="00E127E5" w:rsidRDefault="002B0A13" w:rsidP="00861808">
      <w:pPr>
        <w:pStyle w:val="20"/>
        <w:framePr w:w="9346" w:h="12996" w:hRule="exact" w:wrap="none" w:vAnchor="page" w:hAnchor="page" w:x="1733" w:y="1769"/>
        <w:shd w:val="clear" w:color="auto" w:fill="auto"/>
        <w:spacing w:after="0" w:line="274" w:lineRule="exact"/>
        <w:ind w:right="680"/>
      </w:pPr>
      <w:r>
        <w:lastRenderedPageBreak/>
        <w:t xml:space="preserve">любому месту отдыха. При этом государство в лице Министерства обороны Российской Федерации, при реализации такой социальной гарантии как оплата проезда к месту санаторно-курортного лечения, берет на себя </w:t>
      </w:r>
      <w:proofErr w:type="gramStart"/>
      <w:r>
        <w:t>обязательство</w:t>
      </w:r>
      <w:proofErr w:type="gramEnd"/>
      <w:r>
        <w:t xml:space="preserve"> по возмещению указанных расходов исходя из наличия прямого беспересадочного сообщения, а при отсутствии беспересадочного сообщения - с наименьшим количеством пересадок в соответствии с указателями пассажирских маршрутов в кратчайшем сообщении.</w:t>
      </w:r>
    </w:p>
    <w:p w:rsidR="00E127E5" w:rsidRDefault="00E05488" w:rsidP="00861808">
      <w:pPr>
        <w:pStyle w:val="20"/>
        <w:framePr w:w="9346" w:h="12996" w:hRule="exact" w:wrap="none" w:vAnchor="page" w:hAnchor="page" w:x="1733" w:y="1769"/>
        <w:shd w:val="clear" w:color="auto" w:fill="auto"/>
        <w:spacing w:after="0" w:line="274" w:lineRule="exact"/>
        <w:ind w:right="680" w:firstLine="560"/>
      </w:pPr>
      <w:r>
        <w:t>Исходя и</w:t>
      </w:r>
      <w:r w:rsidR="002B0A13">
        <w:t>з изложенного, истец, будучи военным пенсионером, обладает правом на оплату проезда его, а также членов его семьи в санаторно-курортн</w:t>
      </w:r>
      <w:r w:rsidR="002B0A13" w:rsidRPr="00E75D51">
        <w:rPr>
          <w:b/>
        </w:rPr>
        <w:t>ые</w:t>
      </w:r>
      <w:r w:rsidR="002B0A13">
        <w:t xml:space="preserve"> и оздоровительн</w:t>
      </w:r>
      <w:r w:rsidR="002B0A13" w:rsidRPr="00E75D51">
        <w:rPr>
          <w:b/>
        </w:rPr>
        <w:t>ые</w:t>
      </w:r>
      <w:r w:rsidR="002B0A13">
        <w:t xml:space="preserve"> учреждения с лечением и обратно.</w:t>
      </w:r>
    </w:p>
    <w:p w:rsidR="00E127E5" w:rsidRDefault="002B0A13" w:rsidP="00861808">
      <w:pPr>
        <w:pStyle w:val="20"/>
        <w:framePr w:w="9346" w:h="12996" w:hRule="exact" w:wrap="none" w:vAnchor="page" w:hAnchor="page" w:x="1733" w:y="1769"/>
        <w:shd w:val="clear" w:color="auto" w:fill="auto"/>
        <w:spacing w:after="0" w:line="274" w:lineRule="exact"/>
        <w:ind w:right="680" w:firstLine="720"/>
      </w:pPr>
      <w:r>
        <w:t>В судебном заседании установлено, что также следует из материалов дела, что В</w:t>
      </w:r>
      <w:r w:rsidR="00E05488">
        <w:t xml:space="preserve">. </w:t>
      </w:r>
      <w:r>
        <w:t>относится к категории офицеров, уволенных с военной службы по достижении предельного возраста пребывания по военной службе</w:t>
      </w:r>
      <w:r w:rsidR="00E05488">
        <w:t xml:space="preserve"> </w:t>
      </w:r>
      <w:r>
        <w:t>с выслугой в льготном исчислении 44 года.</w:t>
      </w:r>
    </w:p>
    <w:p w:rsidR="00E127E5" w:rsidRDefault="002B0A13" w:rsidP="00861808">
      <w:pPr>
        <w:pStyle w:val="20"/>
        <w:framePr w:w="9346" w:h="12996" w:hRule="exact" w:wrap="none" w:vAnchor="page" w:hAnchor="page" w:x="1733" w:y="1769"/>
        <w:shd w:val="clear" w:color="auto" w:fill="auto"/>
        <w:spacing w:after="0" w:line="274" w:lineRule="exact"/>
        <w:ind w:right="680" w:firstLine="720"/>
      </w:pPr>
      <w:r>
        <w:t>Истец В</w:t>
      </w:r>
      <w:r w:rsidR="00E05488">
        <w:t xml:space="preserve">. </w:t>
      </w:r>
      <w:r>
        <w:t xml:space="preserve">с </w:t>
      </w:r>
      <w:r w:rsidR="00E05488">
        <w:t>ХХХ</w:t>
      </w:r>
      <w:r>
        <w:t xml:space="preserve"> 2016 года по </w:t>
      </w:r>
      <w:r w:rsidR="00E05488">
        <w:t>ХХХ</w:t>
      </w:r>
      <w:r>
        <w:t xml:space="preserve"> 2016 года проходил </w:t>
      </w:r>
      <w:r w:rsidRPr="00E05488">
        <w:t>санат</w:t>
      </w:r>
      <w:r w:rsidRPr="00E05488">
        <w:rPr>
          <w:rStyle w:val="21"/>
          <w:u w:val="none"/>
        </w:rPr>
        <w:t>орно-курортное леч</w:t>
      </w:r>
      <w:r w:rsidRPr="00E05488">
        <w:t>ен</w:t>
      </w:r>
      <w:r>
        <w:t>ие в Филиале «Санаторий «</w:t>
      </w:r>
      <w:r w:rsidR="00E05488">
        <w:t>Х</w:t>
      </w:r>
      <w:r>
        <w:t xml:space="preserve">» на основании санаторно-курортной путевки № </w:t>
      </w:r>
      <w:r w:rsidR="00AB3D52">
        <w:t>ХХ</w:t>
      </w:r>
      <w:r>
        <w:t>5.</w:t>
      </w:r>
    </w:p>
    <w:p w:rsidR="00E127E5" w:rsidRDefault="002B0A13" w:rsidP="00861808">
      <w:pPr>
        <w:pStyle w:val="20"/>
        <w:framePr w:w="9346" w:h="12996" w:hRule="exact" w:wrap="none" w:vAnchor="page" w:hAnchor="page" w:x="1733" w:y="1769"/>
        <w:shd w:val="clear" w:color="auto" w:fill="auto"/>
        <w:spacing w:after="0" w:line="274" w:lineRule="exact"/>
        <w:ind w:right="680" w:firstLine="720"/>
      </w:pPr>
      <w:r>
        <w:t>Местом нахождения упомянутого санаторно-курортного учреждения является край, гор. Е.</w:t>
      </w:r>
    </w:p>
    <w:p w:rsidR="00E127E5" w:rsidRDefault="002B0A13" w:rsidP="00861808">
      <w:pPr>
        <w:pStyle w:val="20"/>
        <w:framePr w:w="9346" w:h="12996" w:hRule="exact" w:wrap="none" w:vAnchor="page" w:hAnchor="page" w:x="1733" w:y="1769"/>
        <w:shd w:val="clear" w:color="auto" w:fill="auto"/>
        <w:spacing w:after="0" w:line="274" w:lineRule="exact"/>
        <w:ind w:right="680" w:firstLine="720"/>
      </w:pPr>
      <w:r>
        <w:t>К месту прохождения санаторно-курортного лечения в Санаторий «</w:t>
      </w:r>
      <w:r w:rsidR="00E05488">
        <w:t>Х</w:t>
      </w:r>
      <w:r>
        <w:t>» В. следовал по маршруту: г. М - г. М - г. Е.</w:t>
      </w:r>
    </w:p>
    <w:p w:rsidR="00E127E5" w:rsidRDefault="002B0A13" w:rsidP="00861808">
      <w:pPr>
        <w:pStyle w:val="20"/>
        <w:framePr w:w="9346" w:h="12996" w:hRule="exact" w:wrap="none" w:vAnchor="page" w:hAnchor="page" w:x="1733" w:y="1769"/>
        <w:shd w:val="clear" w:color="auto" w:fill="auto"/>
        <w:spacing w:after="0" w:line="274" w:lineRule="exact"/>
        <w:ind w:right="680" w:firstLine="720"/>
      </w:pPr>
      <w:r>
        <w:t>В судебном заседании представителями ответчика не оспаривалось то обстоятельство, что истец в соответствии с положениями Федерального закона № 76-ФЗ имеет право на возмещение расходов на проезд железнодорожным, воздушным, водным и автомобильным (за исключением такси) транспортом в санаторно-курортные и оздоровительные учреждения и обратно (один раз в год).</w:t>
      </w:r>
    </w:p>
    <w:p w:rsidR="00E127E5" w:rsidRDefault="002B0A13" w:rsidP="00861808">
      <w:pPr>
        <w:pStyle w:val="20"/>
        <w:framePr w:w="9346" w:h="12996" w:hRule="exact" w:wrap="none" w:vAnchor="page" w:hAnchor="page" w:x="1733" w:y="1769"/>
        <w:shd w:val="clear" w:color="auto" w:fill="auto"/>
        <w:spacing w:after="0" w:line="274" w:lineRule="exact"/>
        <w:ind w:right="680" w:firstLine="720"/>
      </w:pPr>
      <w:r>
        <w:t>Факт нахождения В. на оздоровлении в филиале «Санаторий «</w:t>
      </w:r>
      <w:r w:rsidR="00E05488">
        <w:t>Х</w:t>
      </w:r>
      <w:r>
        <w:t xml:space="preserve">» в период с </w:t>
      </w:r>
      <w:r w:rsidR="00E05488">
        <w:t>ХХХ</w:t>
      </w:r>
      <w:r>
        <w:t xml:space="preserve"> 2016 года по </w:t>
      </w:r>
      <w:r w:rsidR="00E05488">
        <w:t>ХХХ</w:t>
      </w:r>
      <w:r>
        <w:t xml:space="preserve"> 2016 года представителями ответчика также не оспаривался и подтвержден материалами дела.</w:t>
      </w:r>
    </w:p>
    <w:p w:rsidR="00E127E5" w:rsidRDefault="002B0A13" w:rsidP="00861808">
      <w:pPr>
        <w:pStyle w:val="20"/>
        <w:framePr w:w="9346" w:h="12996" w:hRule="exact" w:wrap="none" w:vAnchor="page" w:hAnchor="page" w:x="1733" w:y="1769"/>
        <w:shd w:val="clear" w:color="auto" w:fill="auto"/>
        <w:spacing w:after="0" w:line="274" w:lineRule="exact"/>
        <w:ind w:right="680" w:firstLine="720"/>
      </w:pPr>
      <w:r>
        <w:t>Порядок оформления документов для выплаты компенсации за проезд к месту прохождения санаторно-курортного лечения и обратно военных пенсионеров регулируется в том числе, Руководством по оформлению, использованию, хранению и обращению с воинскими перевозочными документами в Вооруженных Силах Российской Федерации, утвержденным Приказом Министерства обороны РФ от 06.06.2001 года № 200 (далее Руководство). Согласно п. 3 Руководства оплате подлежит прое</w:t>
      </w:r>
      <w:proofErr w:type="gramStart"/>
      <w:r>
        <w:t>зд в пр</w:t>
      </w:r>
      <w:proofErr w:type="gramEnd"/>
      <w:r>
        <w:t>ямом беспересадочном сообщении, а при отсутствии беспересадочного сообщения - с наименьшим количеством пересадок в соответствии с указателями пассажирских маршрутов в кратчайшем сообщении, которые разрабатываются и рассылаются начальниками службы военных сообщений военных округов, флотов.</w:t>
      </w:r>
    </w:p>
    <w:p w:rsidR="00E127E5" w:rsidRDefault="002B0A13" w:rsidP="00861808">
      <w:pPr>
        <w:pStyle w:val="20"/>
        <w:framePr w:w="9346" w:h="12996" w:hRule="exact" w:wrap="none" w:vAnchor="page" w:hAnchor="page" w:x="1733" w:y="1769"/>
        <w:shd w:val="clear" w:color="auto" w:fill="auto"/>
        <w:spacing w:after="0" w:line="274" w:lineRule="exact"/>
        <w:ind w:right="680" w:firstLine="560"/>
      </w:pPr>
      <w:r>
        <w:t>В соответствии с п. 85 Руководства лицам, имеющим право на проезд или перевозку личного имущества за счет средств Министерства обороны Российской Федерации, не получившим или не использовавшим воинские перевозочные документы, расходы возмещаются по фактически произведенным затратам, но не выше норм, установленных для соответствующих категорий воинских пассажиров.</w:t>
      </w:r>
    </w:p>
    <w:p w:rsidR="00E127E5" w:rsidRDefault="00E127E5" w:rsidP="00861808">
      <w:pPr>
        <w:jc w:val="both"/>
        <w:rPr>
          <w:sz w:val="2"/>
          <w:szCs w:val="2"/>
        </w:rPr>
        <w:sectPr w:rsidR="00E127E5">
          <w:pgSz w:w="11909" w:h="16840"/>
          <w:pgMar w:top="360" w:right="360" w:bottom="360" w:left="360" w:header="0" w:footer="3" w:gutter="0"/>
          <w:cols w:space="720"/>
          <w:noEndnote/>
          <w:docGrid w:linePitch="360"/>
        </w:sectPr>
      </w:pPr>
    </w:p>
    <w:p w:rsidR="00E127E5" w:rsidRDefault="002B0A13" w:rsidP="00861808">
      <w:pPr>
        <w:pStyle w:val="30"/>
        <w:framePr w:wrap="none" w:vAnchor="page" w:hAnchor="page" w:x="1824" w:y="9814"/>
        <w:shd w:val="clear" w:color="auto" w:fill="auto"/>
        <w:spacing w:line="400" w:lineRule="exact"/>
        <w:jc w:val="both"/>
      </w:pPr>
      <w:r>
        <w:lastRenderedPageBreak/>
        <w:t>С</w:t>
      </w:r>
    </w:p>
    <w:p w:rsidR="00E127E5" w:rsidRDefault="002B0A13" w:rsidP="00861808">
      <w:pPr>
        <w:pStyle w:val="20"/>
        <w:framePr w:w="9346" w:h="13365" w:hRule="exact" w:wrap="none" w:vAnchor="page" w:hAnchor="page" w:x="1771" w:y="1741"/>
        <w:shd w:val="clear" w:color="auto" w:fill="auto"/>
        <w:spacing w:after="0" w:line="278" w:lineRule="exact"/>
        <w:ind w:left="460" w:firstLine="500"/>
      </w:pPr>
      <w:proofErr w:type="gramStart"/>
      <w:r>
        <w:t>Основанием для возмещения расходов в указанных случаях являются рапорт (заявление), документы, подтверждающие право на проезд или перевозку личного имущества за счет средств Министерства обороны Российской Федерации (предписание, отпускной билет, командировочное удостоверение с соответствующими отметками о пребывании в пунктах проведения отпуска или служебной командировки, справка о пребывании в санатории, доме отдыха, госпитале и т.п.) и документы о произведенных расходах (проездные</w:t>
      </w:r>
      <w:proofErr w:type="gramEnd"/>
      <w:r>
        <w:t xml:space="preserve"> билеты, квитанции о доплатах, накладные, багажные и </w:t>
      </w:r>
      <w:proofErr w:type="spellStart"/>
      <w:r>
        <w:t>грузобагажные</w:t>
      </w:r>
      <w:proofErr w:type="spellEnd"/>
      <w:r>
        <w:t xml:space="preserve"> квитанции и др.), неиспользованные воинские перевозочные документы или справки, выданные на бланке требования формы 1, с указанием в нем, что льгота по проезду или перевозке личного имущества не была использована.</w:t>
      </w:r>
    </w:p>
    <w:p w:rsidR="00E127E5" w:rsidRDefault="002B0A13" w:rsidP="00861808">
      <w:pPr>
        <w:pStyle w:val="20"/>
        <w:framePr w:w="9346" w:h="13365" w:hRule="exact" w:wrap="none" w:vAnchor="page" w:hAnchor="page" w:x="1771" w:y="1741"/>
        <w:shd w:val="clear" w:color="auto" w:fill="auto"/>
        <w:spacing w:after="0" w:line="278" w:lineRule="exact"/>
        <w:ind w:left="460" w:firstLine="660"/>
      </w:pPr>
      <w:r>
        <w:t>Из представленных истцом документов следует, что к месту лечения истец убыл по пути следования с наименьшим количеством пересадок М-</w:t>
      </w:r>
      <w:proofErr w:type="gramStart"/>
      <w:r>
        <w:t>М-</w:t>
      </w:r>
      <w:proofErr w:type="gramEnd"/>
      <w:r>
        <w:t xml:space="preserve"> Е.</w:t>
      </w:r>
    </w:p>
    <w:p w:rsidR="00E127E5" w:rsidRDefault="002B0A13" w:rsidP="00861808">
      <w:pPr>
        <w:pStyle w:val="20"/>
        <w:framePr w:w="9346" w:h="13365" w:hRule="exact" w:wrap="none" w:vAnchor="page" w:hAnchor="page" w:x="1771" w:y="1741"/>
        <w:shd w:val="clear" w:color="auto" w:fill="auto"/>
        <w:spacing w:after="0" w:line="278" w:lineRule="exact"/>
        <w:ind w:left="460" w:firstLine="660"/>
      </w:pPr>
      <w:r>
        <w:t xml:space="preserve">По окончанию лечения В. отклонился от запланированного пути следования, который предполагал путь возвращения по маршруту </w:t>
      </w:r>
      <w:proofErr w:type="gramStart"/>
      <w:r>
        <w:t>Е-</w:t>
      </w:r>
      <w:proofErr w:type="gramEnd"/>
      <w:r>
        <w:t xml:space="preserve"> М-М и убыл для продолжения лечения в край гор. А.</w:t>
      </w:r>
    </w:p>
    <w:p w:rsidR="00E127E5" w:rsidRDefault="002B0A13" w:rsidP="00861808">
      <w:pPr>
        <w:pStyle w:val="20"/>
        <w:framePr w:w="9346" w:h="13365" w:hRule="exact" w:wrap="none" w:vAnchor="page" w:hAnchor="page" w:x="1771" w:y="1741"/>
        <w:shd w:val="clear" w:color="auto" w:fill="auto"/>
        <w:spacing w:after="0" w:line="278" w:lineRule="exact"/>
        <w:ind w:left="460" w:firstLine="660"/>
      </w:pPr>
      <w:r>
        <w:t xml:space="preserve">В период с </w:t>
      </w:r>
      <w:r w:rsidR="004F2638">
        <w:t>ХХХ</w:t>
      </w:r>
      <w:r>
        <w:t xml:space="preserve"> 2016 года по </w:t>
      </w:r>
      <w:r w:rsidR="004F2638">
        <w:t>ХХХ</w:t>
      </w:r>
      <w:r>
        <w:t xml:space="preserve"> 2016 года В</w:t>
      </w:r>
      <w:r w:rsidR="00AB3D52">
        <w:t xml:space="preserve">. </w:t>
      </w:r>
      <w:r w:rsidRPr="004F2638">
        <w:t>прохо</w:t>
      </w:r>
      <w:r w:rsidRPr="004F2638">
        <w:rPr>
          <w:rStyle w:val="21"/>
          <w:u w:val="none"/>
        </w:rPr>
        <w:t>дил</w:t>
      </w:r>
      <w:r w:rsidRPr="004F2638">
        <w:t xml:space="preserve"> </w:t>
      </w:r>
      <w:r w:rsidRPr="00E75D51">
        <w:rPr>
          <w:b/>
        </w:rPr>
        <w:t>л</w:t>
      </w:r>
      <w:r w:rsidRPr="00E75D51">
        <w:rPr>
          <w:rStyle w:val="21"/>
          <w:b/>
          <w:u w:val="none"/>
        </w:rPr>
        <w:t>ечен</w:t>
      </w:r>
      <w:r w:rsidRPr="00E75D51">
        <w:rPr>
          <w:b/>
        </w:rPr>
        <w:t>ие</w:t>
      </w:r>
      <w:r>
        <w:t xml:space="preserve"> в ЗАО «Санатории «К», что подтверждается санаторно-курортной путевкой № </w:t>
      </w:r>
      <w:r w:rsidR="00AB3D52">
        <w:t>ХХ</w:t>
      </w:r>
      <w:r>
        <w:t>52. Стоимость указанной путевки составляет 22 770 руб. 00 коп. В указанный санаторий В. следовал по маршруту М - А на железнодорожно</w:t>
      </w:r>
      <w:r>
        <w:rPr>
          <w:rStyle w:val="21"/>
        </w:rPr>
        <w:t>м</w:t>
      </w:r>
      <w:r>
        <w:t xml:space="preserve"> т</w:t>
      </w:r>
      <w:r>
        <w:rPr>
          <w:rStyle w:val="21"/>
        </w:rPr>
        <w:t>р</w:t>
      </w:r>
      <w:r>
        <w:t>анспорте, что подтверждается железнодорожными билетами № 20071755137602</w:t>
      </w:r>
      <w:r w:rsidR="004F2638">
        <w:t xml:space="preserve"> и  </w:t>
      </w:r>
      <w:r>
        <w:t>20071755137613.</w:t>
      </w:r>
    </w:p>
    <w:p w:rsidR="00E127E5" w:rsidRDefault="002B0A13" w:rsidP="00861808">
      <w:pPr>
        <w:pStyle w:val="20"/>
        <w:framePr w:w="9346" w:h="13365" w:hRule="exact" w:wrap="none" w:vAnchor="page" w:hAnchor="page" w:x="1771" w:y="1741"/>
        <w:shd w:val="clear" w:color="auto" w:fill="auto"/>
        <w:spacing w:after="0" w:line="278" w:lineRule="exact"/>
        <w:ind w:left="460" w:firstLine="660"/>
      </w:pPr>
      <w:proofErr w:type="gramStart"/>
      <w:r>
        <w:t xml:space="preserve">Из материалов дела также следует, что, воспользовавшись своим правом на компенсацию расходов на проезд в санаторно-курортное и оздоровительное учреждение и обратно, В. обратился </w:t>
      </w:r>
      <w:r w:rsidR="003E2078">
        <w:t>ХХХ</w:t>
      </w:r>
      <w:r>
        <w:t xml:space="preserve"> 2016 года к ответчику о возмещении стоимости проездных билетов на сумму 71 910 рублей, в том числе стоимости железнодорожных билетов в размере 2695 руб., расходов на </w:t>
      </w:r>
      <w:r w:rsidRPr="00C01827">
        <w:rPr>
          <w:b/>
        </w:rPr>
        <w:t>приобретение данных билетов в сумме 2100</w:t>
      </w:r>
      <w:r>
        <w:t xml:space="preserve"> рублей и оплаты билетов</w:t>
      </w:r>
      <w:proofErr w:type="gramEnd"/>
      <w:r>
        <w:t xml:space="preserve"> на проезд в общественном транспорте на сумму 156 рублей.</w:t>
      </w:r>
      <w:bookmarkStart w:id="2" w:name="_GoBack"/>
      <w:bookmarkEnd w:id="2"/>
    </w:p>
    <w:p w:rsidR="00E127E5" w:rsidRDefault="003E2078" w:rsidP="00861808">
      <w:pPr>
        <w:pStyle w:val="20"/>
        <w:framePr w:w="9346" w:h="13365" w:hRule="exact" w:wrap="none" w:vAnchor="page" w:hAnchor="page" w:x="1771" w:y="1741"/>
        <w:shd w:val="clear" w:color="auto" w:fill="auto"/>
        <w:spacing w:after="0" w:line="278" w:lineRule="exact"/>
        <w:ind w:left="460" w:firstLine="660"/>
      </w:pPr>
      <w:r>
        <w:t>ХХХ</w:t>
      </w:r>
      <w:r w:rsidR="002B0A13">
        <w:t xml:space="preserve"> 2016 года </w:t>
      </w:r>
      <w:proofErr w:type="gramStart"/>
      <w:r w:rsidR="002B0A13">
        <w:t>ответчик</w:t>
      </w:r>
      <w:proofErr w:type="gramEnd"/>
      <w:r w:rsidR="002B0A13">
        <w:t xml:space="preserve"> рассмотрев заявление и представленные истцом документы по возмещению стоимости проездных документов, сообщил истцу, что произведено зачисление начисленных денежных средств в сумме 66 959 руб. 00 коп. Также истцом были возвращены документы, а именно копия путёвки в Санаторий К, железнодорожные билеты по маршруту М</w:t>
      </w:r>
      <w:r w:rsidR="00AB3177">
        <w:t xml:space="preserve"> - А, А -М</w:t>
      </w:r>
      <w:r w:rsidR="002B0A13">
        <w:t>, как не имеющие отношения к маршруту следования; квитанции</w:t>
      </w:r>
      <w:proofErr w:type="gramStart"/>
      <w:r w:rsidR="002B0A13">
        <w:t xml:space="preserve"> К</w:t>
      </w:r>
      <w:proofErr w:type="gramEnd"/>
      <w:r w:rsidR="002B0A13">
        <w:t xml:space="preserve"> 95; № </w:t>
      </w:r>
      <w:r w:rsidR="002B0A13" w:rsidRPr="0059181E">
        <w:rPr>
          <w:rStyle w:val="21"/>
          <w:u w:val="none"/>
        </w:rPr>
        <w:t>008</w:t>
      </w:r>
      <w:r w:rsidR="002B0A13" w:rsidRPr="0059181E">
        <w:t>2</w:t>
      </w:r>
      <w:r w:rsidR="0059181E">
        <w:t>09,</w:t>
      </w:r>
      <w:r w:rsidR="002B0A13">
        <w:t xml:space="preserve"> 008184, поскольку в данных документах не указан вид услуг, контрольные билеты № 003803, 003804, единые билеты для поездки в общественном транспорте, чек № 00011 от</w:t>
      </w:r>
      <w:r>
        <w:t xml:space="preserve"> </w:t>
      </w:r>
      <w:r w:rsidR="002B0A13">
        <w:t>2016 года.</w:t>
      </w:r>
    </w:p>
    <w:p w:rsidR="00E127E5" w:rsidRDefault="002B0A13" w:rsidP="00861808">
      <w:pPr>
        <w:pStyle w:val="20"/>
        <w:framePr w:w="9346" w:h="13365" w:hRule="exact" w:wrap="none" w:vAnchor="page" w:hAnchor="page" w:x="1771" w:y="1741"/>
        <w:shd w:val="clear" w:color="auto" w:fill="auto"/>
        <w:spacing w:after="0" w:line="278" w:lineRule="exact"/>
        <w:ind w:left="460" w:firstLine="500"/>
      </w:pPr>
      <w:proofErr w:type="gramStart"/>
      <w:r>
        <w:t xml:space="preserve">Разрешая данные требования о взыскании расходов на приобретение билетов </w:t>
      </w:r>
      <w:r w:rsidR="00AB3D52">
        <w:t>и</w:t>
      </w:r>
      <w:r>
        <w:t xml:space="preserve"> понесённых расходов в связи с их приобретени</w:t>
      </w:r>
      <w:r w:rsidR="003E2078">
        <w:t xml:space="preserve">ем, а также на проезд в </w:t>
      </w:r>
      <w:r>
        <w:t xml:space="preserve">общественном транспорте мировой судья пришёл к выводу, что по смыслу вышеприведенных норм в их взаимосвязи офицеры, уволенные с военной службы, пользуются правом на возмещение расходов на проезд к месту отдыха, который обусловлен медицинскими показаниями и </w:t>
      </w:r>
      <w:r w:rsidRPr="00E75D51">
        <w:rPr>
          <w:b/>
        </w:rPr>
        <w:t>связан с получением</w:t>
      </w:r>
      <w:proofErr w:type="gramEnd"/>
      <w:r w:rsidRPr="00E75D51">
        <w:rPr>
          <w:b/>
        </w:rPr>
        <w:t xml:space="preserve"> ими лечения</w:t>
      </w:r>
      <w:r w:rsidR="00E75D51">
        <w:t xml:space="preserve"> или о</w:t>
      </w:r>
      <w:r>
        <w:t>здоровления для профилактики заболеваний, а не к любому месту отдыха.</w:t>
      </w:r>
    </w:p>
    <w:p w:rsidR="00E127E5" w:rsidRDefault="00E127E5" w:rsidP="00861808">
      <w:pPr>
        <w:jc w:val="both"/>
        <w:rPr>
          <w:sz w:val="2"/>
          <w:szCs w:val="2"/>
        </w:rPr>
        <w:sectPr w:rsidR="00E127E5">
          <w:pgSz w:w="11909" w:h="16840"/>
          <w:pgMar w:top="360" w:right="360" w:bottom="360" w:left="360" w:header="0" w:footer="3" w:gutter="0"/>
          <w:cols w:space="720"/>
          <w:noEndnote/>
          <w:docGrid w:linePitch="360"/>
        </w:sectPr>
      </w:pPr>
    </w:p>
    <w:p w:rsidR="00E127E5" w:rsidRDefault="002B0A13" w:rsidP="00861808">
      <w:pPr>
        <w:pStyle w:val="20"/>
        <w:framePr w:w="9346" w:h="13471" w:hRule="exact" w:wrap="none" w:vAnchor="page" w:hAnchor="page" w:x="1399" w:y="1670"/>
        <w:shd w:val="clear" w:color="auto" w:fill="auto"/>
        <w:spacing w:after="0" w:line="278" w:lineRule="exact"/>
        <w:ind w:left="560" w:firstLine="480"/>
      </w:pPr>
      <w:r>
        <w:lastRenderedPageBreak/>
        <w:t xml:space="preserve">В данном случае истцом не представлено доказательств </w:t>
      </w:r>
      <w:r w:rsidRPr="00C01827">
        <w:rPr>
          <w:b/>
        </w:rPr>
        <w:t>необходимости продолжения лечения</w:t>
      </w:r>
      <w:r>
        <w:t xml:space="preserve"> вне санаторно-курортного оздоровительного учреждения, поскольку цель поездки определяется не только документа</w:t>
      </w:r>
      <w:r w:rsidR="0057134E">
        <w:t>ми, подтверждающими пребывание в</w:t>
      </w:r>
      <w:r>
        <w:t xml:space="preserve"> санаторно-курортной или оздоровительной организации, но и проездными документами, которые в данном случае, учитывая цель поездки, должны </w:t>
      </w:r>
      <w:r w:rsidR="0057134E">
        <w:t>соответствовать</w:t>
      </w:r>
      <w:r>
        <w:t xml:space="preserve"> дате начала и окончания пребывания в этих организациях.</w:t>
      </w:r>
    </w:p>
    <w:p w:rsidR="00E127E5" w:rsidRDefault="002B0A13" w:rsidP="003E2078">
      <w:pPr>
        <w:pStyle w:val="20"/>
        <w:framePr w:w="9346" w:h="13471" w:hRule="exact" w:wrap="none" w:vAnchor="page" w:hAnchor="page" w:x="1399" w:y="1670"/>
        <w:shd w:val="clear" w:color="auto" w:fill="auto"/>
        <w:spacing w:after="0" w:line="278" w:lineRule="exact"/>
        <w:ind w:left="560" w:firstLine="660"/>
      </w:pPr>
      <w:r>
        <w:t xml:space="preserve">Оценив установленные по делу обстоятельства, мировой судья приходит к выводу, что показаний медицинского характера для продолжения </w:t>
      </w:r>
      <w:r w:rsidRPr="00C01827">
        <w:rPr>
          <w:b/>
        </w:rPr>
        <w:t>лечения</w:t>
      </w:r>
      <w:r>
        <w:t xml:space="preserve"> </w:t>
      </w:r>
      <w:proofErr w:type="gramStart"/>
      <w:r>
        <w:t>в</w:t>
      </w:r>
      <w:proofErr w:type="gramEnd"/>
      <w:r>
        <w:t xml:space="preserve"> гор. А судом не установлено, документов о продлении срока лечения, либо переводе в другой санаторий по нап</w:t>
      </w:r>
      <w:r w:rsidR="003E2078">
        <w:t>равлению начальника санатория «ХХ</w:t>
      </w:r>
      <w:r>
        <w:t xml:space="preserve">» истцом представлено не было, а совершение истцом переезда в </w:t>
      </w:r>
      <w:r w:rsidRPr="00C01827">
        <w:rPr>
          <w:rStyle w:val="21"/>
          <w:b/>
          <w:u w:val="none"/>
        </w:rPr>
        <w:t>иных</w:t>
      </w:r>
      <w:r>
        <w:t xml:space="preserve"> целях не является основанием для возмещения расходов на оплату следования из любых мест к месту санаторно-курортного лечения. Следовательно, требования о взыскании с ответчика расходов в размере 4795 руб. 00 коп.</w:t>
      </w:r>
      <w:r w:rsidR="003E2078">
        <w:t xml:space="preserve"> </w:t>
      </w:r>
      <w:r w:rsidR="0057134E">
        <w:t>(</w:t>
      </w:r>
      <w:r w:rsidRPr="00C01827">
        <w:rPr>
          <w:b/>
        </w:rPr>
        <w:t>2100</w:t>
      </w:r>
      <w:r>
        <w:t>+2695) удовлетворению не подлежат.</w:t>
      </w:r>
    </w:p>
    <w:p w:rsidR="00E127E5" w:rsidRDefault="002B0A13" w:rsidP="00861808">
      <w:pPr>
        <w:pStyle w:val="20"/>
        <w:framePr w:w="9346" w:h="13471" w:hRule="exact" w:wrap="none" w:vAnchor="page" w:hAnchor="page" w:x="1399" w:y="1670"/>
        <w:shd w:val="clear" w:color="auto" w:fill="auto"/>
        <w:spacing w:after="0" w:line="274" w:lineRule="exact"/>
        <w:ind w:left="560" w:firstLine="660"/>
      </w:pPr>
      <w:r>
        <w:t>Также не подлежат удовлетворению требования о взыскании расходов на приобретение билетов для общественного транспорта в сумме 56 рублей и 100 рублей, так как данные билеты не имеются никаких данных о том, к</w:t>
      </w:r>
      <w:r w:rsidRPr="00B76D9C">
        <w:rPr>
          <w:rStyle w:val="21"/>
          <w:u w:val="none"/>
        </w:rPr>
        <w:t>огд</w:t>
      </w:r>
      <w:r w:rsidRPr="00B76D9C">
        <w:t>а</w:t>
      </w:r>
      <w:r>
        <w:t xml:space="preserve"> и для какой дели, в какой период, по ка</w:t>
      </w:r>
      <w:r w:rsidRPr="00B76D9C">
        <w:t>к</w:t>
      </w:r>
      <w:r w:rsidRPr="00B76D9C">
        <w:rPr>
          <w:rStyle w:val="21"/>
          <w:u w:val="none"/>
        </w:rPr>
        <w:t>ой ст</w:t>
      </w:r>
      <w:r w:rsidRPr="00B76D9C">
        <w:t>о</w:t>
      </w:r>
      <w:r w:rsidRPr="00B76D9C">
        <w:rPr>
          <w:rStyle w:val="21"/>
          <w:u w:val="none"/>
        </w:rPr>
        <w:t>и</w:t>
      </w:r>
      <w:r w:rsidRPr="00B76D9C">
        <w:t xml:space="preserve">мости </w:t>
      </w:r>
      <w:r>
        <w:t>были приобретены данные билеты (</w:t>
      </w:r>
      <w:proofErr w:type="spellStart"/>
      <w:r>
        <w:t>л.д</w:t>
      </w:r>
      <w:proofErr w:type="spellEnd"/>
      <w:r>
        <w:t xml:space="preserve">. 23, </w:t>
      </w:r>
      <w:proofErr w:type="spellStart"/>
      <w:r>
        <w:t>л</w:t>
      </w:r>
      <w:proofErr w:type="gramStart"/>
      <w:r>
        <w:t>.д</w:t>
      </w:r>
      <w:proofErr w:type="spellEnd"/>
      <w:proofErr w:type="gramEnd"/>
      <w:r>
        <w:t xml:space="preserve"> 24).</w:t>
      </w:r>
    </w:p>
    <w:p w:rsidR="00E127E5" w:rsidRDefault="002B0A13" w:rsidP="00861808">
      <w:pPr>
        <w:pStyle w:val="20"/>
        <w:framePr w:w="9346" w:h="13471" w:hRule="exact" w:wrap="none" w:vAnchor="page" w:hAnchor="page" w:x="1399" w:y="1670"/>
        <w:shd w:val="clear" w:color="auto" w:fill="auto"/>
        <w:spacing w:after="0" w:line="274" w:lineRule="exact"/>
        <w:ind w:left="560" w:firstLine="660"/>
      </w:pPr>
      <w:r>
        <w:t>Разрешая требования истца в части обязать ответчика применить коэффициент инфляции по Магаданской области к выплате 66 959 рублей, мировой судья пришёл к следующему выводу.</w:t>
      </w:r>
    </w:p>
    <w:p w:rsidR="00E127E5" w:rsidRDefault="002B0A13" w:rsidP="00861808">
      <w:pPr>
        <w:pStyle w:val="20"/>
        <w:framePr w:w="9346" w:h="13471" w:hRule="exact" w:wrap="none" w:vAnchor="page" w:hAnchor="page" w:x="1399" w:y="1670"/>
        <w:shd w:val="clear" w:color="auto" w:fill="auto"/>
        <w:spacing w:after="0" w:line="274" w:lineRule="exact"/>
        <w:ind w:left="560" w:firstLine="660"/>
      </w:pPr>
      <w:r>
        <w:t>Истец считает, что выплата денежных средств должна быть произведена 18 октября 2016 года, в связи с чем, и просит применить коэффициент инфляции, по мнению суда, данный вывод истца ошибочный в виду следующего.</w:t>
      </w:r>
    </w:p>
    <w:p w:rsidR="00E127E5" w:rsidRDefault="002B0A13" w:rsidP="00861808">
      <w:pPr>
        <w:pStyle w:val="20"/>
        <w:framePr w:w="9346" w:h="13471" w:hRule="exact" w:wrap="none" w:vAnchor="page" w:hAnchor="page" w:x="1399" w:y="1670"/>
        <w:shd w:val="clear" w:color="auto" w:fill="auto"/>
        <w:spacing w:after="0" w:line="274" w:lineRule="exact"/>
        <w:ind w:left="560" w:firstLine="660"/>
      </w:pPr>
      <w:r>
        <w:t>Разъяснения руководителя ФКУ «Управления финансового обеспечения Министерства обороны РФ по краю» от 04 апреля 2016 года распространяется при выплате пенсионерам до 6 месяцев пенсий вперёд, а окончательный расчёт с пенсионерами производится в кротчайшие сроки после их прибытия на основании проездных документов, подтверждающих стоимость проезда.</w:t>
      </w:r>
    </w:p>
    <w:p w:rsidR="00E127E5" w:rsidRDefault="002B0A13" w:rsidP="00861808">
      <w:pPr>
        <w:pStyle w:val="20"/>
        <w:framePr w:w="9346" w:h="13471" w:hRule="exact" w:wrap="none" w:vAnchor="page" w:hAnchor="page" w:x="1399" w:y="1670"/>
        <w:shd w:val="clear" w:color="auto" w:fill="auto"/>
        <w:spacing w:after="0" w:line="274" w:lineRule="exact"/>
        <w:ind w:left="560" w:firstLine="660"/>
      </w:pPr>
      <w:r>
        <w:t>В ходе судебного разбирательства судом установлено, что истец с заявлением о выплате до 6 месяцев пенсии вперёд к ответчику не обращался. Данный факт истец не отрицал в судебном заседании.</w:t>
      </w:r>
    </w:p>
    <w:p w:rsidR="00E127E5" w:rsidRDefault="002B0A13" w:rsidP="00861808">
      <w:pPr>
        <w:pStyle w:val="20"/>
        <w:framePr w:w="9346" w:h="13471" w:hRule="exact" w:wrap="none" w:vAnchor="page" w:hAnchor="page" w:x="1399" w:y="1670"/>
        <w:shd w:val="clear" w:color="auto" w:fill="auto"/>
        <w:spacing w:after="0" w:line="274" w:lineRule="exact"/>
        <w:ind w:left="560" w:firstLine="660"/>
      </w:pPr>
      <w:proofErr w:type="gramStart"/>
      <w:r>
        <w:t>Более того, в соответствии с Соглашением от 16 февраля 2015 года «О порядке выплаты пенсий, пособий, компенсаций и иных выплат лицам, проходившим военную службу, и членам их семей», заключенным между Министерством обороны Российской Федерации и Публичным акционерным обществом «Сбербанк России», Сбербанк России на основании документов по пенсионным выплатам, направленных в их адрес военным комиссариатом субъекта Российской Федерации, ежемесячно не позднее</w:t>
      </w:r>
      <w:proofErr w:type="gramEnd"/>
      <w:r>
        <w:t xml:space="preserve"> 25 числа текущего месяца составляет и передает уполномоченному представителю Министерства обороны Российской Федерации заявку на средства федерального бюджета, необходимые для выплаты пенсий, пособий, компенсаций и иных выплат на месяц, следующий за </w:t>
      </w:r>
      <w:proofErr w:type="gramStart"/>
      <w:r>
        <w:t>текущим</w:t>
      </w:r>
      <w:proofErr w:type="gramEnd"/>
      <w:r>
        <w:t xml:space="preserve">. Минобороны России не позднее 2 (второго) рабочего дня месяца. </w:t>
      </w:r>
      <w:proofErr w:type="gramStart"/>
      <w:r>
        <w:t>В котором производятся пенсионные выплаты, перечисляет Сбербанку России в соответствии с Заявкой необходимые денежные средства.</w:t>
      </w:r>
      <w:proofErr w:type="gramEnd"/>
      <w:r>
        <w:t xml:space="preserve"> Сбербанк России </w:t>
      </w:r>
      <w:proofErr w:type="gramStart"/>
      <w:r>
        <w:t>в</w:t>
      </w:r>
      <w:proofErr w:type="gramEnd"/>
    </w:p>
    <w:p w:rsidR="00E127E5" w:rsidRDefault="00E127E5" w:rsidP="00861808">
      <w:pPr>
        <w:jc w:val="both"/>
        <w:rPr>
          <w:sz w:val="2"/>
          <w:szCs w:val="2"/>
        </w:rPr>
        <w:sectPr w:rsidR="00E127E5">
          <w:pgSz w:w="11909" w:h="16840"/>
          <w:pgMar w:top="360" w:right="360" w:bottom="360" w:left="360" w:header="0" w:footer="3" w:gutter="0"/>
          <w:cols w:space="720"/>
          <w:noEndnote/>
          <w:docGrid w:linePitch="360"/>
        </w:sectPr>
      </w:pPr>
    </w:p>
    <w:p w:rsidR="00E127E5" w:rsidRDefault="002B0A13" w:rsidP="00861808">
      <w:pPr>
        <w:pStyle w:val="20"/>
        <w:framePr w:w="9058" w:h="13045" w:hRule="exact" w:wrap="none" w:vAnchor="page" w:hAnchor="page" w:x="1543" w:y="1808"/>
        <w:shd w:val="clear" w:color="auto" w:fill="auto"/>
        <w:spacing w:after="0" w:line="274" w:lineRule="exact"/>
        <w:ind w:left="400"/>
      </w:pPr>
      <w:r>
        <w:lastRenderedPageBreak/>
        <w:t xml:space="preserve">течение 1 (одного) рабочего дня, следующего за днем поступления на счет Сбербанка России денежных средств, предназначенных для пенсионных выплат, перечисляет необходимые денежные средства на счета территориальных банков Сбербанка России в пределах сумм, указанных в платёжных поручениях Минобороны России. В течение 1 (одного) </w:t>
      </w:r>
      <w:proofErr w:type="gramStart"/>
      <w:r>
        <w:t>рабочего дня, следующего за днем поступления денежных средств на счета территориальных банков Сбербанка России обеспечивают</w:t>
      </w:r>
      <w:proofErr w:type="gramEnd"/>
      <w:r>
        <w:t xml:space="preserve"> зачисление пенсионных выплат на счета получатели, открытые им в Сбербанке России.</w:t>
      </w:r>
    </w:p>
    <w:p w:rsidR="00E127E5" w:rsidRDefault="002B0A13" w:rsidP="00861808">
      <w:pPr>
        <w:pStyle w:val="20"/>
        <w:framePr w:w="9058" w:h="13045" w:hRule="exact" w:wrap="none" w:vAnchor="page" w:hAnchor="page" w:x="1543" w:y="1808"/>
        <w:shd w:val="clear" w:color="auto" w:fill="auto"/>
        <w:spacing w:after="0" w:line="274" w:lineRule="exact"/>
        <w:ind w:left="400" w:firstLine="660"/>
      </w:pPr>
      <w:r>
        <w:t xml:space="preserve">Таким образом, ответчик действовал в рамках заключённого соглашения, кроме того поскольку, в ходе судебного разбирательства установлено, что требования истца о взыскании 4951 руб. не подлежат взысканию, в связи с чем, </w:t>
      </w:r>
      <w:r w:rsidRPr="00B76D9C">
        <w:t>треб</w:t>
      </w:r>
      <w:r w:rsidRPr="00B76D9C">
        <w:rPr>
          <w:rStyle w:val="21"/>
          <w:u w:val="none"/>
        </w:rPr>
        <w:t>ования ист</w:t>
      </w:r>
      <w:r w:rsidR="00C255B4" w:rsidRPr="00B76D9C">
        <w:rPr>
          <w:rStyle w:val="21"/>
          <w:u w:val="none"/>
        </w:rPr>
        <w:t>ц</w:t>
      </w:r>
      <w:r w:rsidRPr="00B76D9C">
        <w:t>а</w:t>
      </w:r>
      <w:r>
        <w:t xml:space="preserve"> о</w:t>
      </w:r>
      <w:r w:rsidR="00C255B4">
        <w:t xml:space="preserve"> </w:t>
      </w:r>
      <w:r>
        <w:t xml:space="preserve">применении к </w:t>
      </w:r>
      <w:r w:rsidR="00C255B4">
        <w:t>выплате 66</w:t>
      </w:r>
      <w:r>
        <w:t>9</w:t>
      </w:r>
      <w:r w:rsidR="00E74091">
        <w:t>59</w:t>
      </w:r>
      <w:r>
        <w:t xml:space="preserve"> рублей коэффициента инфляции по Магаданской области также удовлетворению не подлежит.</w:t>
      </w:r>
    </w:p>
    <w:p w:rsidR="00E127E5" w:rsidRDefault="002B0A13" w:rsidP="00861808">
      <w:pPr>
        <w:pStyle w:val="20"/>
        <w:framePr w:w="9058" w:h="13045" w:hRule="exact" w:wrap="none" w:vAnchor="page" w:hAnchor="page" w:x="1543" w:y="1808"/>
        <w:shd w:val="clear" w:color="auto" w:fill="auto"/>
        <w:spacing w:after="0" w:line="274" w:lineRule="exact"/>
        <w:ind w:left="400" w:firstLine="520"/>
      </w:pPr>
      <w:proofErr w:type="gramStart"/>
      <w:r>
        <w:t>Рассматривая требования о взыскании убытков в размере 796 рублей 72 копейки, 802 рубля 65 копеек в связи с отказом в предоставлении денежных средств, а также понесённых расходов на приобретение билетов в сумме 400 рублей, связанных с почтовым отправлением в сумме 89 руб. 50 коп., мировой судья пришёл к выводу, что данные требования также удовлетворению не подлежат, поскольку как указано выше</w:t>
      </w:r>
      <w:proofErr w:type="gramEnd"/>
      <w:r>
        <w:t xml:space="preserve">, </w:t>
      </w:r>
      <w:proofErr w:type="gramStart"/>
      <w:r>
        <w:t>что истец с заявлением о выплате ему авансом до 6 пенсий не обращался к ответчику, истец обоснованно отказал в возмещении понесённых дополнительных расходов связанных с приобретением билетов до г. Анапы и обратно, в связи с чем, требования истца о выплате ему убытков и понесённых расходов являются ошибочным и не основанными на законе.</w:t>
      </w:r>
      <w:proofErr w:type="gramEnd"/>
    </w:p>
    <w:p w:rsidR="00E127E5" w:rsidRDefault="002B0A13" w:rsidP="00861808">
      <w:pPr>
        <w:pStyle w:val="20"/>
        <w:framePr w:w="9058" w:h="13045" w:hRule="exact" w:wrap="none" w:vAnchor="page" w:hAnchor="page" w:x="1543" w:y="1808"/>
        <w:shd w:val="clear" w:color="auto" w:fill="auto"/>
        <w:spacing w:after="0" w:line="274" w:lineRule="exact"/>
        <w:ind w:left="400" w:firstLine="660"/>
      </w:pPr>
      <w:r>
        <w:t>Разрешения требования В</w:t>
      </w:r>
      <w:r w:rsidR="000F3081">
        <w:t>.</w:t>
      </w:r>
      <w:r>
        <w:t xml:space="preserve"> о взыскании понесённых расходов в связи с приобретением билетов в сумме 26770 руб. 00 коп. М-</w:t>
      </w:r>
      <w:proofErr w:type="gramStart"/>
      <w:r>
        <w:t>М-</w:t>
      </w:r>
      <w:proofErr w:type="gramEnd"/>
      <w:r>
        <w:t xml:space="preserve"> М в период с </w:t>
      </w:r>
      <w:r w:rsidR="00B76D9C">
        <w:t>ХХХ</w:t>
      </w:r>
      <w:r>
        <w:t xml:space="preserve">.2016 года по </w:t>
      </w:r>
      <w:r w:rsidR="00B76D9C">
        <w:t>ХХХ</w:t>
      </w:r>
      <w:r>
        <w:t>.2017 года, а также оплату понесённых расходов на получение справки в сумме 500 рублей мировой судья полагает, что данные требования не подлежат удовлетворению в виду следующего.</w:t>
      </w:r>
    </w:p>
    <w:p w:rsidR="00E127E5" w:rsidRDefault="002B0A13" w:rsidP="00861808">
      <w:pPr>
        <w:pStyle w:val="20"/>
        <w:framePr w:w="9058" w:h="13045" w:hRule="exact" w:wrap="none" w:vAnchor="page" w:hAnchor="page" w:x="1543" w:y="1808"/>
        <w:shd w:val="clear" w:color="auto" w:fill="auto"/>
        <w:spacing w:after="0" w:line="274" w:lineRule="exact"/>
        <w:ind w:left="400" w:firstLine="660"/>
      </w:pPr>
      <w:r>
        <w:t xml:space="preserve">В судебном заседании истец пояснил, что для подтверждения стоимости сервисного сбора за оформление билета по квитанции № 5550618828682, что он </w:t>
      </w:r>
      <w:proofErr w:type="gramStart"/>
      <w:r>
        <w:t>приобрёл</w:t>
      </w:r>
      <w:proofErr w:type="gramEnd"/>
      <w:r>
        <w:t xml:space="preserve"> билеты в сумме 23 000 рублей и понёс расходы по сервисному сбору в сумме 800 рублей, ему необходимо было понести расходы, связанные с приобретением авиабилетов в город М и обратно, поскольку в городе М представительство компании Аэрофлот отсутствует. Кроме того, как пояснил в судебном заседании истец, для получения справки необходимо было его личное присутствие в компан</w:t>
      </w:r>
      <w:proofErr w:type="gramStart"/>
      <w:r>
        <w:t>ии Аэ</w:t>
      </w:r>
      <w:proofErr w:type="gramEnd"/>
      <w:r>
        <w:t xml:space="preserve">рофлот. Вместе с тем, каких - либо доказательств, что </w:t>
      </w:r>
      <w:r w:rsidRPr="00C01827">
        <w:rPr>
          <w:b/>
        </w:rPr>
        <w:t>иным способом</w:t>
      </w:r>
      <w:r>
        <w:t xml:space="preserve"> получить данный документ не смог, истец не представил, </w:t>
      </w:r>
      <w:proofErr w:type="gramStart"/>
      <w:r>
        <w:t>также</w:t>
      </w:r>
      <w:proofErr w:type="gramEnd"/>
      <w:r>
        <w:t xml:space="preserve"> поскольку мировой судья пришёл к выводу об отказе в удовлетворении требований основных требований, то производные требования также удовлетворению не подлежат.</w:t>
      </w:r>
    </w:p>
    <w:p w:rsidR="00E127E5" w:rsidRDefault="002B0A13" w:rsidP="00861808">
      <w:pPr>
        <w:pStyle w:val="20"/>
        <w:framePr w:w="9058" w:h="13045" w:hRule="exact" w:wrap="none" w:vAnchor="page" w:hAnchor="page" w:x="1543" w:y="1808"/>
        <w:shd w:val="clear" w:color="auto" w:fill="auto"/>
        <w:spacing w:after="0" w:line="274" w:lineRule="exact"/>
        <w:ind w:left="400" w:firstLine="520"/>
      </w:pPr>
      <w:r>
        <w:t>Также истцом заявлены требования о взыскании компенсации морального вреда.</w:t>
      </w:r>
    </w:p>
    <w:p w:rsidR="00E127E5" w:rsidRDefault="002B0A13" w:rsidP="00861808">
      <w:pPr>
        <w:pStyle w:val="20"/>
        <w:framePr w:w="9058" w:h="13045" w:hRule="exact" w:wrap="none" w:vAnchor="page" w:hAnchor="page" w:x="1543" w:y="1808"/>
        <w:shd w:val="clear" w:color="auto" w:fill="auto"/>
        <w:spacing w:after="0" w:line="274" w:lineRule="exact"/>
        <w:ind w:left="400" w:firstLine="520"/>
      </w:pPr>
      <w:r>
        <w:t xml:space="preserve">Как следует из содержания искового заявления, требование о взыскании с ответчика компенсации морального вреда В. обосновывал систематическим противоправным нарушением военным комиссаром </w:t>
      </w:r>
      <w:proofErr w:type="gramStart"/>
      <w:r>
        <w:t>М</w:t>
      </w:r>
      <w:r w:rsidR="00B76D9C">
        <w:t>-</w:t>
      </w:r>
      <w:r>
        <w:t>ой</w:t>
      </w:r>
      <w:proofErr w:type="gramEnd"/>
      <w:r>
        <w:t xml:space="preserve"> области его права на оздоровление, на свободу передвижения.</w:t>
      </w:r>
    </w:p>
    <w:p w:rsidR="00E127E5" w:rsidRDefault="00E127E5" w:rsidP="00861808">
      <w:pPr>
        <w:jc w:val="both"/>
        <w:rPr>
          <w:sz w:val="2"/>
          <w:szCs w:val="2"/>
        </w:rPr>
        <w:sectPr w:rsidR="00E127E5">
          <w:pgSz w:w="11909" w:h="16840"/>
          <w:pgMar w:top="360" w:right="360" w:bottom="360" w:left="360" w:header="0" w:footer="3" w:gutter="0"/>
          <w:cols w:space="720"/>
          <w:noEndnote/>
          <w:docGrid w:linePitch="360"/>
        </w:sectPr>
      </w:pPr>
    </w:p>
    <w:p w:rsidR="00E127E5" w:rsidRDefault="002B0A13" w:rsidP="00861808">
      <w:pPr>
        <w:pStyle w:val="20"/>
        <w:framePr w:w="8765" w:h="13111" w:hRule="exact" w:wrap="none" w:vAnchor="page" w:hAnchor="page" w:x="1689" w:y="1703"/>
        <w:shd w:val="clear" w:color="auto" w:fill="auto"/>
        <w:spacing w:after="0" w:line="278" w:lineRule="exact"/>
        <w:ind w:firstLine="540"/>
      </w:pPr>
      <w:r>
        <w:lastRenderedPageBreak/>
        <w:t>Однако, учитывая, что при рассмотрении данного дела мировой судья пришел к выводу об отказе в удовлетворении требований, то доводы истца о систематическом нарушении его права, несостоятельны.</w:t>
      </w:r>
    </w:p>
    <w:p w:rsidR="00E127E5" w:rsidRDefault="002B0A13" w:rsidP="00861808">
      <w:pPr>
        <w:pStyle w:val="20"/>
        <w:framePr w:w="8765" w:h="13111" w:hRule="exact" w:wrap="none" w:vAnchor="page" w:hAnchor="page" w:x="1689" w:y="1703"/>
        <w:shd w:val="clear" w:color="auto" w:fill="auto"/>
        <w:spacing w:after="0" w:line="278" w:lineRule="exact"/>
        <w:ind w:firstLine="700"/>
      </w:pPr>
      <w:r>
        <w:t>Согласно части 1 статьи 56 Гражданского процессуального кодекса РФ каждая сторона должна доказать те обстоятельства, на которые она ссылается как на основания своих требований и возражений, если иное не предусмотрено федеральным законом.</w:t>
      </w:r>
    </w:p>
    <w:p w:rsidR="00E127E5" w:rsidRDefault="002B0A13" w:rsidP="00861808">
      <w:pPr>
        <w:pStyle w:val="20"/>
        <w:framePr w:w="8765" w:h="13111" w:hRule="exact" w:wrap="none" w:vAnchor="page" w:hAnchor="page" w:x="1689" w:y="1703"/>
        <w:shd w:val="clear" w:color="auto" w:fill="auto"/>
        <w:spacing w:after="0" w:line="278" w:lineRule="exact"/>
        <w:ind w:firstLine="700"/>
      </w:pPr>
      <w:r>
        <w:t>В соответствии со статьями 67 и 68 Гражданского процессуального кодекса РФ суд оценивает доказательства по своему внутреннему убеждению, основанному на всестороннем, полном, объективном и непосредственном исследовании имеющихся в деле доказательств.</w:t>
      </w:r>
    </w:p>
    <w:p w:rsidR="00E127E5" w:rsidRDefault="002B0A13" w:rsidP="00861808">
      <w:pPr>
        <w:pStyle w:val="20"/>
        <w:framePr w:w="8765" w:h="13111" w:hRule="exact" w:wrap="none" w:vAnchor="page" w:hAnchor="page" w:x="1689" w:y="1703"/>
        <w:shd w:val="clear" w:color="auto" w:fill="auto"/>
        <w:spacing w:after="0" w:line="274" w:lineRule="exact"/>
        <w:ind w:firstLine="700"/>
      </w:pPr>
      <w:r>
        <w:t>Никакие доказательства не имеют для суда заранее установленной силы.</w:t>
      </w:r>
    </w:p>
    <w:p w:rsidR="00E127E5" w:rsidRDefault="002B0A13" w:rsidP="00861808">
      <w:pPr>
        <w:pStyle w:val="20"/>
        <w:framePr w:w="8765" w:h="13111" w:hRule="exact" w:wrap="none" w:vAnchor="page" w:hAnchor="page" w:x="1689" w:y="1703"/>
        <w:shd w:val="clear" w:color="auto" w:fill="auto"/>
        <w:spacing w:after="0" w:line="274" w:lineRule="exact"/>
        <w:ind w:firstLine="700"/>
      </w:pPr>
      <w:r>
        <w:t>Суд оценивает относимость, допустимость, достоверность каждого доказательства в отдельности, а также достаточность и взаимную связь доказательств в их совокупности.</w:t>
      </w:r>
    </w:p>
    <w:p w:rsidR="00E127E5" w:rsidRDefault="002B0A13" w:rsidP="00861808">
      <w:pPr>
        <w:pStyle w:val="20"/>
        <w:framePr w:w="8765" w:h="13111" w:hRule="exact" w:wrap="none" w:vAnchor="page" w:hAnchor="page" w:x="1689" w:y="1703"/>
        <w:shd w:val="clear" w:color="auto" w:fill="auto"/>
        <w:spacing w:after="0" w:line="274" w:lineRule="exact"/>
        <w:ind w:firstLine="700"/>
      </w:pPr>
      <w:r>
        <w:t>Объяснения сторон и третьих лиц об известных им обстоятельствах, имеющих значение для правильного рассмотрения дела, подлежат проверке и оценке наряду с другими доказательствами. В случае</w:t>
      </w:r>
      <w:proofErr w:type="gramStart"/>
      <w:r>
        <w:t>,</w:t>
      </w:r>
      <w:proofErr w:type="gramEnd"/>
      <w:r>
        <w:t xml:space="preserve"> если сторона, обязанная доказывать свои требования или возражения, удерживает находящиеся у нее доказательства и не представляет их суду, суд вправе обосновать свои выводы объяснениями другой стороны.</w:t>
      </w:r>
    </w:p>
    <w:p w:rsidR="00E127E5" w:rsidRDefault="002B0A13" w:rsidP="00861808">
      <w:pPr>
        <w:pStyle w:val="20"/>
        <w:framePr w:w="8765" w:h="13111" w:hRule="exact" w:wrap="none" w:vAnchor="page" w:hAnchor="page" w:x="1689" w:y="1703"/>
        <w:shd w:val="clear" w:color="auto" w:fill="auto"/>
        <w:spacing w:after="0" w:line="274" w:lineRule="exact"/>
        <w:ind w:firstLine="700"/>
      </w:pPr>
      <w:r>
        <w:t xml:space="preserve">Содержание принципа состязательности сторон, установленного ст. 56 Гражданского процессуального кодекса РФ, определяет положение, согласно которому стороны сами обязаны доказать те обстоятельства, на которые они ссылаются как на основания своих требований и возражений; </w:t>
      </w:r>
      <w:proofErr w:type="gramStart"/>
      <w:r>
        <w:t>причем от самих сторон зависит, участвовать ли им в состязательном процессе или нет (представлять ли доказательства в обоснование своих требований и возражений, а также в опровержение обстоятельств, указанных другой стороной, являться ли в судебные заседания); уклонение от участия в таком процессе может повлечь неблагоприятные последствия для той стороны, которая уклоняется от доказывания.</w:t>
      </w:r>
      <w:proofErr w:type="gramEnd"/>
    </w:p>
    <w:p w:rsidR="00E127E5" w:rsidRDefault="002B0A13" w:rsidP="00861808">
      <w:pPr>
        <w:pStyle w:val="20"/>
        <w:framePr w:w="8765" w:h="13111" w:hRule="exact" w:wrap="none" w:vAnchor="page" w:hAnchor="page" w:x="1689" w:y="1703"/>
        <w:shd w:val="clear" w:color="auto" w:fill="auto"/>
        <w:spacing w:after="0" w:line="274" w:lineRule="exact"/>
        <w:ind w:firstLine="700"/>
      </w:pPr>
      <w:r>
        <w:t xml:space="preserve">С учетом изложенного, мировой судья приходит к выводу о том, что, заявленные исковые требования истца удовлетворению не подлежат, поскольку заявленные требования </w:t>
      </w:r>
      <w:proofErr w:type="spellStart"/>
      <w:r>
        <w:t>необоснованны</w:t>
      </w:r>
      <w:proofErr w:type="spellEnd"/>
      <w:r>
        <w:t xml:space="preserve"> и незаконны.</w:t>
      </w:r>
    </w:p>
    <w:p w:rsidR="00E127E5" w:rsidRDefault="002B0A13" w:rsidP="00861808">
      <w:pPr>
        <w:pStyle w:val="20"/>
        <w:framePr w:w="8765" w:h="13111" w:hRule="exact" w:wrap="none" w:vAnchor="page" w:hAnchor="page" w:x="1689" w:y="1703"/>
        <w:shd w:val="clear" w:color="auto" w:fill="auto"/>
        <w:spacing w:after="0" w:line="274" w:lineRule="exact"/>
        <w:ind w:firstLine="700"/>
      </w:pPr>
      <w:r>
        <w:t xml:space="preserve">На основании </w:t>
      </w:r>
      <w:proofErr w:type="gramStart"/>
      <w:r>
        <w:t>изложенного</w:t>
      </w:r>
      <w:proofErr w:type="gramEnd"/>
      <w:r>
        <w:t xml:space="preserve">, руководствуясь </w:t>
      </w:r>
      <w:proofErr w:type="spellStart"/>
      <w:r>
        <w:t>ст.ст</w:t>
      </w:r>
      <w:proofErr w:type="spellEnd"/>
      <w:r>
        <w:t>. 194, 198 ГПК РФ, мировой</w:t>
      </w:r>
    </w:p>
    <w:p w:rsidR="00E127E5" w:rsidRDefault="002B0A13" w:rsidP="00861808">
      <w:pPr>
        <w:pStyle w:val="20"/>
        <w:framePr w:w="8765" w:h="13111" w:hRule="exact" w:wrap="none" w:vAnchor="page" w:hAnchor="page" w:x="1689" w:y="1703"/>
        <w:shd w:val="clear" w:color="auto" w:fill="auto"/>
        <w:spacing w:after="0" w:line="274" w:lineRule="exact"/>
      </w:pPr>
      <w:r>
        <w:t>судья</w:t>
      </w:r>
    </w:p>
    <w:p w:rsidR="00E127E5" w:rsidRDefault="002B0A13" w:rsidP="00861808">
      <w:pPr>
        <w:pStyle w:val="40"/>
        <w:framePr w:w="8765" w:h="13111" w:hRule="exact" w:wrap="none" w:vAnchor="page" w:hAnchor="page" w:x="1689" w:y="1703"/>
        <w:shd w:val="clear" w:color="auto" w:fill="auto"/>
        <w:spacing w:after="205" w:line="240" w:lineRule="exact"/>
        <w:ind w:left="4220"/>
        <w:jc w:val="both"/>
      </w:pPr>
      <w:r>
        <w:t>РЕШИЛ:</w:t>
      </w:r>
    </w:p>
    <w:p w:rsidR="00E127E5" w:rsidRDefault="002B0A13" w:rsidP="00861808">
      <w:pPr>
        <w:pStyle w:val="20"/>
        <w:framePr w:w="8765" w:h="13111" w:hRule="exact" w:wrap="none" w:vAnchor="page" w:hAnchor="page" w:x="1689" w:y="1703"/>
        <w:shd w:val="clear" w:color="auto" w:fill="auto"/>
        <w:spacing w:after="0" w:line="269" w:lineRule="exact"/>
        <w:ind w:firstLine="540"/>
      </w:pPr>
      <w:proofErr w:type="gramStart"/>
      <w:r>
        <w:t>в удовлетворении исковых требований В</w:t>
      </w:r>
      <w:r w:rsidR="00B76D9C">
        <w:t>.</w:t>
      </w:r>
      <w:r>
        <w:t xml:space="preserve"> к федеральному казённому учреждению «Военный комиссариат М</w:t>
      </w:r>
      <w:r w:rsidR="0014117A">
        <w:t>-</w:t>
      </w:r>
      <w:r>
        <w:t>ой области)) о взыскании расходов на проезд к месту санаторно-курортного лечения и обратно в сумме 4 951 руб. 00 коп., убытков в размере 796 руб. 72 коп., стоимости авиабилетов в размере 26 770 руб., убытков в сумме 802 руб. 65 коп., судебных расходов в сумме 89 руб. 50 коп</w:t>
      </w:r>
      <w:proofErr w:type="gramEnd"/>
      <w:r>
        <w:t xml:space="preserve">., стоимости справки в размере 400 руб. 00 коп., стоимости справки в размере 500 руб. 00 коп., компенсации морального вреда в размере 3 000 руб. 00 коп., об </w:t>
      </w:r>
      <w:proofErr w:type="spellStart"/>
      <w:r>
        <w:t>обязании</w:t>
      </w:r>
      <w:proofErr w:type="spellEnd"/>
      <w:r>
        <w:t xml:space="preserve"> ответчика применить коэффициент инфляции, отказать.</w:t>
      </w:r>
    </w:p>
    <w:p w:rsidR="00E127E5" w:rsidRDefault="00E127E5" w:rsidP="00861808">
      <w:pPr>
        <w:jc w:val="both"/>
        <w:rPr>
          <w:sz w:val="2"/>
          <w:szCs w:val="2"/>
        </w:rPr>
        <w:sectPr w:rsidR="00E127E5">
          <w:pgSz w:w="11909" w:h="16840"/>
          <w:pgMar w:top="360" w:right="360" w:bottom="360" w:left="360" w:header="0" w:footer="3" w:gutter="0"/>
          <w:cols w:space="720"/>
          <w:noEndnote/>
          <w:docGrid w:linePitch="360"/>
        </w:sectPr>
      </w:pPr>
    </w:p>
    <w:p w:rsidR="00E127E5" w:rsidRDefault="002B0A13" w:rsidP="00861808">
      <w:pPr>
        <w:pStyle w:val="20"/>
        <w:framePr w:w="8736" w:h="1728" w:hRule="exact" w:wrap="none" w:vAnchor="page" w:hAnchor="page" w:x="2440" w:y="1935"/>
        <w:shd w:val="clear" w:color="auto" w:fill="auto"/>
        <w:spacing w:after="0" w:line="269" w:lineRule="exact"/>
        <w:ind w:firstLine="580"/>
      </w:pPr>
      <w:r>
        <w:lastRenderedPageBreak/>
        <w:t>Решение может быть обжаловано в М</w:t>
      </w:r>
      <w:r w:rsidR="0014117A">
        <w:t>-</w:t>
      </w:r>
      <w:r>
        <w:t>й городской суд через</w:t>
      </w:r>
      <w:r w:rsidR="0014117A">
        <w:t xml:space="preserve"> </w:t>
      </w:r>
      <w:r>
        <w:t>мирового судью в течение месяца со дня, следующего за днем изготовления</w:t>
      </w:r>
      <w:r w:rsidR="00F874E4">
        <w:t xml:space="preserve"> </w:t>
      </w:r>
      <w:r>
        <w:t>мотивированного решения. Датой изготовления мотивированного решения считать</w:t>
      </w:r>
    </w:p>
    <w:p w:rsidR="00E127E5" w:rsidRDefault="0014117A" w:rsidP="00861808">
      <w:pPr>
        <w:pStyle w:val="20"/>
        <w:framePr w:w="8736" w:h="1728" w:hRule="exact" w:wrap="none" w:vAnchor="page" w:hAnchor="page" w:x="2440" w:y="1935"/>
        <w:shd w:val="clear" w:color="auto" w:fill="auto"/>
        <w:spacing w:after="0" w:line="269" w:lineRule="exact"/>
        <w:ind w:right="6556"/>
      </w:pPr>
      <w:r>
        <w:t>ХХХ</w:t>
      </w:r>
      <w:r w:rsidR="002B0A13">
        <w:t xml:space="preserve"> 2017 года.</w:t>
      </w:r>
    </w:p>
    <w:p w:rsidR="00E127E5" w:rsidRDefault="002B0A13" w:rsidP="00861808">
      <w:pPr>
        <w:pStyle w:val="20"/>
        <w:framePr w:w="1709" w:h="869" w:hRule="exact" w:wrap="none" w:vAnchor="page" w:hAnchor="page" w:x="2440" w:y="3346"/>
        <w:shd w:val="clear" w:color="auto" w:fill="auto"/>
        <w:spacing w:after="0" w:line="269" w:lineRule="exact"/>
      </w:pPr>
      <w:r>
        <w:t>Мировой судья Копия верна Мировой судья</w:t>
      </w:r>
    </w:p>
    <w:p w:rsidR="00E127E5" w:rsidRDefault="00300121" w:rsidP="00861808">
      <w:pPr>
        <w:pStyle w:val="50"/>
        <w:framePr w:w="8736" w:h="897" w:hRule="exact" w:wrap="none" w:vAnchor="page" w:hAnchor="page" w:x="2440" w:y="5010"/>
        <w:shd w:val="clear" w:color="auto" w:fill="auto"/>
        <w:spacing w:before="0"/>
        <w:ind w:right="4300"/>
        <w:jc w:val="both"/>
      </w:pPr>
      <w:r>
        <w:t>Подлинный</w:t>
      </w:r>
      <w:r w:rsidR="002B0A13">
        <w:t xml:space="preserve"> документ в деле №</w:t>
      </w:r>
    </w:p>
    <w:p w:rsidR="00E127E5" w:rsidRDefault="00300121" w:rsidP="00861808">
      <w:pPr>
        <w:pStyle w:val="50"/>
        <w:framePr w:w="8736" w:h="897" w:hRule="exact" w:wrap="none" w:vAnchor="page" w:hAnchor="page" w:x="2440" w:y="5010"/>
        <w:shd w:val="clear" w:color="auto" w:fill="auto"/>
        <w:spacing w:before="0"/>
        <w:ind w:left="940" w:right="3955"/>
        <w:jc w:val="both"/>
      </w:pPr>
      <w:r>
        <w:t>Дело находится в</w:t>
      </w:r>
      <w:r w:rsidR="002B0A13">
        <w:t xml:space="preserve"> производстве мирового судьи</w:t>
      </w:r>
      <w:r w:rsidR="002B0A13">
        <w:br/>
        <w:t xml:space="preserve">судебного участка </w:t>
      </w:r>
      <w:r w:rsidR="0014117A">
        <w:t xml:space="preserve">№ 5 г. М. </w:t>
      </w:r>
      <w:proofErr w:type="gramStart"/>
      <w:r w:rsidR="002B0A13">
        <w:t>М</w:t>
      </w:r>
      <w:r w:rsidR="0014117A">
        <w:t>-</w:t>
      </w:r>
      <w:r w:rsidR="002B0A13">
        <w:t>ой</w:t>
      </w:r>
      <w:proofErr w:type="gramEnd"/>
      <w:r w:rsidR="002B0A13">
        <w:t xml:space="preserve"> области</w:t>
      </w:r>
    </w:p>
    <w:p w:rsidR="00E127E5" w:rsidRDefault="002B0A13" w:rsidP="00861808">
      <w:pPr>
        <w:pStyle w:val="20"/>
        <w:framePr w:w="2054" w:h="1137" w:hRule="exact" w:wrap="none" w:vAnchor="page" w:hAnchor="page" w:x="8527" w:y="3181"/>
        <w:shd w:val="clear" w:color="auto" w:fill="auto"/>
        <w:spacing w:after="0" w:line="547" w:lineRule="exact"/>
        <w:ind w:firstLine="380"/>
      </w:pPr>
      <w:r>
        <w:t>И.В.</w:t>
      </w:r>
      <w:r w:rsidR="00991E8B">
        <w:t xml:space="preserve"> </w:t>
      </w:r>
      <w:proofErr w:type="spellStart"/>
      <w:r>
        <w:t>Сердюкова</w:t>
      </w:r>
      <w:proofErr w:type="spellEnd"/>
      <w:r>
        <w:t xml:space="preserve"> И.В. </w:t>
      </w:r>
      <w:proofErr w:type="spellStart"/>
      <w:r>
        <w:t>Сердюкова</w:t>
      </w:r>
      <w:proofErr w:type="spellEnd"/>
    </w:p>
    <w:p w:rsidR="00E127E5" w:rsidRDefault="00300121" w:rsidP="00861808">
      <w:pPr>
        <w:pStyle w:val="60"/>
        <w:framePr w:w="2947" w:h="1032" w:hRule="exact" w:wrap="none" w:vAnchor="page" w:hAnchor="page" w:x="7816" w:y="4655"/>
        <w:shd w:val="clear" w:color="auto" w:fill="auto"/>
        <w:ind w:left="80" w:right="87"/>
        <w:jc w:val="both"/>
      </w:pPr>
      <w:r>
        <w:t>Приговор/постанов</w:t>
      </w:r>
      <w:r w:rsidR="002B0A13">
        <w:t>ление/решени</w:t>
      </w:r>
      <w:r w:rsidR="00EC6887">
        <w:t>е</w:t>
      </w:r>
      <w:r w:rsidR="00991E8B">
        <w:t>/</w:t>
      </w:r>
      <w:r w:rsidR="00991E8B">
        <w:br/>
        <w:t>определение не вступи</w:t>
      </w:r>
      <w:proofErr w:type="gramStart"/>
      <w:r w:rsidR="002B0A13">
        <w:t>л</w:t>
      </w:r>
      <w:r w:rsidR="00671502">
        <w:t>(</w:t>
      </w:r>
      <w:proofErr w:type="gramEnd"/>
      <w:r w:rsidR="00671502">
        <w:t>о) в законную силу</w:t>
      </w:r>
    </w:p>
    <w:p w:rsidR="00E127E5" w:rsidRDefault="00EC6887" w:rsidP="00861808">
      <w:pPr>
        <w:pStyle w:val="70"/>
        <w:framePr w:w="2947" w:h="1032" w:hRule="exact" w:wrap="none" w:vAnchor="page" w:hAnchor="page" w:x="7816" w:y="4655"/>
        <w:shd w:val="clear" w:color="auto" w:fill="auto"/>
        <w:tabs>
          <w:tab w:val="left" w:leader="underscore" w:pos="2197"/>
        </w:tabs>
        <w:spacing w:line="160" w:lineRule="exact"/>
        <w:ind w:left="200" w:right="87"/>
      </w:pPr>
      <w:r>
        <w:t>24</w:t>
      </w:r>
      <w:r w:rsidR="002B0A13">
        <w:rPr>
          <w:rStyle w:val="71"/>
          <w:b/>
          <w:bCs/>
        </w:rPr>
        <w:t>'</w:t>
      </w:r>
      <w:r w:rsidR="002B0A13">
        <w:t xml:space="preserve">„ </w:t>
      </w:r>
      <w:r>
        <w:rPr>
          <w:rStyle w:val="71"/>
          <w:b/>
          <w:bCs/>
        </w:rPr>
        <w:t>01</w:t>
      </w:r>
      <w:r w:rsidR="002B0A13">
        <w:t xml:space="preserve"> </w:t>
      </w:r>
      <w:r w:rsidR="002B0A13">
        <w:tab/>
        <w:t>20</w:t>
      </w:r>
      <w:r>
        <w:t>17</w:t>
      </w:r>
    </w:p>
    <w:p w:rsidR="00E127E5" w:rsidRDefault="002B0A13" w:rsidP="00861808">
      <w:pPr>
        <w:pStyle w:val="80"/>
        <w:framePr w:w="2947" w:h="1032" w:hRule="exact" w:wrap="none" w:vAnchor="page" w:hAnchor="page" w:x="7816" w:y="4655"/>
        <w:shd w:val="clear" w:color="auto" w:fill="auto"/>
        <w:spacing w:line="120" w:lineRule="exact"/>
        <w:jc w:val="both"/>
      </w:pPr>
      <w:proofErr w:type="spellStart"/>
      <w:r>
        <w:t>Инспектор-делопроизаош</w:t>
      </w:r>
      <w:proofErr w:type="gramStart"/>
      <w:r>
        <w:t>!т</w:t>
      </w:r>
      <w:proofErr w:type="gramEnd"/>
      <w:r>
        <w:t>ё</w:t>
      </w:r>
      <w:proofErr w:type="spellEnd"/>
      <w:r>
        <w:t>% судебного участка № 5</w:t>
      </w:r>
    </w:p>
    <w:p w:rsidR="00E127E5" w:rsidRDefault="002B0A13" w:rsidP="00861808">
      <w:pPr>
        <w:pStyle w:val="a5"/>
        <w:framePr w:wrap="none" w:vAnchor="page" w:hAnchor="page" w:x="8124" w:y="5497"/>
        <w:shd w:val="clear" w:color="auto" w:fill="auto"/>
        <w:spacing w:line="130" w:lineRule="exact"/>
        <w:jc w:val="both"/>
      </w:pPr>
      <w:r>
        <w:rPr>
          <w:rStyle w:val="a6"/>
          <w:b/>
          <w:bCs/>
        </w:rPr>
        <w:t>(подпись)</w:t>
      </w:r>
    </w:p>
    <w:p w:rsidR="00E127E5" w:rsidRDefault="00E127E5" w:rsidP="00861808">
      <w:pPr>
        <w:framePr w:wrap="none" w:vAnchor="page" w:hAnchor="page" w:x="9361" w:y="5371"/>
        <w:jc w:val="both"/>
      </w:pPr>
    </w:p>
    <w:p w:rsidR="00E127E5" w:rsidRDefault="00E127E5" w:rsidP="00861808">
      <w:pPr>
        <w:jc w:val="both"/>
        <w:rPr>
          <w:sz w:val="2"/>
          <w:szCs w:val="2"/>
        </w:rPr>
      </w:pPr>
    </w:p>
    <w:sectPr w:rsidR="00E127E5" w:rsidSect="00E127E5">
      <w:pgSz w:w="11909" w:h="16840"/>
      <w:pgMar w:top="360" w:right="360" w:bottom="360" w:left="36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0620" w:rsidRDefault="002C0620" w:rsidP="00E127E5">
      <w:r>
        <w:separator/>
      </w:r>
    </w:p>
  </w:endnote>
  <w:endnote w:type="continuationSeparator" w:id="0">
    <w:p w:rsidR="002C0620" w:rsidRDefault="002C0620" w:rsidP="00E127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0620" w:rsidRDefault="002C0620"/>
  </w:footnote>
  <w:footnote w:type="continuationSeparator" w:id="0">
    <w:p w:rsidR="002C0620" w:rsidRDefault="002C0620"/>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E127E5"/>
    <w:rsid w:val="000F3081"/>
    <w:rsid w:val="0014117A"/>
    <w:rsid w:val="001C4A87"/>
    <w:rsid w:val="002B0A13"/>
    <w:rsid w:val="002C0620"/>
    <w:rsid w:val="00300121"/>
    <w:rsid w:val="003E2078"/>
    <w:rsid w:val="00444E1F"/>
    <w:rsid w:val="004F2638"/>
    <w:rsid w:val="0057134E"/>
    <w:rsid w:val="0059181E"/>
    <w:rsid w:val="00671502"/>
    <w:rsid w:val="006815B8"/>
    <w:rsid w:val="007F2E11"/>
    <w:rsid w:val="00861808"/>
    <w:rsid w:val="00991E8B"/>
    <w:rsid w:val="00AB3177"/>
    <w:rsid w:val="00AB3D52"/>
    <w:rsid w:val="00B23F6E"/>
    <w:rsid w:val="00B76D9C"/>
    <w:rsid w:val="00C01827"/>
    <w:rsid w:val="00C255B4"/>
    <w:rsid w:val="00E05488"/>
    <w:rsid w:val="00E127E5"/>
    <w:rsid w:val="00E74091"/>
    <w:rsid w:val="00E75D51"/>
    <w:rsid w:val="00EC6887"/>
    <w:rsid w:val="00F874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127E5"/>
    <w:rPr>
      <w:color w:val="00000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E127E5"/>
    <w:rPr>
      <w:color w:val="0066CC"/>
      <w:u w:val="single"/>
    </w:rPr>
  </w:style>
  <w:style w:type="character" w:customStyle="1" w:styleId="2">
    <w:name w:val="Основной текст (2)_"/>
    <w:basedOn w:val="a0"/>
    <w:link w:val="20"/>
    <w:rsid w:val="00E127E5"/>
    <w:rPr>
      <w:rFonts w:ascii="Times New Roman" w:eastAsia="Times New Roman" w:hAnsi="Times New Roman" w:cs="Times New Roman"/>
      <w:b w:val="0"/>
      <w:bCs w:val="0"/>
      <w:i w:val="0"/>
      <w:iCs w:val="0"/>
      <w:smallCaps w:val="0"/>
      <w:strike w:val="0"/>
      <w:u w:val="none"/>
    </w:rPr>
  </w:style>
  <w:style w:type="character" w:customStyle="1" w:styleId="1">
    <w:name w:val="Заголовок №1_"/>
    <w:basedOn w:val="a0"/>
    <w:link w:val="10"/>
    <w:rsid w:val="00E127E5"/>
    <w:rPr>
      <w:rFonts w:ascii="Times New Roman" w:eastAsia="Times New Roman" w:hAnsi="Times New Roman" w:cs="Times New Roman"/>
      <w:b/>
      <w:bCs/>
      <w:i w:val="0"/>
      <w:iCs w:val="0"/>
      <w:smallCaps w:val="0"/>
      <w:strike w:val="0"/>
      <w:u w:val="none"/>
    </w:rPr>
  </w:style>
  <w:style w:type="character" w:customStyle="1" w:styleId="13pt">
    <w:name w:val="Заголовок №1 + Интервал 3 pt"/>
    <w:basedOn w:val="1"/>
    <w:rsid w:val="00E127E5"/>
    <w:rPr>
      <w:rFonts w:ascii="Times New Roman" w:eastAsia="Times New Roman" w:hAnsi="Times New Roman" w:cs="Times New Roman"/>
      <w:b/>
      <w:bCs/>
      <w:i w:val="0"/>
      <w:iCs w:val="0"/>
      <w:smallCaps w:val="0"/>
      <w:strike w:val="0"/>
      <w:color w:val="000000"/>
      <w:spacing w:val="60"/>
      <w:w w:val="100"/>
      <w:position w:val="0"/>
      <w:sz w:val="24"/>
      <w:szCs w:val="24"/>
      <w:u w:val="none"/>
      <w:lang w:val="ru-RU" w:eastAsia="ru-RU" w:bidi="ru-RU"/>
    </w:rPr>
  </w:style>
  <w:style w:type="character" w:customStyle="1" w:styleId="21">
    <w:name w:val="Основной текст (2)"/>
    <w:basedOn w:val="2"/>
    <w:rsid w:val="00E127E5"/>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3">
    <w:name w:val="Основной текст (3)_"/>
    <w:basedOn w:val="a0"/>
    <w:link w:val="30"/>
    <w:rsid w:val="00E127E5"/>
    <w:rPr>
      <w:rFonts w:ascii="Arial Narrow" w:eastAsia="Arial Narrow" w:hAnsi="Arial Narrow" w:cs="Arial Narrow"/>
      <w:b w:val="0"/>
      <w:bCs w:val="0"/>
      <w:i w:val="0"/>
      <w:iCs w:val="0"/>
      <w:smallCaps w:val="0"/>
      <w:strike w:val="0"/>
      <w:sz w:val="40"/>
      <w:szCs w:val="40"/>
      <w:u w:val="none"/>
    </w:rPr>
  </w:style>
  <w:style w:type="character" w:customStyle="1" w:styleId="4">
    <w:name w:val="Основной текст (4)_"/>
    <w:basedOn w:val="a0"/>
    <w:link w:val="40"/>
    <w:rsid w:val="00E127E5"/>
    <w:rPr>
      <w:rFonts w:ascii="Times New Roman" w:eastAsia="Times New Roman" w:hAnsi="Times New Roman" w:cs="Times New Roman"/>
      <w:b/>
      <w:bCs/>
      <w:i w:val="0"/>
      <w:iCs w:val="0"/>
      <w:smallCaps w:val="0"/>
      <w:strike w:val="0"/>
      <w:u w:val="none"/>
    </w:rPr>
  </w:style>
  <w:style w:type="character" w:customStyle="1" w:styleId="5">
    <w:name w:val="Основной текст (5)_"/>
    <w:basedOn w:val="a0"/>
    <w:link w:val="50"/>
    <w:rsid w:val="00E127E5"/>
    <w:rPr>
      <w:rFonts w:ascii="Times New Roman" w:eastAsia="Times New Roman" w:hAnsi="Times New Roman" w:cs="Times New Roman"/>
      <w:b/>
      <w:bCs/>
      <w:i w:val="0"/>
      <w:iCs w:val="0"/>
      <w:smallCaps w:val="0"/>
      <w:strike w:val="0"/>
      <w:sz w:val="13"/>
      <w:szCs w:val="13"/>
      <w:u w:val="none"/>
    </w:rPr>
  </w:style>
  <w:style w:type="character" w:customStyle="1" w:styleId="6">
    <w:name w:val="Основной текст (6)_"/>
    <w:basedOn w:val="a0"/>
    <w:link w:val="60"/>
    <w:rsid w:val="00E127E5"/>
    <w:rPr>
      <w:rFonts w:ascii="Arial Narrow" w:eastAsia="Arial Narrow" w:hAnsi="Arial Narrow" w:cs="Arial Narrow"/>
      <w:b/>
      <w:bCs/>
      <w:i w:val="0"/>
      <w:iCs w:val="0"/>
      <w:smallCaps w:val="0"/>
      <w:strike w:val="0"/>
      <w:w w:val="100"/>
      <w:sz w:val="18"/>
      <w:szCs w:val="18"/>
      <w:u w:val="none"/>
    </w:rPr>
  </w:style>
  <w:style w:type="character" w:customStyle="1" w:styleId="7">
    <w:name w:val="Основной текст (7)_"/>
    <w:basedOn w:val="a0"/>
    <w:link w:val="70"/>
    <w:rsid w:val="00E127E5"/>
    <w:rPr>
      <w:rFonts w:ascii="Arial Narrow" w:eastAsia="Arial Narrow" w:hAnsi="Arial Narrow" w:cs="Arial Narrow"/>
      <w:b/>
      <w:bCs/>
      <w:i w:val="0"/>
      <w:iCs w:val="0"/>
      <w:smallCaps w:val="0"/>
      <w:strike w:val="0"/>
      <w:sz w:val="16"/>
      <w:szCs w:val="16"/>
      <w:u w:val="none"/>
    </w:rPr>
  </w:style>
  <w:style w:type="character" w:customStyle="1" w:styleId="71">
    <w:name w:val="Основной текст (7)"/>
    <w:basedOn w:val="7"/>
    <w:rsid w:val="00E127E5"/>
    <w:rPr>
      <w:rFonts w:ascii="Arial Narrow" w:eastAsia="Arial Narrow" w:hAnsi="Arial Narrow" w:cs="Arial Narrow"/>
      <w:b/>
      <w:bCs/>
      <w:i w:val="0"/>
      <w:iCs w:val="0"/>
      <w:smallCaps w:val="0"/>
      <w:strike w:val="0"/>
      <w:color w:val="000000"/>
      <w:spacing w:val="0"/>
      <w:w w:val="100"/>
      <w:position w:val="0"/>
      <w:sz w:val="16"/>
      <w:szCs w:val="16"/>
      <w:u w:val="single"/>
      <w:lang w:val="ru-RU" w:eastAsia="ru-RU" w:bidi="ru-RU"/>
    </w:rPr>
  </w:style>
  <w:style w:type="character" w:customStyle="1" w:styleId="8">
    <w:name w:val="Основной текст (8)_"/>
    <w:basedOn w:val="a0"/>
    <w:link w:val="80"/>
    <w:rsid w:val="00E127E5"/>
    <w:rPr>
      <w:rFonts w:ascii="Times New Roman" w:eastAsia="Times New Roman" w:hAnsi="Times New Roman" w:cs="Times New Roman"/>
      <w:b w:val="0"/>
      <w:bCs w:val="0"/>
      <w:i w:val="0"/>
      <w:iCs w:val="0"/>
      <w:smallCaps w:val="0"/>
      <w:strike w:val="0"/>
      <w:sz w:val="12"/>
      <w:szCs w:val="12"/>
      <w:u w:val="none"/>
    </w:rPr>
  </w:style>
  <w:style w:type="character" w:customStyle="1" w:styleId="a4">
    <w:name w:val="Подпись к картинке_"/>
    <w:basedOn w:val="a0"/>
    <w:link w:val="a5"/>
    <w:rsid w:val="00E127E5"/>
    <w:rPr>
      <w:rFonts w:ascii="Times New Roman" w:eastAsia="Times New Roman" w:hAnsi="Times New Roman" w:cs="Times New Roman"/>
      <w:b/>
      <w:bCs/>
      <w:i w:val="0"/>
      <w:iCs w:val="0"/>
      <w:smallCaps w:val="0"/>
      <w:strike w:val="0"/>
      <w:sz w:val="13"/>
      <w:szCs w:val="13"/>
      <w:u w:val="none"/>
    </w:rPr>
  </w:style>
  <w:style w:type="character" w:customStyle="1" w:styleId="a6">
    <w:name w:val="Подпись к картинке"/>
    <w:basedOn w:val="a4"/>
    <w:rsid w:val="00E127E5"/>
    <w:rPr>
      <w:rFonts w:ascii="Times New Roman" w:eastAsia="Times New Roman" w:hAnsi="Times New Roman" w:cs="Times New Roman"/>
      <w:b/>
      <w:bCs/>
      <w:i w:val="0"/>
      <w:iCs w:val="0"/>
      <w:smallCaps w:val="0"/>
      <w:strike w:val="0"/>
      <w:color w:val="000000"/>
      <w:spacing w:val="0"/>
      <w:w w:val="100"/>
      <w:position w:val="0"/>
      <w:sz w:val="13"/>
      <w:szCs w:val="13"/>
      <w:u w:val="single"/>
      <w:lang w:val="ru-RU" w:eastAsia="ru-RU" w:bidi="ru-RU"/>
    </w:rPr>
  </w:style>
  <w:style w:type="character" w:customStyle="1" w:styleId="a7">
    <w:name w:val="Другое_"/>
    <w:basedOn w:val="a0"/>
    <w:link w:val="a8"/>
    <w:rsid w:val="00E127E5"/>
    <w:rPr>
      <w:rFonts w:ascii="Times New Roman" w:eastAsia="Times New Roman" w:hAnsi="Times New Roman" w:cs="Times New Roman"/>
      <w:b w:val="0"/>
      <w:bCs w:val="0"/>
      <w:i w:val="0"/>
      <w:iCs w:val="0"/>
      <w:smallCaps w:val="0"/>
      <w:strike w:val="0"/>
      <w:sz w:val="20"/>
      <w:szCs w:val="20"/>
      <w:u w:val="none"/>
    </w:rPr>
  </w:style>
  <w:style w:type="paragraph" w:customStyle="1" w:styleId="20">
    <w:name w:val="Основной текст (2)"/>
    <w:basedOn w:val="a"/>
    <w:link w:val="2"/>
    <w:rsid w:val="00E127E5"/>
    <w:pPr>
      <w:shd w:val="clear" w:color="auto" w:fill="FFFFFF"/>
      <w:spacing w:after="300" w:line="0" w:lineRule="atLeast"/>
      <w:jc w:val="both"/>
    </w:pPr>
    <w:rPr>
      <w:rFonts w:ascii="Times New Roman" w:eastAsia="Times New Roman" w:hAnsi="Times New Roman" w:cs="Times New Roman"/>
    </w:rPr>
  </w:style>
  <w:style w:type="paragraph" w:customStyle="1" w:styleId="10">
    <w:name w:val="Заголовок №1"/>
    <w:basedOn w:val="a"/>
    <w:link w:val="1"/>
    <w:rsid w:val="00E127E5"/>
    <w:pPr>
      <w:shd w:val="clear" w:color="auto" w:fill="FFFFFF"/>
      <w:spacing w:before="300" w:line="0" w:lineRule="atLeast"/>
      <w:jc w:val="center"/>
      <w:outlineLvl w:val="0"/>
    </w:pPr>
    <w:rPr>
      <w:rFonts w:ascii="Times New Roman" w:eastAsia="Times New Roman" w:hAnsi="Times New Roman" w:cs="Times New Roman"/>
      <w:b/>
      <w:bCs/>
    </w:rPr>
  </w:style>
  <w:style w:type="paragraph" w:customStyle="1" w:styleId="30">
    <w:name w:val="Основной текст (3)"/>
    <w:basedOn w:val="a"/>
    <w:link w:val="3"/>
    <w:rsid w:val="00E127E5"/>
    <w:pPr>
      <w:shd w:val="clear" w:color="auto" w:fill="FFFFFF"/>
      <w:spacing w:line="0" w:lineRule="atLeast"/>
    </w:pPr>
    <w:rPr>
      <w:rFonts w:ascii="Arial Narrow" w:eastAsia="Arial Narrow" w:hAnsi="Arial Narrow" w:cs="Arial Narrow"/>
      <w:sz w:val="40"/>
      <w:szCs w:val="40"/>
    </w:rPr>
  </w:style>
  <w:style w:type="paragraph" w:customStyle="1" w:styleId="40">
    <w:name w:val="Основной текст (4)"/>
    <w:basedOn w:val="a"/>
    <w:link w:val="4"/>
    <w:rsid w:val="00E127E5"/>
    <w:pPr>
      <w:shd w:val="clear" w:color="auto" w:fill="FFFFFF"/>
      <w:spacing w:after="300" w:line="0" w:lineRule="atLeast"/>
    </w:pPr>
    <w:rPr>
      <w:rFonts w:ascii="Times New Roman" w:eastAsia="Times New Roman" w:hAnsi="Times New Roman" w:cs="Times New Roman"/>
      <w:b/>
      <w:bCs/>
    </w:rPr>
  </w:style>
  <w:style w:type="paragraph" w:customStyle="1" w:styleId="50">
    <w:name w:val="Основной текст (5)"/>
    <w:basedOn w:val="a"/>
    <w:link w:val="5"/>
    <w:rsid w:val="00E127E5"/>
    <w:pPr>
      <w:shd w:val="clear" w:color="auto" w:fill="FFFFFF"/>
      <w:spacing w:before="780" w:line="211" w:lineRule="exact"/>
      <w:jc w:val="right"/>
    </w:pPr>
    <w:rPr>
      <w:rFonts w:ascii="Times New Roman" w:eastAsia="Times New Roman" w:hAnsi="Times New Roman" w:cs="Times New Roman"/>
      <w:b/>
      <w:bCs/>
      <w:sz w:val="13"/>
      <w:szCs w:val="13"/>
    </w:rPr>
  </w:style>
  <w:style w:type="paragraph" w:customStyle="1" w:styleId="60">
    <w:name w:val="Основной текст (6)"/>
    <w:basedOn w:val="a"/>
    <w:link w:val="6"/>
    <w:rsid w:val="00E127E5"/>
    <w:pPr>
      <w:shd w:val="clear" w:color="auto" w:fill="FFFFFF"/>
      <w:spacing w:line="163" w:lineRule="exact"/>
      <w:jc w:val="center"/>
    </w:pPr>
    <w:rPr>
      <w:rFonts w:ascii="Arial Narrow" w:eastAsia="Arial Narrow" w:hAnsi="Arial Narrow" w:cs="Arial Narrow"/>
      <w:b/>
      <w:bCs/>
      <w:sz w:val="18"/>
      <w:szCs w:val="18"/>
    </w:rPr>
  </w:style>
  <w:style w:type="paragraph" w:customStyle="1" w:styleId="70">
    <w:name w:val="Основной текст (7)"/>
    <w:basedOn w:val="a"/>
    <w:link w:val="7"/>
    <w:rsid w:val="00E127E5"/>
    <w:pPr>
      <w:shd w:val="clear" w:color="auto" w:fill="FFFFFF"/>
      <w:spacing w:line="0" w:lineRule="atLeast"/>
      <w:jc w:val="both"/>
    </w:pPr>
    <w:rPr>
      <w:rFonts w:ascii="Arial Narrow" w:eastAsia="Arial Narrow" w:hAnsi="Arial Narrow" w:cs="Arial Narrow"/>
      <w:b/>
      <w:bCs/>
      <w:sz w:val="16"/>
      <w:szCs w:val="16"/>
    </w:rPr>
  </w:style>
  <w:style w:type="paragraph" w:customStyle="1" w:styleId="80">
    <w:name w:val="Основной текст (8)"/>
    <w:basedOn w:val="a"/>
    <w:link w:val="8"/>
    <w:rsid w:val="00E127E5"/>
    <w:pPr>
      <w:shd w:val="clear" w:color="auto" w:fill="FFFFFF"/>
      <w:spacing w:line="0" w:lineRule="atLeast"/>
    </w:pPr>
    <w:rPr>
      <w:rFonts w:ascii="Times New Roman" w:eastAsia="Times New Roman" w:hAnsi="Times New Roman" w:cs="Times New Roman"/>
      <w:sz w:val="12"/>
      <w:szCs w:val="12"/>
    </w:rPr>
  </w:style>
  <w:style w:type="paragraph" w:customStyle="1" w:styleId="a5">
    <w:name w:val="Подпись к картинке"/>
    <w:basedOn w:val="a"/>
    <w:link w:val="a4"/>
    <w:rsid w:val="00E127E5"/>
    <w:pPr>
      <w:shd w:val="clear" w:color="auto" w:fill="FFFFFF"/>
      <w:spacing w:line="0" w:lineRule="atLeast"/>
    </w:pPr>
    <w:rPr>
      <w:rFonts w:ascii="Times New Roman" w:eastAsia="Times New Roman" w:hAnsi="Times New Roman" w:cs="Times New Roman"/>
      <w:b/>
      <w:bCs/>
      <w:sz w:val="13"/>
      <w:szCs w:val="13"/>
    </w:rPr>
  </w:style>
  <w:style w:type="paragraph" w:customStyle="1" w:styleId="a8">
    <w:name w:val="Другое"/>
    <w:basedOn w:val="a"/>
    <w:link w:val="a7"/>
    <w:rsid w:val="00E127E5"/>
    <w:pPr>
      <w:shd w:val="clear" w:color="auto" w:fill="FFFFFF"/>
    </w:pPr>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9</Pages>
  <Words>3649</Words>
  <Characters>20800</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Алексей</dc:creator>
  <cp:lastModifiedBy>Пользователь</cp:lastModifiedBy>
  <cp:revision>9</cp:revision>
  <dcterms:created xsi:type="dcterms:W3CDTF">2017-01-26T01:37:00Z</dcterms:created>
  <dcterms:modified xsi:type="dcterms:W3CDTF">2017-01-26T03:14:00Z</dcterms:modified>
</cp:coreProperties>
</file>