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549" w:rsidRPr="00777549" w:rsidRDefault="00777549" w:rsidP="00777549">
      <w:pPr>
        <w:pStyle w:val="ConsPlusNormal"/>
        <w:ind w:firstLine="540"/>
        <w:jc w:val="both"/>
        <w:outlineLvl w:val="2"/>
        <w:rPr>
          <w:sz w:val="24"/>
          <w:szCs w:val="24"/>
        </w:rPr>
      </w:pPr>
      <w:r w:rsidRPr="00777549">
        <w:rPr>
          <w:sz w:val="24"/>
          <w:szCs w:val="24"/>
        </w:rPr>
        <w:t>Статья 13. Порядок зачисления в распоряжение командира (начальника)</w:t>
      </w:r>
    </w:p>
    <w:p w:rsidR="00777549" w:rsidRPr="00777549" w:rsidRDefault="00777549" w:rsidP="00777549">
      <w:pPr>
        <w:pStyle w:val="ConsPlusNormal"/>
        <w:ind w:firstLine="0"/>
        <w:rPr>
          <w:sz w:val="24"/>
          <w:szCs w:val="24"/>
        </w:rPr>
      </w:pP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r w:rsidRPr="00777549">
        <w:rPr>
          <w:sz w:val="24"/>
          <w:szCs w:val="24"/>
        </w:rPr>
        <w:t>1. Для решения вопросов дальнейшего прохождения военной службы военнослужащие, проходящие военную службу по контракту, могут быть зачислены в распоряжение, как правило, ближайшего прямого командира (начальника), имеющего право издания приказов, должностным лицом, имеющим право назначения на воинскую должность, которую замещает указанный военнослужащий.</w:t>
      </w: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r w:rsidRPr="00777549">
        <w:rPr>
          <w:sz w:val="24"/>
          <w:szCs w:val="24"/>
        </w:rPr>
        <w:t>2. Зачисление военнослужащего, проходящего военную службу по контракту, в распоряжение командира (начальника) допускается в следующих случаях и на следующие сроки:</w:t>
      </w: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r w:rsidRPr="00777549">
        <w:rPr>
          <w:sz w:val="24"/>
          <w:szCs w:val="24"/>
        </w:rPr>
        <w:t>а) в случае освобождения от воинской должности (должности) - не более чем на три месяца;</w:t>
      </w: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r w:rsidRPr="00777549">
        <w:rPr>
          <w:sz w:val="24"/>
          <w:szCs w:val="24"/>
        </w:rPr>
        <w:t>б) в случае освобождения от воинской должности (должности) в связи с проведением организационно-штатных мероприятий - не более чем на шесть месяцев;</w:t>
      </w: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r w:rsidRPr="00777549">
        <w:rPr>
          <w:sz w:val="24"/>
          <w:szCs w:val="24"/>
        </w:rPr>
        <w:t>в) в связи с возбуждением в отношении военнослужащего уголовного дела - до вынесения решения по уголовному делу;</w:t>
      </w: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r w:rsidRPr="00777549">
        <w:rPr>
          <w:sz w:val="24"/>
          <w:szCs w:val="24"/>
        </w:rPr>
        <w:t>г) в связи с признанием военнослужащего, находящегося на стационарном лечении, негодным к военной службе, - до окончания стационарного лечения (срока освобождения от исполнения обязанностей по воинской должности, необходимого для оформления увольнения), но не более чем на срок, установленный Положением о военно-врачебной экспертизе;</w:t>
      </w:r>
    </w:p>
    <w:p w:rsidR="00777549" w:rsidRPr="00777549" w:rsidRDefault="00777549" w:rsidP="00777549">
      <w:pPr>
        <w:pStyle w:val="ConsPlusNonformat"/>
        <w:pBdr>
          <w:top w:val="single" w:sz="6" w:space="0" w:color="auto"/>
        </w:pBdr>
        <w:rPr>
          <w:sz w:val="24"/>
          <w:szCs w:val="24"/>
        </w:rPr>
      </w:pP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proofErr w:type="spellStart"/>
      <w:r w:rsidRPr="00777549">
        <w:rPr>
          <w:sz w:val="24"/>
          <w:szCs w:val="24"/>
        </w:rPr>
        <w:t>КонсультантПлюс</w:t>
      </w:r>
      <w:proofErr w:type="spellEnd"/>
      <w:r w:rsidRPr="00777549">
        <w:rPr>
          <w:sz w:val="24"/>
          <w:szCs w:val="24"/>
        </w:rPr>
        <w:t>: примечание.</w:t>
      </w: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r w:rsidRPr="00777549">
        <w:rPr>
          <w:sz w:val="24"/>
          <w:szCs w:val="24"/>
        </w:rPr>
        <w:t>Положением о военно-врачебной экспертизе, утвержденным Постановлением Правительства РФ от 25.02.2003 N 123, предусмотрено освобождение от исполнения обязанностей по воинской должности, необходимое для оформления увольнения, на срок до дня исключения военнослужащего из списков личного состава воинской части.</w:t>
      </w:r>
    </w:p>
    <w:p w:rsidR="00777549" w:rsidRPr="00777549" w:rsidRDefault="00777549" w:rsidP="00777549">
      <w:pPr>
        <w:pStyle w:val="ConsPlusNonformat"/>
        <w:pBdr>
          <w:top w:val="single" w:sz="6" w:space="0" w:color="auto"/>
        </w:pBdr>
        <w:rPr>
          <w:sz w:val="24"/>
          <w:szCs w:val="24"/>
        </w:rPr>
      </w:pP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proofErr w:type="spellStart"/>
      <w:r w:rsidRPr="00777549">
        <w:rPr>
          <w:sz w:val="24"/>
          <w:szCs w:val="24"/>
        </w:rPr>
        <w:t>д</w:t>
      </w:r>
      <w:proofErr w:type="spellEnd"/>
      <w:r w:rsidRPr="00777549">
        <w:rPr>
          <w:sz w:val="24"/>
          <w:szCs w:val="24"/>
        </w:rPr>
        <w:t>) в связи с переводом из Вооруженных Сил Российской Федерации в федеральный орган исполнительной власти, в котором предусмотрена военная служба, и наоборот, а также из одного федерального органа исполнительной власти, в котором предусмотрена военная служба, в другой - не более чем на три месяца;</w:t>
      </w: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r w:rsidRPr="00777549">
        <w:rPr>
          <w:sz w:val="24"/>
          <w:szCs w:val="24"/>
        </w:rPr>
        <w:t>е) в связи с безвестным отсутствием более одного месяца - до возвращения военнослужащего в воинскую часть (если не принято иное решение о дальнейшем прохождении им военной службы) или до дня вступления в законную силу (включительно) решения суда о признании его безвестно отсутствующим либо об объявлении умершим;</w:t>
      </w: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r w:rsidRPr="00777549">
        <w:rPr>
          <w:sz w:val="24"/>
          <w:szCs w:val="24"/>
        </w:rPr>
        <w:t>ж) в связи с нахождением военнослужащего в плену, в качестве заложника или интернированного - до его освобождения;</w:t>
      </w: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proofErr w:type="spellStart"/>
      <w:r w:rsidRPr="00777549">
        <w:rPr>
          <w:sz w:val="24"/>
          <w:szCs w:val="24"/>
        </w:rPr>
        <w:t>з</w:t>
      </w:r>
      <w:proofErr w:type="spellEnd"/>
      <w:r w:rsidRPr="00777549">
        <w:rPr>
          <w:sz w:val="24"/>
          <w:szCs w:val="24"/>
        </w:rPr>
        <w:t>) в случае расформирования воинской части и сокращения в связи с этим воинской должности, которую замещал военнослужащий женского пола, находящийся в отпуске по беременности и родам или по уходу за ребенком, - до окончания этого отпуска;</w:t>
      </w:r>
    </w:p>
    <w:p w:rsidR="00777549" w:rsidRPr="00777549" w:rsidRDefault="00777549" w:rsidP="00777549">
      <w:pPr>
        <w:pStyle w:val="ConsPlusNormal"/>
        <w:ind w:firstLine="540"/>
        <w:jc w:val="both"/>
        <w:rPr>
          <w:sz w:val="24"/>
          <w:szCs w:val="24"/>
        </w:rPr>
      </w:pPr>
      <w:r w:rsidRPr="00777549">
        <w:rPr>
          <w:sz w:val="24"/>
          <w:szCs w:val="24"/>
        </w:rPr>
        <w:t>и) при невозможности своевременного исключения военнослужащего, уволенного с военной службы, из списков личного состава воинской части в случаях, предусмотренных Федеральным законом и настоящим Положением, - до его исключения.</w:t>
      </w:r>
    </w:p>
    <w:p w:rsidR="007C5BEB" w:rsidRPr="00777549" w:rsidRDefault="007C5BEB">
      <w:pPr>
        <w:rPr>
          <w:sz w:val="24"/>
          <w:szCs w:val="24"/>
        </w:rPr>
      </w:pPr>
    </w:p>
    <w:sectPr w:rsidR="007C5BEB" w:rsidRPr="00777549" w:rsidSect="009131A0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549"/>
    <w:rsid w:val="00197A7D"/>
    <w:rsid w:val="0063371F"/>
    <w:rsid w:val="00777549"/>
    <w:rsid w:val="007C5BEB"/>
    <w:rsid w:val="008431FC"/>
    <w:rsid w:val="00927FB4"/>
    <w:rsid w:val="00963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7549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7754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2389</Characters>
  <Application>Microsoft Office Word</Application>
  <DocSecurity>0</DocSecurity>
  <Lines>19</Lines>
  <Paragraphs>5</Paragraphs>
  <ScaleCrop>false</ScaleCrop>
  <Company>Microsoft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2011-05-31T10:52:00Z</dcterms:created>
  <dcterms:modified xsi:type="dcterms:W3CDTF">2011-05-31T10:53:00Z</dcterms:modified>
</cp:coreProperties>
</file>