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E3E" w:rsidRPr="00F01270" w:rsidRDefault="00486E3E" w:rsidP="00F347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01270">
        <w:rPr>
          <w:rFonts w:ascii="Times New Roman" w:hAnsi="Times New Roman"/>
          <w:b/>
          <w:sz w:val="28"/>
          <w:szCs w:val="28"/>
        </w:rPr>
        <w:t>Обманутые надежды на дополнительные метры: тенденции изменения судебной практики</w:t>
      </w:r>
    </w:p>
    <w:p w:rsidR="00486E3E" w:rsidRDefault="00486E3E" w:rsidP="00F347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6E3E" w:rsidRPr="00F01270" w:rsidRDefault="00486E3E" w:rsidP="00F347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6E3E" w:rsidRPr="00B72DC8" w:rsidRDefault="00486E3E" w:rsidP="00F347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86E3E" w:rsidRPr="00B72DC8" w:rsidRDefault="00486E3E" w:rsidP="001C2BA1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72DC8">
        <w:rPr>
          <w:rFonts w:ascii="Times New Roman" w:hAnsi="Times New Roman"/>
          <w:b/>
          <w:sz w:val="24"/>
          <w:szCs w:val="24"/>
        </w:rPr>
        <w:t>Аннотация:</w:t>
      </w:r>
      <w:r w:rsidRPr="00B72DC8">
        <w:rPr>
          <w:rFonts w:ascii="Times New Roman" w:hAnsi="Times New Roman"/>
          <w:sz w:val="24"/>
          <w:szCs w:val="24"/>
        </w:rPr>
        <w:t xml:space="preserve"> в статье описывается изменение судебной практики относительно права определенной категории военнослужащих на жилище с учетом дополнительной жилой площади. Автор иллюстрирует кардинальное изменение позиции Верховного Суда РФ при неизменности смысла законодательства в упомянутой сфере правоотношений и дел</w:t>
      </w:r>
      <w:r w:rsidRPr="00B72DC8">
        <w:rPr>
          <w:rFonts w:ascii="Times New Roman" w:hAnsi="Times New Roman"/>
          <w:sz w:val="24"/>
          <w:szCs w:val="24"/>
        </w:rPr>
        <w:t>а</w:t>
      </w:r>
      <w:r w:rsidRPr="00B72DC8">
        <w:rPr>
          <w:rFonts w:ascii="Times New Roman" w:hAnsi="Times New Roman"/>
          <w:sz w:val="24"/>
          <w:szCs w:val="24"/>
        </w:rPr>
        <w:t>ет вывод о декларативности нормы закона.</w:t>
      </w:r>
    </w:p>
    <w:p w:rsidR="00486E3E" w:rsidRPr="00B72DC8" w:rsidRDefault="00486E3E" w:rsidP="001C2BA1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72DC8">
        <w:rPr>
          <w:rFonts w:ascii="Times New Roman" w:hAnsi="Times New Roman"/>
          <w:b/>
          <w:sz w:val="24"/>
          <w:szCs w:val="24"/>
        </w:rPr>
        <w:t>Ключевые слова:</w:t>
      </w:r>
      <w:r w:rsidRPr="00B72DC8">
        <w:rPr>
          <w:rFonts w:ascii="Times New Roman" w:hAnsi="Times New Roman"/>
          <w:sz w:val="24"/>
          <w:szCs w:val="24"/>
        </w:rPr>
        <w:t xml:space="preserve"> военнослужащие, дополнительная жилая площадь, судебная практика, декларативность закона, неопределенный срок обеспечения жильем, отмена льгот.</w:t>
      </w:r>
    </w:p>
    <w:p w:rsidR="00486E3E" w:rsidRDefault="00486E3E" w:rsidP="001C2BA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86E3E" w:rsidRPr="006918DE" w:rsidRDefault="00486E3E" w:rsidP="001C2BA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1C2BA1">
        <w:rPr>
          <w:rFonts w:ascii="Times New Roman" w:hAnsi="Times New Roman"/>
          <w:b/>
          <w:sz w:val="24"/>
          <w:szCs w:val="24"/>
          <w:lang w:val="en-US"/>
        </w:rPr>
        <w:t>Disappointment on the extra mile: trends in judicial practice</w:t>
      </w:r>
    </w:p>
    <w:p w:rsidR="00486E3E" w:rsidRPr="006918DE" w:rsidRDefault="00486E3E" w:rsidP="001C2BA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 w:rsidRPr="001C2BA1">
        <w:rPr>
          <w:rFonts w:ascii="Times New Roman" w:hAnsi="Times New Roman"/>
          <w:sz w:val="24"/>
          <w:szCs w:val="24"/>
          <w:lang w:val="en-US"/>
        </w:rPr>
        <w:br/>
        <w:t>Glukhov Evgenii Aleksandrovich, senior lecturer, Saint-Petersburg military Institute of internal troops of the MIA of Russia, the candidate of jurisprudence, Lieutenant Colonel of justice</w:t>
      </w:r>
    </w:p>
    <w:p w:rsidR="00486E3E" w:rsidRPr="006918DE" w:rsidRDefault="00486E3E" w:rsidP="001C2BA1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86E3E" w:rsidRPr="006918DE" w:rsidRDefault="00486E3E" w:rsidP="001C2BA1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n-US"/>
        </w:rPr>
      </w:pPr>
      <w:r w:rsidRPr="001C2BA1">
        <w:rPr>
          <w:rFonts w:ascii="Times New Roman" w:hAnsi="Times New Roman"/>
          <w:b/>
          <w:sz w:val="24"/>
          <w:szCs w:val="24"/>
          <w:lang w:val="en-US"/>
        </w:rPr>
        <w:t>Abstract:</w:t>
      </w:r>
      <w:r w:rsidRPr="001C2BA1">
        <w:rPr>
          <w:rFonts w:ascii="Times New Roman" w:hAnsi="Times New Roman"/>
          <w:sz w:val="24"/>
          <w:szCs w:val="24"/>
          <w:lang w:val="en-US"/>
        </w:rPr>
        <w:t xml:space="preserve"> the article describes the changes in the judicial practice the relative rights of certain categories of military personnel to housing with additional living space. </w:t>
      </w:r>
      <w:r w:rsidRPr="006918DE">
        <w:rPr>
          <w:rFonts w:ascii="Times New Roman" w:hAnsi="Times New Roman"/>
          <w:sz w:val="24"/>
          <w:szCs w:val="24"/>
          <w:lang w:val="en-US"/>
        </w:rPr>
        <w:t xml:space="preserve">The author illustrates the dramatic change in the position of the Supreme Court of the </w:t>
      </w:r>
      <w:smartTag w:uri="urn:schemas-microsoft-com:office:smarttags" w:element="place">
        <w:smartTag w:uri="urn:schemas-microsoft-com:office:smarttags" w:element="country-region">
          <w:r w:rsidRPr="006918DE">
            <w:rPr>
              <w:rFonts w:ascii="Times New Roman" w:hAnsi="Times New Roman"/>
              <w:sz w:val="24"/>
              <w:szCs w:val="24"/>
              <w:lang w:val="en-US"/>
            </w:rPr>
            <w:t>Russian Federation</w:t>
          </w:r>
        </w:smartTag>
      </w:smartTag>
      <w:r w:rsidRPr="006918DE">
        <w:rPr>
          <w:rFonts w:ascii="Times New Roman" w:hAnsi="Times New Roman"/>
          <w:sz w:val="24"/>
          <w:szCs w:val="24"/>
          <w:lang w:val="en-US"/>
        </w:rPr>
        <w:t xml:space="preserve"> in the immutability of the meaning of the legislation in the sphere of legal relations and concludes that the declaratory character of the law.</w:t>
      </w:r>
    </w:p>
    <w:p w:rsidR="00486E3E" w:rsidRPr="001C2BA1" w:rsidRDefault="00486E3E" w:rsidP="001C2BA1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n-US"/>
        </w:rPr>
      </w:pPr>
      <w:r w:rsidRPr="001C2BA1">
        <w:rPr>
          <w:rFonts w:ascii="Times New Roman" w:hAnsi="Times New Roman"/>
          <w:b/>
          <w:sz w:val="24"/>
          <w:szCs w:val="24"/>
          <w:lang w:val="en-US"/>
        </w:rPr>
        <w:t>Key words:</w:t>
      </w:r>
      <w:r w:rsidRPr="001C2BA1">
        <w:rPr>
          <w:rFonts w:ascii="Times New Roman" w:hAnsi="Times New Roman"/>
          <w:sz w:val="24"/>
          <w:szCs w:val="24"/>
          <w:lang w:val="en-US"/>
        </w:rPr>
        <w:t xml:space="preserve"> military personnel, additional living space, judicial practice, the declarative nature of the law, an indefinite term ensure housing, the abolition of privileges.</w:t>
      </w:r>
    </w:p>
    <w:p w:rsidR="00486E3E" w:rsidRPr="006918DE" w:rsidRDefault="00486E3E" w:rsidP="001C2BA1">
      <w:pPr>
        <w:pBdr>
          <w:bottom w:val="single" w:sz="6" w:space="1" w:color="auto"/>
        </w:pBdr>
        <w:spacing w:after="0" w:line="240" w:lineRule="auto"/>
        <w:jc w:val="center"/>
        <w:rPr>
          <w:rFonts w:ascii="Arial" w:hAnsi="Arial" w:cs="Arial"/>
          <w:vanish/>
          <w:sz w:val="16"/>
          <w:szCs w:val="16"/>
          <w:lang w:eastAsia="ru-RU"/>
        </w:rPr>
      </w:pPr>
      <w:r w:rsidRPr="001C2BA1">
        <w:rPr>
          <w:rFonts w:ascii="Arial" w:hAnsi="Arial" w:cs="Arial"/>
          <w:vanish/>
          <w:sz w:val="16"/>
          <w:szCs w:val="16"/>
          <w:lang w:eastAsia="ru-RU"/>
        </w:rPr>
        <w:t>Начало</w:t>
      </w:r>
      <w:r w:rsidRPr="006918DE">
        <w:rPr>
          <w:rFonts w:ascii="Arial" w:hAnsi="Arial" w:cs="Arial"/>
          <w:vanish/>
          <w:sz w:val="16"/>
          <w:szCs w:val="16"/>
          <w:lang w:eastAsia="ru-RU"/>
        </w:rPr>
        <w:t xml:space="preserve"> </w:t>
      </w:r>
      <w:r w:rsidRPr="001C2BA1">
        <w:rPr>
          <w:rFonts w:ascii="Arial" w:hAnsi="Arial" w:cs="Arial"/>
          <w:vanish/>
          <w:sz w:val="16"/>
          <w:szCs w:val="16"/>
          <w:lang w:eastAsia="ru-RU"/>
        </w:rPr>
        <w:t>формы</w:t>
      </w:r>
    </w:p>
    <w:p w:rsidR="00486E3E" w:rsidRPr="006918DE" w:rsidRDefault="00486E3E" w:rsidP="001C2BA1">
      <w:pPr>
        <w:pBdr>
          <w:top w:val="single" w:sz="6" w:space="1" w:color="auto"/>
        </w:pBdr>
        <w:spacing w:after="0" w:line="240" w:lineRule="auto"/>
        <w:jc w:val="center"/>
        <w:rPr>
          <w:rFonts w:ascii="Arial" w:hAnsi="Arial" w:cs="Arial"/>
          <w:vanish/>
          <w:sz w:val="16"/>
          <w:szCs w:val="16"/>
          <w:lang w:eastAsia="ru-RU"/>
        </w:rPr>
      </w:pPr>
      <w:r w:rsidRPr="001C2BA1">
        <w:rPr>
          <w:rFonts w:ascii="Arial" w:hAnsi="Arial" w:cs="Arial"/>
          <w:vanish/>
          <w:sz w:val="16"/>
          <w:szCs w:val="16"/>
          <w:lang w:eastAsia="ru-RU"/>
        </w:rPr>
        <w:t>Конец</w:t>
      </w:r>
      <w:r w:rsidRPr="006918DE">
        <w:rPr>
          <w:rFonts w:ascii="Arial" w:hAnsi="Arial" w:cs="Arial"/>
          <w:vanish/>
          <w:sz w:val="16"/>
          <w:szCs w:val="16"/>
          <w:lang w:eastAsia="ru-RU"/>
        </w:rPr>
        <w:t xml:space="preserve"> </w:t>
      </w:r>
      <w:r w:rsidRPr="001C2BA1">
        <w:rPr>
          <w:rFonts w:ascii="Arial" w:hAnsi="Arial" w:cs="Arial"/>
          <w:vanish/>
          <w:sz w:val="16"/>
          <w:szCs w:val="16"/>
          <w:lang w:eastAsia="ru-RU"/>
        </w:rPr>
        <w:t>формы</w:t>
      </w:r>
    </w:p>
    <w:p w:rsidR="00486E3E" w:rsidRPr="006918DE" w:rsidRDefault="00486E3E" w:rsidP="001C2BA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86E3E" w:rsidRPr="006918DE" w:rsidRDefault="00486E3E" w:rsidP="001C2BA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86E3E" w:rsidRPr="00F01270" w:rsidRDefault="00486E3E" w:rsidP="00EA7286">
      <w:pPr>
        <w:spacing w:after="0" w:line="240" w:lineRule="auto"/>
        <w:ind w:left="4500" w:firstLine="540"/>
        <w:jc w:val="both"/>
        <w:rPr>
          <w:rFonts w:ascii="Times New Roman" w:hAnsi="Times New Roman"/>
          <w:sz w:val="24"/>
          <w:szCs w:val="24"/>
        </w:rPr>
      </w:pPr>
      <w:r w:rsidRPr="00F01270">
        <w:rPr>
          <w:rFonts w:ascii="Times New Roman" w:hAnsi="Times New Roman"/>
          <w:sz w:val="24"/>
          <w:szCs w:val="24"/>
        </w:rPr>
        <w:t>Берегись, как бы тебе не стать столь см</w:t>
      </w:r>
      <w:r w:rsidRPr="00F01270">
        <w:rPr>
          <w:rFonts w:ascii="Times New Roman" w:hAnsi="Times New Roman"/>
          <w:sz w:val="24"/>
          <w:szCs w:val="24"/>
        </w:rPr>
        <w:t>и</w:t>
      </w:r>
      <w:r w:rsidRPr="00F01270">
        <w:rPr>
          <w:rFonts w:ascii="Times New Roman" w:hAnsi="Times New Roman"/>
          <w:sz w:val="24"/>
          <w:szCs w:val="24"/>
        </w:rPr>
        <w:t>ренным, чтобы смирение твое превратилось в глупость.</w:t>
      </w:r>
    </w:p>
    <w:p w:rsidR="00486E3E" w:rsidRPr="00F01270" w:rsidRDefault="00486E3E" w:rsidP="00EA7286">
      <w:pPr>
        <w:spacing w:after="0" w:line="240" w:lineRule="auto"/>
        <w:ind w:left="4500" w:firstLine="540"/>
        <w:jc w:val="both"/>
        <w:rPr>
          <w:rFonts w:ascii="Times New Roman" w:hAnsi="Times New Roman"/>
          <w:sz w:val="24"/>
          <w:szCs w:val="24"/>
        </w:rPr>
      </w:pPr>
      <w:r w:rsidRPr="00F01270">
        <w:rPr>
          <w:rFonts w:ascii="Times New Roman" w:hAnsi="Times New Roman"/>
          <w:sz w:val="24"/>
          <w:szCs w:val="24"/>
        </w:rPr>
        <w:t>Игнатий Лойола</w:t>
      </w:r>
    </w:p>
    <w:p w:rsidR="00486E3E" w:rsidRPr="00F01270" w:rsidRDefault="00486E3E" w:rsidP="00596F2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86E3E" w:rsidRPr="00F01270" w:rsidRDefault="00486E3E" w:rsidP="00596F2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86E3E" w:rsidRPr="00F01270" w:rsidRDefault="00486E3E" w:rsidP="0090230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Настоящая статья является продолжением размышлений автора о праве некоторых категорий военнослужащих и бывших военнослужащих на сво</w:t>
      </w:r>
      <w:r w:rsidRPr="00F01270">
        <w:rPr>
          <w:rFonts w:ascii="Times New Roman" w:hAnsi="Times New Roman"/>
          <w:sz w:val="28"/>
          <w:szCs w:val="28"/>
          <w:lang w:eastAsia="ru-RU"/>
        </w:rPr>
        <w:t>е</w:t>
      </w:r>
      <w:r w:rsidRPr="00F01270">
        <w:rPr>
          <w:rFonts w:ascii="Times New Roman" w:hAnsi="Times New Roman"/>
          <w:sz w:val="28"/>
          <w:szCs w:val="28"/>
          <w:lang w:eastAsia="ru-RU"/>
        </w:rPr>
        <w:t>временно не полученную от военного ведомства льготу. Речь идет о праве на дополнительную жилую площадь, которая установлена законодательством о статусе военнослужащих для некоторых категорий офицеров: в воинском звании полковник, ему равное и выше, командиров воинской части, военн</w:t>
      </w:r>
      <w:r w:rsidRPr="00F01270">
        <w:rPr>
          <w:rFonts w:ascii="Times New Roman" w:hAnsi="Times New Roman"/>
          <w:sz w:val="28"/>
          <w:szCs w:val="28"/>
          <w:lang w:eastAsia="ru-RU"/>
        </w:rPr>
        <w:t>о</w:t>
      </w:r>
      <w:r w:rsidRPr="00F01270">
        <w:rPr>
          <w:rFonts w:ascii="Times New Roman" w:hAnsi="Times New Roman"/>
          <w:sz w:val="28"/>
          <w:szCs w:val="28"/>
          <w:lang w:eastAsia="ru-RU"/>
        </w:rPr>
        <w:t>служащих, имеющих почетное звание Российской Федерации, для препод</w:t>
      </w:r>
      <w:r w:rsidRPr="00F01270">
        <w:rPr>
          <w:rFonts w:ascii="Times New Roman" w:hAnsi="Times New Roman"/>
          <w:sz w:val="28"/>
          <w:szCs w:val="28"/>
          <w:lang w:eastAsia="ru-RU"/>
        </w:rPr>
        <w:t>а</w:t>
      </w:r>
      <w:r w:rsidRPr="00F01270">
        <w:rPr>
          <w:rFonts w:ascii="Times New Roman" w:hAnsi="Times New Roman"/>
          <w:sz w:val="28"/>
          <w:szCs w:val="28"/>
          <w:lang w:eastAsia="ru-RU"/>
        </w:rPr>
        <w:t>вателей военных вузов или военных кафедр при государственной вузах, в</w:t>
      </w:r>
      <w:r w:rsidRPr="00F01270">
        <w:rPr>
          <w:rFonts w:ascii="Times New Roman" w:hAnsi="Times New Roman"/>
          <w:sz w:val="28"/>
          <w:szCs w:val="28"/>
          <w:lang w:eastAsia="ru-RU"/>
        </w:rPr>
        <w:t>о</w:t>
      </w:r>
      <w:r w:rsidRPr="00F01270">
        <w:rPr>
          <w:rFonts w:ascii="Times New Roman" w:hAnsi="Times New Roman"/>
          <w:sz w:val="28"/>
          <w:szCs w:val="28"/>
          <w:lang w:eastAsia="ru-RU"/>
        </w:rPr>
        <w:t>еннослужащих - научных работников, имеющих ученую степень и (или) уч</w:t>
      </w:r>
      <w:r w:rsidRPr="00F01270">
        <w:rPr>
          <w:rFonts w:ascii="Times New Roman" w:hAnsi="Times New Roman"/>
          <w:sz w:val="28"/>
          <w:szCs w:val="28"/>
          <w:lang w:eastAsia="ru-RU"/>
        </w:rPr>
        <w:t>е</w:t>
      </w:r>
      <w:r w:rsidRPr="00F01270">
        <w:rPr>
          <w:rFonts w:ascii="Times New Roman" w:hAnsi="Times New Roman"/>
          <w:sz w:val="28"/>
          <w:szCs w:val="28"/>
          <w:lang w:eastAsia="ru-RU"/>
        </w:rPr>
        <w:t>ное звание (п. 2 ст. 15.1 Федерального закона «О статусе военнослужащих»</w:t>
      </w:r>
      <w:r w:rsidRPr="00F01270">
        <w:rPr>
          <w:rStyle w:val="FootnoteReference"/>
          <w:rFonts w:ascii="Times New Roman" w:hAnsi="Times New Roman"/>
          <w:sz w:val="28"/>
          <w:szCs w:val="28"/>
          <w:lang w:eastAsia="ru-RU"/>
        </w:rPr>
        <w:footnoteReference w:id="1"/>
      </w:r>
      <w:r w:rsidRPr="00F01270">
        <w:rPr>
          <w:rFonts w:ascii="Times New Roman" w:hAnsi="Times New Roman"/>
          <w:sz w:val="28"/>
          <w:szCs w:val="28"/>
          <w:lang w:eastAsia="ru-RU"/>
        </w:rPr>
        <w:t>, а ранее – п. 8 ст. 15 того же закона). Причем если у полковников и высших офицеров это право сохраняется и после увольнения с военной службы по льготным основаниям</w:t>
      </w:r>
      <w:r w:rsidRPr="00F01270">
        <w:rPr>
          <w:rStyle w:val="FootnoteReference"/>
          <w:rFonts w:ascii="Times New Roman" w:hAnsi="Times New Roman"/>
          <w:sz w:val="28"/>
          <w:szCs w:val="28"/>
          <w:lang w:eastAsia="ru-RU"/>
        </w:rPr>
        <w:footnoteReference w:id="2"/>
      </w:r>
      <w:r w:rsidRPr="00F01270">
        <w:rPr>
          <w:rFonts w:ascii="Times New Roman" w:hAnsi="Times New Roman"/>
          <w:sz w:val="28"/>
          <w:szCs w:val="28"/>
          <w:lang w:eastAsia="ru-RU"/>
        </w:rPr>
        <w:t>, то у военнослужащих в воинских званиях подпо</w:t>
      </w:r>
      <w:r w:rsidRPr="00F01270">
        <w:rPr>
          <w:rFonts w:ascii="Times New Roman" w:hAnsi="Times New Roman"/>
          <w:sz w:val="28"/>
          <w:szCs w:val="28"/>
          <w:lang w:eastAsia="ru-RU"/>
        </w:rPr>
        <w:t>л</w:t>
      </w:r>
      <w:r w:rsidRPr="00F01270">
        <w:rPr>
          <w:rFonts w:ascii="Times New Roman" w:hAnsi="Times New Roman"/>
          <w:sz w:val="28"/>
          <w:szCs w:val="28"/>
          <w:lang w:eastAsia="ru-RU"/>
        </w:rPr>
        <w:t>ковник и ниже увольнение с военной службы или даже освобождение от з</w:t>
      </w:r>
      <w:r w:rsidRPr="00F01270">
        <w:rPr>
          <w:rFonts w:ascii="Times New Roman" w:hAnsi="Times New Roman"/>
          <w:sz w:val="28"/>
          <w:szCs w:val="28"/>
          <w:lang w:eastAsia="ru-RU"/>
        </w:rPr>
        <w:t>а</w:t>
      </w:r>
      <w:r w:rsidRPr="00F01270">
        <w:rPr>
          <w:rFonts w:ascii="Times New Roman" w:hAnsi="Times New Roman"/>
          <w:sz w:val="28"/>
          <w:szCs w:val="28"/>
          <w:lang w:eastAsia="ru-RU"/>
        </w:rPr>
        <w:t>нимаемой должности на практике означает утрату ими права на дополн</w:t>
      </w:r>
      <w:r w:rsidRPr="00F01270">
        <w:rPr>
          <w:rFonts w:ascii="Times New Roman" w:hAnsi="Times New Roman"/>
          <w:sz w:val="28"/>
          <w:szCs w:val="28"/>
          <w:lang w:eastAsia="ru-RU"/>
        </w:rPr>
        <w:t>и</w:t>
      </w:r>
      <w:r w:rsidRPr="00F01270">
        <w:rPr>
          <w:rFonts w:ascii="Times New Roman" w:hAnsi="Times New Roman"/>
          <w:sz w:val="28"/>
          <w:szCs w:val="28"/>
          <w:lang w:eastAsia="ru-RU"/>
        </w:rPr>
        <w:t>тельную жилую площадь, причем безо всяких их виновных действий и даже желания оставить занимаемую должность.</w:t>
      </w:r>
    </w:p>
    <w:p w:rsidR="00486E3E" w:rsidRPr="00F01270" w:rsidRDefault="00486E3E" w:rsidP="00B54D3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Фактически государство в законе установило дополнительную гарантию указанным командирам воинских частей, военным ученым и педагогам</w:t>
      </w:r>
      <w:r w:rsidRPr="00F01270">
        <w:rPr>
          <w:rStyle w:val="FootnoteReference"/>
          <w:rFonts w:ascii="Times New Roman" w:hAnsi="Times New Roman"/>
          <w:sz w:val="28"/>
          <w:szCs w:val="28"/>
          <w:lang w:eastAsia="ru-RU"/>
        </w:rPr>
        <w:footnoteReference w:id="3"/>
      </w:r>
      <w:r w:rsidRPr="00F01270">
        <w:rPr>
          <w:rFonts w:ascii="Times New Roman" w:hAnsi="Times New Roman"/>
          <w:sz w:val="28"/>
          <w:szCs w:val="28"/>
          <w:lang w:eastAsia="ru-RU"/>
        </w:rPr>
        <w:t>, тем самым государство признает особую значимость их военного труда, стим</w:t>
      </w:r>
      <w:r w:rsidRPr="00F01270">
        <w:rPr>
          <w:rFonts w:ascii="Times New Roman" w:hAnsi="Times New Roman"/>
          <w:sz w:val="28"/>
          <w:szCs w:val="28"/>
          <w:lang w:eastAsia="ru-RU"/>
        </w:rPr>
        <w:t>у</w:t>
      </w:r>
      <w:r w:rsidRPr="00F01270">
        <w:rPr>
          <w:rFonts w:ascii="Times New Roman" w:hAnsi="Times New Roman"/>
          <w:sz w:val="28"/>
          <w:szCs w:val="28"/>
          <w:lang w:eastAsia="ru-RU"/>
        </w:rPr>
        <w:t>лирует офицеров занимать именно указанные воинские должности. Однако положенную при этом льготу - жильё с учетом дополнительной жилой пл</w:t>
      </w:r>
      <w:r w:rsidRPr="00F01270">
        <w:rPr>
          <w:rFonts w:ascii="Times New Roman" w:hAnsi="Times New Roman"/>
          <w:sz w:val="28"/>
          <w:szCs w:val="28"/>
          <w:lang w:eastAsia="ru-RU"/>
        </w:rPr>
        <w:t>о</w:t>
      </w:r>
      <w:r w:rsidRPr="00F01270">
        <w:rPr>
          <w:rFonts w:ascii="Times New Roman" w:hAnsi="Times New Roman"/>
          <w:sz w:val="28"/>
          <w:szCs w:val="28"/>
          <w:lang w:eastAsia="ru-RU"/>
        </w:rPr>
        <w:t>щади - государство предоставляет далеко не всем из них, причем как в пер</w:t>
      </w:r>
      <w:r w:rsidRPr="00F01270">
        <w:rPr>
          <w:rFonts w:ascii="Times New Roman" w:hAnsi="Times New Roman"/>
          <w:sz w:val="28"/>
          <w:szCs w:val="28"/>
          <w:lang w:eastAsia="ru-RU"/>
        </w:rPr>
        <w:t>и</w:t>
      </w:r>
      <w:r w:rsidRPr="00F01270">
        <w:rPr>
          <w:rFonts w:ascii="Times New Roman" w:hAnsi="Times New Roman"/>
          <w:sz w:val="28"/>
          <w:szCs w:val="28"/>
          <w:lang w:eastAsia="ru-RU"/>
        </w:rPr>
        <w:t>од исполнения ими обязанностей по занимаемой должности, так и после о</w:t>
      </w:r>
      <w:r w:rsidRPr="00F01270">
        <w:rPr>
          <w:rFonts w:ascii="Times New Roman" w:hAnsi="Times New Roman"/>
          <w:sz w:val="28"/>
          <w:szCs w:val="28"/>
          <w:lang w:eastAsia="ru-RU"/>
        </w:rPr>
        <w:t>с</w:t>
      </w:r>
      <w:r w:rsidRPr="00F01270">
        <w:rPr>
          <w:rFonts w:ascii="Times New Roman" w:hAnsi="Times New Roman"/>
          <w:sz w:val="28"/>
          <w:szCs w:val="28"/>
          <w:lang w:eastAsia="ru-RU"/>
        </w:rPr>
        <w:t>вобождения от нее.</w:t>
      </w:r>
    </w:p>
    <w:p w:rsidR="00486E3E" w:rsidRPr="00F01270" w:rsidRDefault="00486E3E" w:rsidP="00B54D3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 xml:space="preserve">В предыдущей своей статье автор обосновывал мнение о противоречии Конституции Российской Федерации действий по отмене положений </w:t>
      </w:r>
      <w:r w:rsidRPr="00F01270">
        <w:rPr>
          <w:rFonts w:ascii="Times New Roman" w:hAnsi="Times New Roman"/>
          <w:sz w:val="28"/>
          <w:szCs w:val="28"/>
        </w:rPr>
        <w:t xml:space="preserve">пункта 7 статьи 15 </w:t>
      </w:r>
      <w:r w:rsidRPr="00F01270">
        <w:rPr>
          <w:rFonts w:ascii="Times New Roman" w:hAnsi="Times New Roman"/>
          <w:sz w:val="28"/>
          <w:szCs w:val="28"/>
          <w:lang w:eastAsia="ru-RU"/>
        </w:rPr>
        <w:t xml:space="preserve">Закона Российской Федерации от 22 января </w:t>
      </w:r>
      <w:smartTag w:uri="urn:schemas-microsoft-com:office:smarttags" w:element="metricconverter">
        <w:smartTagPr>
          <w:attr w:name="ProductID" w:val="2013 г"/>
        </w:smartTagPr>
        <w:r w:rsidRPr="00F01270">
          <w:rPr>
            <w:rFonts w:ascii="Times New Roman" w:hAnsi="Times New Roman"/>
            <w:sz w:val="28"/>
            <w:szCs w:val="28"/>
            <w:lang w:eastAsia="ru-RU"/>
          </w:rPr>
          <w:t>1993 г</w:t>
        </w:r>
      </w:smartTag>
      <w:r w:rsidRPr="00F01270">
        <w:rPr>
          <w:rFonts w:ascii="Times New Roman" w:hAnsi="Times New Roman"/>
          <w:sz w:val="28"/>
          <w:szCs w:val="28"/>
          <w:lang w:eastAsia="ru-RU"/>
        </w:rPr>
        <w:t>. № 4338-I «О статусе военнослужащих»</w:t>
      </w:r>
      <w:r w:rsidRPr="00F01270">
        <w:rPr>
          <w:rFonts w:ascii="Times New Roman" w:hAnsi="Times New Roman"/>
          <w:sz w:val="28"/>
          <w:szCs w:val="28"/>
          <w:vertAlign w:val="superscript"/>
          <w:lang w:eastAsia="ru-RU"/>
        </w:rPr>
        <w:footnoteReference w:id="4"/>
      </w:r>
      <w:r w:rsidRPr="00F01270">
        <w:rPr>
          <w:rFonts w:ascii="Times New Roman" w:hAnsi="Times New Roman"/>
          <w:sz w:val="28"/>
          <w:szCs w:val="28"/>
          <w:lang w:eastAsia="ru-RU"/>
        </w:rPr>
        <w:t>, где говорилось о сохранении права на дополн</w:t>
      </w:r>
      <w:r w:rsidRPr="00F01270">
        <w:rPr>
          <w:rFonts w:ascii="Times New Roman" w:hAnsi="Times New Roman"/>
          <w:sz w:val="28"/>
          <w:szCs w:val="28"/>
          <w:lang w:eastAsia="ru-RU"/>
        </w:rPr>
        <w:t>и</w:t>
      </w:r>
      <w:r w:rsidRPr="00F01270">
        <w:rPr>
          <w:rFonts w:ascii="Times New Roman" w:hAnsi="Times New Roman"/>
          <w:sz w:val="28"/>
          <w:szCs w:val="28"/>
          <w:lang w:eastAsia="ru-RU"/>
        </w:rPr>
        <w:t>тельную жилую площадь за уволенными по льготным основаниям бывшими командирами воинских частей, военными учеными и педагогами</w:t>
      </w:r>
      <w:r w:rsidRPr="00F01270">
        <w:rPr>
          <w:rStyle w:val="FootnoteReference"/>
          <w:rFonts w:ascii="Times New Roman" w:hAnsi="Times New Roman"/>
          <w:sz w:val="28"/>
          <w:szCs w:val="28"/>
          <w:lang w:eastAsia="ru-RU"/>
        </w:rPr>
        <w:footnoteReference w:id="5"/>
      </w:r>
      <w:r w:rsidRPr="00F01270">
        <w:rPr>
          <w:rFonts w:ascii="Times New Roman" w:hAnsi="Times New Roman"/>
          <w:sz w:val="28"/>
          <w:szCs w:val="28"/>
          <w:lang w:eastAsia="ru-RU"/>
        </w:rPr>
        <w:t xml:space="preserve">. В новой версии закона «О статусе военнослужащих», с 1998 года </w:t>
      </w:r>
      <w:r w:rsidRPr="00F01270">
        <w:rPr>
          <w:rFonts w:ascii="Times New Roman" w:hAnsi="Times New Roman"/>
          <w:sz w:val="28"/>
          <w:szCs w:val="28"/>
        </w:rPr>
        <w:t>право на дополн</w:t>
      </w:r>
      <w:r w:rsidRPr="00F01270">
        <w:rPr>
          <w:rFonts w:ascii="Times New Roman" w:hAnsi="Times New Roman"/>
          <w:sz w:val="28"/>
          <w:szCs w:val="28"/>
        </w:rPr>
        <w:t>и</w:t>
      </w:r>
      <w:r w:rsidRPr="00F01270">
        <w:rPr>
          <w:rFonts w:ascii="Times New Roman" w:hAnsi="Times New Roman"/>
          <w:sz w:val="28"/>
          <w:szCs w:val="28"/>
        </w:rPr>
        <w:t>тельную жилую площадь было изложено уже по-другому, - в п. 8 ст. 15 уп</w:t>
      </w:r>
      <w:r w:rsidRPr="00F01270">
        <w:rPr>
          <w:rFonts w:ascii="Times New Roman" w:hAnsi="Times New Roman"/>
          <w:sz w:val="28"/>
          <w:szCs w:val="28"/>
        </w:rPr>
        <w:t>о</w:t>
      </w:r>
      <w:r w:rsidRPr="00F01270">
        <w:rPr>
          <w:rFonts w:ascii="Times New Roman" w:hAnsi="Times New Roman"/>
          <w:sz w:val="28"/>
          <w:szCs w:val="28"/>
        </w:rPr>
        <w:t>мянутого Федерального закона указывалось о сохранении данного права п</w:t>
      </w:r>
      <w:r w:rsidRPr="00F01270">
        <w:rPr>
          <w:rFonts w:ascii="Times New Roman" w:hAnsi="Times New Roman"/>
          <w:sz w:val="28"/>
          <w:szCs w:val="28"/>
        </w:rPr>
        <w:t>о</w:t>
      </w:r>
      <w:r w:rsidRPr="00F01270">
        <w:rPr>
          <w:rFonts w:ascii="Times New Roman" w:hAnsi="Times New Roman"/>
          <w:sz w:val="28"/>
          <w:szCs w:val="28"/>
        </w:rPr>
        <w:t>сле увольнения лишь за уволенными полковниками и высшими офицерами</w:t>
      </w:r>
      <w:r w:rsidRPr="00F01270">
        <w:rPr>
          <w:rStyle w:val="FootnoteReference"/>
          <w:rFonts w:ascii="Times New Roman" w:hAnsi="Times New Roman"/>
          <w:sz w:val="28"/>
          <w:szCs w:val="28"/>
        </w:rPr>
        <w:footnoteReference w:id="6"/>
      </w:r>
      <w:r w:rsidRPr="00F01270">
        <w:rPr>
          <w:rFonts w:ascii="Times New Roman" w:hAnsi="Times New Roman"/>
          <w:sz w:val="28"/>
          <w:szCs w:val="28"/>
        </w:rPr>
        <w:t>. Тем самым новым законом «О статусе военнослужащих« срок действия пр</w:t>
      </w:r>
      <w:r w:rsidRPr="00F01270">
        <w:rPr>
          <w:rFonts w:ascii="Times New Roman" w:hAnsi="Times New Roman"/>
          <w:sz w:val="28"/>
          <w:szCs w:val="28"/>
        </w:rPr>
        <w:t>а</w:t>
      </w:r>
      <w:r w:rsidRPr="00F01270">
        <w:rPr>
          <w:rFonts w:ascii="Times New Roman" w:hAnsi="Times New Roman"/>
          <w:sz w:val="28"/>
          <w:szCs w:val="28"/>
        </w:rPr>
        <w:t>ва на дополнительную жилую площадь у некоторых защитников Отечества (бывших командиров воинских частей, военных ученых и педагогов в звании подполковник и ниже) был уменьшен, хотя в соответствии с ч. 2 ст. 55 Ко</w:t>
      </w:r>
      <w:r w:rsidRPr="00F01270">
        <w:rPr>
          <w:rFonts w:ascii="Times New Roman" w:hAnsi="Times New Roman"/>
          <w:sz w:val="28"/>
          <w:szCs w:val="28"/>
        </w:rPr>
        <w:t>н</w:t>
      </w:r>
      <w:r w:rsidRPr="00F01270">
        <w:rPr>
          <w:rFonts w:ascii="Times New Roman" w:hAnsi="Times New Roman"/>
          <w:sz w:val="28"/>
          <w:szCs w:val="28"/>
        </w:rPr>
        <w:t>ституции России в нашем государстве не должны издаваться законы, отм</w:t>
      </w:r>
      <w:r w:rsidRPr="00F01270">
        <w:rPr>
          <w:rFonts w:ascii="Times New Roman" w:hAnsi="Times New Roman"/>
          <w:sz w:val="28"/>
          <w:szCs w:val="28"/>
        </w:rPr>
        <w:t>е</w:t>
      </w:r>
      <w:r w:rsidRPr="00F01270">
        <w:rPr>
          <w:rFonts w:ascii="Times New Roman" w:hAnsi="Times New Roman"/>
          <w:sz w:val="28"/>
          <w:szCs w:val="28"/>
        </w:rPr>
        <w:t>няющие или умаляющие права и свободы человека и гражданина.</w:t>
      </w:r>
    </w:p>
    <w:p w:rsidR="00486E3E" w:rsidRPr="00F01270" w:rsidRDefault="00486E3E" w:rsidP="00B54D3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Вполне возможно, что законодатель и не планировал ухудшить права уволенных и освобожденных от воинских должностей военнослужащих, имея ввиду, что граждане, уволенные с военной службы, общая продолж</w:t>
      </w:r>
      <w:r w:rsidRPr="00F01270">
        <w:rPr>
          <w:rFonts w:ascii="Times New Roman" w:hAnsi="Times New Roman"/>
          <w:sz w:val="28"/>
          <w:szCs w:val="28"/>
        </w:rPr>
        <w:t>и</w:t>
      </w:r>
      <w:r w:rsidRPr="00F01270">
        <w:rPr>
          <w:rFonts w:ascii="Times New Roman" w:hAnsi="Times New Roman"/>
          <w:sz w:val="28"/>
          <w:szCs w:val="28"/>
        </w:rPr>
        <w:t>тельность военной службы которых составляет 20 лет и более, а при увол</w:t>
      </w:r>
      <w:r w:rsidRPr="00F01270">
        <w:rPr>
          <w:rFonts w:ascii="Times New Roman" w:hAnsi="Times New Roman"/>
          <w:sz w:val="28"/>
          <w:szCs w:val="28"/>
        </w:rPr>
        <w:t>ь</w:t>
      </w:r>
      <w:r w:rsidRPr="00F01270">
        <w:rPr>
          <w:rFonts w:ascii="Times New Roman" w:hAnsi="Times New Roman"/>
          <w:sz w:val="28"/>
          <w:szCs w:val="28"/>
        </w:rPr>
        <w:t>нении с военной службы по льготным основаниям и наличии 10 лет выслуги, не обеспеченные на момент увольнения с военной службы жильем и ну</w:t>
      </w:r>
      <w:r w:rsidRPr="00F01270">
        <w:rPr>
          <w:rFonts w:ascii="Times New Roman" w:hAnsi="Times New Roman"/>
          <w:sz w:val="28"/>
          <w:szCs w:val="28"/>
        </w:rPr>
        <w:t>ж</w:t>
      </w:r>
      <w:r w:rsidRPr="00F01270">
        <w:rPr>
          <w:rFonts w:ascii="Times New Roman" w:hAnsi="Times New Roman"/>
          <w:sz w:val="28"/>
          <w:szCs w:val="28"/>
        </w:rPr>
        <w:t>дающиеся в его получении, обеспечиваются жилищем в порядке, предусмо</w:t>
      </w:r>
      <w:r w:rsidRPr="00F01270">
        <w:rPr>
          <w:rFonts w:ascii="Times New Roman" w:hAnsi="Times New Roman"/>
          <w:sz w:val="28"/>
          <w:szCs w:val="28"/>
        </w:rPr>
        <w:t>т</w:t>
      </w:r>
      <w:r w:rsidRPr="00F01270">
        <w:rPr>
          <w:rFonts w:ascii="Times New Roman" w:hAnsi="Times New Roman"/>
          <w:sz w:val="28"/>
          <w:szCs w:val="28"/>
        </w:rPr>
        <w:t>ренном для военнослужащих (п. 13 ст. 15 Федерального закона «О статусе военнослужащих»). Читая приведенную норму закона, обычные граждане понимали её таким образом, что не получив жилье положенное ему жилье с дополнительной жилой площадью в период военной службы, офицер пол</w:t>
      </w:r>
      <w:r w:rsidRPr="00F01270">
        <w:rPr>
          <w:rFonts w:ascii="Times New Roman" w:hAnsi="Times New Roman"/>
          <w:sz w:val="28"/>
          <w:szCs w:val="28"/>
        </w:rPr>
        <w:t>у</w:t>
      </w:r>
      <w:r w:rsidRPr="00F01270">
        <w:rPr>
          <w:rFonts w:ascii="Times New Roman" w:hAnsi="Times New Roman"/>
          <w:sz w:val="28"/>
          <w:szCs w:val="28"/>
        </w:rPr>
        <w:t>чит жилье с дополнительной жилой площадью после увольнения со службы. И первое время командование и судебные органы так и поступали – предо</w:t>
      </w:r>
      <w:r w:rsidRPr="00F01270">
        <w:rPr>
          <w:rFonts w:ascii="Times New Roman" w:hAnsi="Times New Roman"/>
          <w:sz w:val="28"/>
          <w:szCs w:val="28"/>
        </w:rPr>
        <w:t>с</w:t>
      </w:r>
      <w:r w:rsidRPr="00F01270">
        <w:rPr>
          <w:rFonts w:ascii="Times New Roman" w:hAnsi="Times New Roman"/>
          <w:sz w:val="28"/>
          <w:szCs w:val="28"/>
        </w:rPr>
        <w:t>тавляли жилье с дополнительной жилой площадью уволенным офицерам, имеющим такое право в период исполнения соответствующих должностей. Однако впоследствии правоприменительная практика кардинально измен</w:t>
      </w:r>
      <w:r w:rsidRPr="00F01270">
        <w:rPr>
          <w:rFonts w:ascii="Times New Roman" w:hAnsi="Times New Roman"/>
          <w:sz w:val="28"/>
          <w:szCs w:val="28"/>
        </w:rPr>
        <w:t>и</w:t>
      </w:r>
      <w:r w:rsidRPr="00F01270">
        <w:rPr>
          <w:rFonts w:ascii="Times New Roman" w:hAnsi="Times New Roman"/>
          <w:sz w:val="28"/>
          <w:szCs w:val="28"/>
        </w:rPr>
        <w:t>лась.</w:t>
      </w:r>
    </w:p>
    <w:p w:rsidR="00486E3E" w:rsidRPr="00F01270" w:rsidRDefault="00486E3E" w:rsidP="00717C2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Ниже на конкретных примерах судебной и прокурорской практики пр</w:t>
      </w:r>
      <w:r w:rsidRPr="00F01270">
        <w:rPr>
          <w:rFonts w:ascii="Times New Roman" w:hAnsi="Times New Roman"/>
          <w:sz w:val="28"/>
          <w:szCs w:val="28"/>
        </w:rPr>
        <w:t>о</w:t>
      </w:r>
      <w:r w:rsidRPr="00F01270">
        <w:rPr>
          <w:rFonts w:ascii="Times New Roman" w:hAnsi="Times New Roman"/>
          <w:sz w:val="28"/>
          <w:szCs w:val="28"/>
        </w:rPr>
        <w:t>иллюстрируем логику Верховного Суда Российской Федерации и Главной военной прокуратуры по данному вопросу. Обращаю внимание читателей на то, что все нижеприведенные судебные постановления вынесены уже после 1998 года, в период действия нового Федерального закона «О статусе вое</w:t>
      </w:r>
      <w:r w:rsidRPr="00F01270">
        <w:rPr>
          <w:rFonts w:ascii="Times New Roman" w:hAnsi="Times New Roman"/>
          <w:sz w:val="28"/>
          <w:szCs w:val="28"/>
        </w:rPr>
        <w:t>н</w:t>
      </w:r>
      <w:r w:rsidRPr="00F01270">
        <w:rPr>
          <w:rFonts w:ascii="Times New Roman" w:hAnsi="Times New Roman"/>
          <w:sz w:val="28"/>
          <w:szCs w:val="28"/>
        </w:rPr>
        <w:t>нослужащих», т.е. при неизменности смысла законодательства в части права на дополнительную жилую площадь льготных категорий военнослужащих:</w:t>
      </w:r>
    </w:p>
    <w:p w:rsidR="00486E3E" w:rsidRPr="00F01270" w:rsidRDefault="00486E3E" w:rsidP="00717C25">
      <w:pPr>
        <w:pStyle w:val="ListParagraph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  <w:u w:val="single"/>
        </w:rPr>
        <w:t>Определение военной коллегии Верховного Суда Российской Федерации от 27.04.99 № 4Н-516/98</w:t>
      </w:r>
      <w:r w:rsidRPr="00F01270">
        <w:rPr>
          <w:rFonts w:ascii="Times New Roman" w:hAnsi="Times New Roman"/>
          <w:sz w:val="28"/>
          <w:szCs w:val="28"/>
        </w:rPr>
        <w:t>:</w:t>
      </w:r>
    </w:p>
    <w:p w:rsidR="00486E3E" w:rsidRPr="00F01270" w:rsidRDefault="00486E3E" w:rsidP="00717C2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Сныткин был досрочно уволен с военной службы по состоянию здор</w:t>
      </w:r>
      <w:r w:rsidRPr="00F01270">
        <w:rPr>
          <w:rFonts w:ascii="Times New Roman" w:hAnsi="Times New Roman"/>
          <w:sz w:val="28"/>
          <w:szCs w:val="28"/>
        </w:rPr>
        <w:t>о</w:t>
      </w:r>
      <w:r w:rsidRPr="00F01270">
        <w:rPr>
          <w:rFonts w:ascii="Times New Roman" w:hAnsi="Times New Roman"/>
          <w:sz w:val="28"/>
          <w:szCs w:val="28"/>
        </w:rPr>
        <w:t>вья и исключен из списков личного состава военного училища, будучи н</w:t>
      </w:r>
      <w:r w:rsidRPr="00F01270">
        <w:rPr>
          <w:rFonts w:ascii="Times New Roman" w:hAnsi="Times New Roman"/>
          <w:sz w:val="28"/>
          <w:szCs w:val="28"/>
        </w:rPr>
        <w:t>е</w:t>
      </w:r>
      <w:r w:rsidRPr="00F01270">
        <w:rPr>
          <w:rFonts w:ascii="Times New Roman" w:hAnsi="Times New Roman"/>
          <w:sz w:val="28"/>
          <w:szCs w:val="28"/>
        </w:rPr>
        <w:t>обеспеченным жильем. В связи с этим он обратился в военный суд с жал</w:t>
      </w:r>
      <w:r w:rsidRPr="00F01270">
        <w:rPr>
          <w:rFonts w:ascii="Times New Roman" w:hAnsi="Times New Roman"/>
          <w:sz w:val="28"/>
          <w:szCs w:val="28"/>
        </w:rPr>
        <w:t>о</w:t>
      </w:r>
      <w:r w:rsidRPr="00F01270">
        <w:rPr>
          <w:rFonts w:ascii="Times New Roman" w:hAnsi="Times New Roman"/>
          <w:sz w:val="28"/>
          <w:szCs w:val="28"/>
        </w:rPr>
        <w:t>бой, в которой просил о восстановлении его на военной службе до обеспеч</w:t>
      </w:r>
      <w:r w:rsidRPr="00F01270">
        <w:rPr>
          <w:rFonts w:ascii="Times New Roman" w:hAnsi="Times New Roman"/>
          <w:sz w:val="28"/>
          <w:szCs w:val="28"/>
        </w:rPr>
        <w:t>е</w:t>
      </w:r>
      <w:r w:rsidRPr="00F01270">
        <w:rPr>
          <w:rFonts w:ascii="Times New Roman" w:hAnsi="Times New Roman"/>
          <w:sz w:val="28"/>
          <w:szCs w:val="28"/>
        </w:rPr>
        <w:t>ния жильем. Военный суд жалобу Сныткина удовлетворил, возложив обяза</w:t>
      </w:r>
      <w:r w:rsidRPr="00F01270">
        <w:rPr>
          <w:rFonts w:ascii="Times New Roman" w:hAnsi="Times New Roman"/>
          <w:sz w:val="28"/>
          <w:szCs w:val="28"/>
        </w:rPr>
        <w:t>н</w:t>
      </w:r>
      <w:r w:rsidRPr="00F01270">
        <w:rPr>
          <w:rFonts w:ascii="Times New Roman" w:hAnsi="Times New Roman"/>
          <w:sz w:val="28"/>
          <w:szCs w:val="28"/>
        </w:rPr>
        <w:t>ность на военное училище по обеспечению заявителя и членов его семьи (жену, двоих детей и отца) жилым помещением, с учетом права на дополн</w:t>
      </w:r>
      <w:r w:rsidRPr="00F01270">
        <w:rPr>
          <w:rFonts w:ascii="Times New Roman" w:hAnsi="Times New Roman"/>
          <w:sz w:val="28"/>
          <w:szCs w:val="28"/>
        </w:rPr>
        <w:t>и</w:t>
      </w:r>
      <w:r w:rsidRPr="00F01270">
        <w:rPr>
          <w:rFonts w:ascii="Times New Roman" w:hAnsi="Times New Roman"/>
          <w:sz w:val="28"/>
          <w:szCs w:val="28"/>
        </w:rPr>
        <w:t>тельную жилую площадь.</w:t>
      </w:r>
    </w:p>
    <w:p w:rsidR="00486E3E" w:rsidRPr="00F01270" w:rsidRDefault="00486E3E" w:rsidP="00717C2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Военным судом II инстанции это решение оставлено без изменения.</w:t>
      </w:r>
    </w:p>
    <w:p w:rsidR="00486E3E" w:rsidRPr="00F01270" w:rsidRDefault="00486E3E" w:rsidP="00717C2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Военная коллегия изменила судебные решения, изложив решение об удовлетворении требования по обеспечению жилым помещением заявителя без указания конкретных членов его семьи, на которых необходимо выделить жилье, но опять таки, с учетом права заявителя на дополнительную жилую площадь.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Как видно, в данном примере спор ведется относительно количества членов семьи, на которых необходимо предоставить жилое помещение, при этом право на дополнительную жилую площадь бывшего офицера даже не оспаривается</w:t>
      </w:r>
      <w:r w:rsidRPr="00F01270">
        <w:rPr>
          <w:rStyle w:val="FootnoteReference"/>
          <w:rFonts w:ascii="Times New Roman" w:hAnsi="Times New Roman"/>
          <w:sz w:val="28"/>
          <w:szCs w:val="28"/>
        </w:rPr>
        <w:footnoteReference w:id="7"/>
      </w:r>
      <w:r w:rsidRPr="00F01270">
        <w:rPr>
          <w:rFonts w:ascii="Times New Roman" w:hAnsi="Times New Roman"/>
          <w:sz w:val="28"/>
          <w:szCs w:val="28"/>
        </w:rPr>
        <w:t>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b/>
          <w:sz w:val="28"/>
          <w:szCs w:val="28"/>
        </w:rPr>
        <w:t>2</w:t>
      </w:r>
      <w:r w:rsidRPr="00F01270">
        <w:rPr>
          <w:rFonts w:ascii="Times New Roman" w:hAnsi="Times New Roman"/>
          <w:sz w:val="28"/>
          <w:szCs w:val="28"/>
        </w:rPr>
        <w:t xml:space="preserve">. </w:t>
      </w:r>
      <w:r w:rsidRPr="00F01270">
        <w:rPr>
          <w:rFonts w:ascii="Times New Roman" w:hAnsi="Times New Roman"/>
          <w:sz w:val="28"/>
          <w:szCs w:val="28"/>
          <w:u w:val="single"/>
        </w:rPr>
        <w:t xml:space="preserve">Определение Верховного Суда Российской Федерации от 2 июля </w:t>
      </w:r>
      <w:smartTag w:uri="urn:schemas-microsoft-com:office:smarttags" w:element="metricconverter">
        <w:smartTagPr>
          <w:attr w:name="ProductID" w:val="2013 г"/>
        </w:smartTagPr>
        <w:r w:rsidRPr="00F01270">
          <w:rPr>
            <w:rFonts w:ascii="Times New Roman" w:hAnsi="Times New Roman"/>
            <w:sz w:val="28"/>
            <w:szCs w:val="28"/>
            <w:u w:val="single"/>
          </w:rPr>
          <w:t>2002 г</w:t>
        </w:r>
      </w:smartTag>
      <w:r w:rsidRPr="00F01270">
        <w:rPr>
          <w:rFonts w:ascii="Times New Roman" w:hAnsi="Times New Roman"/>
          <w:sz w:val="28"/>
          <w:szCs w:val="28"/>
          <w:u w:val="single"/>
        </w:rPr>
        <w:t>. (Дело № 5-В02-112)</w:t>
      </w:r>
      <w:r w:rsidRPr="00F01270">
        <w:rPr>
          <w:rFonts w:ascii="Times New Roman" w:hAnsi="Times New Roman"/>
          <w:sz w:val="28"/>
          <w:szCs w:val="28"/>
        </w:rPr>
        <w:t>: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Ермолаев обратился с иском к районной управе, префектуре ЗАО г. М</w:t>
      </w:r>
      <w:r w:rsidRPr="00F01270">
        <w:rPr>
          <w:rFonts w:ascii="Times New Roman" w:hAnsi="Times New Roman"/>
          <w:sz w:val="28"/>
          <w:szCs w:val="28"/>
        </w:rPr>
        <w:t>о</w:t>
      </w:r>
      <w:r w:rsidRPr="00F01270">
        <w:rPr>
          <w:rFonts w:ascii="Times New Roman" w:hAnsi="Times New Roman"/>
          <w:sz w:val="28"/>
          <w:szCs w:val="28"/>
        </w:rPr>
        <w:t>сквы, Департаменту муниципального жилья о предоставлении жилого пом</w:t>
      </w:r>
      <w:r w:rsidRPr="00F01270">
        <w:rPr>
          <w:rFonts w:ascii="Times New Roman" w:hAnsi="Times New Roman"/>
          <w:sz w:val="28"/>
          <w:szCs w:val="28"/>
        </w:rPr>
        <w:t>е</w:t>
      </w:r>
      <w:r w:rsidRPr="00F01270">
        <w:rPr>
          <w:rFonts w:ascii="Times New Roman" w:hAnsi="Times New Roman"/>
          <w:sz w:val="28"/>
          <w:szCs w:val="28"/>
        </w:rPr>
        <w:t>щения с учетом права на дополнительную жилую площадь, ссылаясь на то, что является уволенным в запас офицером, имеет право на предоставление жилой площади в течение трех месяцев со дня подачи заявления, однако в этом ему было отказано.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Судебными актами первой и второй судебных инстанций исковые тр</w:t>
      </w:r>
      <w:r w:rsidRPr="00F01270">
        <w:rPr>
          <w:rFonts w:ascii="Times New Roman" w:hAnsi="Times New Roman"/>
          <w:sz w:val="28"/>
          <w:szCs w:val="28"/>
        </w:rPr>
        <w:t>е</w:t>
      </w:r>
      <w:r w:rsidRPr="00F01270">
        <w:rPr>
          <w:rFonts w:ascii="Times New Roman" w:hAnsi="Times New Roman"/>
          <w:sz w:val="28"/>
          <w:szCs w:val="28"/>
        </w:rPr>
        <w:t>бования Ермолаева удовлетворены, на префектуру ЗАО г. Москвы возложена обязанность предоставить истцу жилое помещение с учетом права на допо</w:t>
      </w:r>
      <w:r w:rsidRPr="00F01270">
        <w:rPr>
          <w:rFonts w:ascii="Times New Roman" w:hAnsi="Times New Roman"/>
          <w:sz w:val="28"/>
          <w:szCs w:val="28"/>
        </w:rPr>
        <w:t>л</w:t>
      </w:r>
      <w:r w:rsidRPr="00F01270">
        <w:rPr>
          <w:rFonts w:ascii="Times New Roman" w:hAnsi="Times New Roman"/>
          <w:sz w:val="28"/>
          <w:szCs w:val="28"/>
        </w:rPr>
        <w:t>нительную жилую площадь.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Постановлением президиума Московского городского суда решение с</w:t>
      </w:r>
      <w:r w:rsidRPr="00F01270">
        <w:rPr>
          <w:rFonts w:ascii="Times New Roman" w:hAnsi="Times New Roman"/>
          <w:sz w:val="28"/>
          <w:szCs w:val="28"/>
        </w:rPr>
        <w:t>у</w:t>
      </w:r>
      <w:r w:rsidRPr="00F01270">
        <w:rPr>
          <w:rFonts w:ascii="Times New Roman" w:hAnsi="Times New Roman"/>
          <w:sz w:val="28"/>
          <w:szCs w:val="28"/>
        </w:rPr>
        <w:t>да отменено, дело направлено на новое рассмотрение.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В протесте заместителя Председателя Верховного Суда РФ был поста</w:t>
      </w:r>
      <w:r w:rsidRPr="00F01270">
        <w:rPr>
          <w:rFonts w:ascii="Times New Roman" w:hAnsi="Times New Roman"/>
          <w:sz w:val="28"/>
          <w:szCs w:val="28"/>
        </w:rPr>
        <w:t>в</w:t>
      </w:r>
      <w:r w:rsidRPr="00F01270">
        <w:rPr>
          <w:rFonts w:ascii="Times New Roman" w:hAnsi="Times New Roman"/>
          <w:sz w:val="28"/>
          <w:szCs w:val="28"/>
        </w:rPr>
        <w:t>лен вопрос об отмене постановления президиума Московского городского суда.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Судебная коллегия по гражданским делам Верховного Суда Российской Федерации протест удовлетворила, постановление президиума Московского городского суда отменила, оставила в силе решение суда первой инстанции, указав следующее: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Согласно п. 14 ст. 15 Федерального закона "О статусе военнослужащих" военнослужащие, имеющие общую продолжительность военной службы 10 лет и более, при увольнении с военной службы по льготным основаниям при перемене места жительства не позднее чем в трехмесячный срок со дня пр</w:t>
      </w:r>
      <w:r w:rsidRPr="00F01270">
        <w:rPr>
          <w:rFonts w:ascii="Times New Roman" w:hAnsi="Times New Roman"/>
          <w:sz w:val="28"/>
          <w:szCs w:val="28"/>
        </w:rPr>
        <w:t>и</w:t>
      </w:r>
      <w:r w:rsidRPr="00F01270">
        <w:rPr>
          <w:rFonts w:ascii="Times New Roman" w:hAnsi="Times New Roman"/>
          <w:sz w:val="28"/>
          <w:szCs w:val="28"/>
        </w:rPr>
        <w:t>бытия на избранное место жительства обеспечиваются органами местного самоуправления жилыми помещениями по установленным нормам.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Установлено, что истец проходил военную службу в должности кома</w:t>
      </w:r>
      <w:r w:rsidRPr="00F01270">
        <w:rPr>
          <w:rFonts w:ascii="Times New Roman" w:hAnsi="Times New Roman"/>
          <w:sz w:val="28"/>
          <w:szCs w:val="28"/>
        </w:rPr>
        <w:t>н</w:t>
      </w:r>
      <w:r w:rsidRPr="00F01270">
        <w:rPr>
          <w:rFonts w:ascii="Times New Roman" w:hAnsi="Times New Roman"/>
          <w:sz w:val="28"/>
          <w:szCs w:val="28"/>
        </w:rPr>
        <w:t>дира войсковой части, 23 декабря 1994 г. уволен в запас в звании капитана 2 ранга в связи с организационно-штатными мероприятиями. Распоряжением главы управы от 22 мая 1995 г. он с семьей был принят на учет на получение жилой площади. Поскольку в установленный законом срок жилая площадь ему не была предоставлена, суд пришел к выводу о том, что Ермолаев вправе требовать её предоставления в принудительном порядке</w:t>
      </w:r>
      <w:r w:rsidRPr="00F01270">
        <w:rPr>
          <w:rStyle w:val="FootnoteReference"/>
          <w:rFonts w:ascii="Times New Roman" w:hAnsi="Times New Roman"/>
          <w:sz w:val="28"/>
          <w:szCs w:val="28"/>
        </w:rPr>
        <w:footnoteReference w:id="8"/>
      </w:r>
      <w:r w:rsidRPr="00F01270">
        <w:rPr>
          <w:rFonts w:ascii="Times New Roman" w:hAnsi="Times New Roman"/>
          <w:sz w:val="28"/>
          <w:szCs w:val="28"/>
        </w:rPr>
        <w:t>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Как видно, в данном примере спор ведётся относительно срока получ</w:t>
      </w:r>
      <w:r w:rsidRPr="00F01270">
        <w:rPr>
          <w:rFonts w:ascii="Times New Roman" w:hAnsi="Times New Roman"/>
          <w:sz w:val="28"/>
          <w:szCs w:val="28"/>
        </w:rPr>
        <w:t>е</w:t>
      </w:r>
      <w:r w:rsidRPr="00F01270">
        <w:rPr>
          <w:rFonts w:ascii="Times New Roman" w:hAnsi="Times New Roman"/>
          <w:sz w:val="28"/>
          <w:szCs w:val="28"/>
        </w:rPr>
        <w:t>ния жилья: либо во внеочередном порядке, либо в порядке очереди. Ни о</w:t>
      </w:r>
      <w:r w:rsidRPr="00F01270">
        <w:rPr>
          <w:rFonts w:ascii="Times New Roman" w:hAnsi="Times New Roman"/>
          <w:sz w:val="28"/>
          <w:szCs w:val="28"/>
        </w:rPr>
        <w:t>т</w:t>
      </w:r>
      <w:r w:rsidRPr="00F01270">
        <w:rPr>
          <w:rFonts w:ascii="Times New Roman" w:hAnsi="Times New Roman"/>
          <w:sz w:val="28"/>
          <w:szCs w:val="28"/>
        </w:rPr>
        <w:t>ветчики, ни судебные органы не ставят под сомнение право уволенного к</w:t>
      </w:r>
      <w:r w:rsidRPr="00F01270">
        <w:rPr>
          <w:rFonts w:ascii="Times New Roman" w:hAnsi="Times New Roman"/>
          <w:sz w:val="28"/>
          <w:szCs w:val="28"/>
        </w:rPr>
        <w:t>а</w:t>
      </w:r>
      <w:r w:rsidRPr="00F01270">
        <w:rPr>
          <w:rFonts w:ascii="Times New Roman" w:hAnsi="Times New Roman"/>
          <w:sz w:val="28"/>
          <w:szCs w:val="28"/>
        </w:rPr>
        <w:t>питана второго ранга на дополнительную жилую площадь.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b/>
          <w:sz w:val="28"/>
          <w:szCs w:val="28"/>
        </w:rPr>
        <w:t>3.</w:t>
      </w:r>
      <w:r w:rsidRPr="00F01270">
        <w:rPr>
          <w:rFonts w:ascii="Times New Roman" w:hAnsi="Times New Roman"/>
          <w:sz w:val="28"/>
          <w:szCs w:val="28"/>
        </w:rPr>
        <w:t xml:space="preserve"> </w:t>
      </w:r>
      <w:r w:rsidRPr="00F01270">
        <w:rPr>
          <w:rFonts w:ascii="Times New Roman" w:hAnsi="Times New Roman"/>
          <w:sz w:val="28"/>
          <w:szCs w:val="28"/>
          <w:u w:val="single"/>
        </w:rPr>
        <w:t>Обзорная справка о рассмотрении военными судами гражданских дел, связанных с жилищным обеспечением военнослужащих, граждан, уволенных с военной службы, и членов их семей. Подготовлена Военной Коллегией Верховного Суда РФ в 2011 году</w:t>
      </w:r>
      <w:r w:rsidRPr="00F01270">
        <w:rPr>
          <w:rFonts w:ascii="Times New Roman" w:hAnsi="Times New Roman"/>
          <w:sz w:val="28"/>
          <w:szCs w:val="28"/>
        </w:rPr>
        <w:t>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При зачислении военнослужащего - преподавателя военного вуза в ра</w:t>
      </w:r>
      <w:r w:rsidRPr="00F01270">
        <w:rPr>
          <w:rFonts w:ascii="Times New Roman" w:hAnsi="Times New Roman"/>
          <w:sz w:val="28"/>
          <w:szCs w:val="28"/>
        </w:rPr>
        <w:t>с</w:t>
      </w:r>
      <w:r w:rsidRPr="00F01270">
        <w:rPr>
          <w:rFonts w:ascii="Times New Roman" w:hAnsi="Times New Roman"/>
          <w:sz w:val="28"/>
          <w:szCs w:val="28"/>
        </w:rPr>
        <w:t>поряжение командира (начальника) по причине освобождения от воинской должности в связи с проведением организационно-штатных мероприятий за ним сохраняется право, установленное п. 8 ст. 15 Федерального закона «О статусе военнослужащих».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Подполковник П. проходил военную службу по контракту в воинской должности преподавателя кафедры организации связи Кемеровского высш</w:t>
      </w:r>
      <w:r w:rsidRPr="00F01270">
        <w:rPr>
          <w:rFonts w:ascii="Times New Roman" w:hAnsi="Times New Roman"/>
          <w:sz w:val="28"/>
          <w:szCs w:val="28"/>
        </w:rPr>
        <w:t>е</w:t>
      </w:r>
      <w:r w:rsidRPr="00F01270">
        <w:rPr>
          <w:rFonts w:ascii="Times New Roman" w:hAnsi="Times New Roman"/>
          <w:sz w:val="28"/>
          <w:szCs w:val="28"/>
        </w:rPr>
        <w:t>го военного командного училища связи. С ноября 1999 г. П. состоял на учёте в качестве нуждающегося в жилом помещении.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Решением жилищной комиссии от 1 июля 2010 г., П. была выделена квартира, при этом учтено наличие у заявителя права на дополнительную общую площадь жилого помещения, предусмотренное п. 8 ст. 15 Федерал</w:t>
      </w:r>
      <w:r w:rsidRPr="00F01270">
        <w:rPr>
          <w:rFonts w:ascii="Times New Roman" w:hAnsi="Times New Roman"/>
          <w:sz w:val="28"/>
          <w:szCs w:val="28"/>
        </w:rPr>
        <w:t>ь</w:t>
      </w:r>
      <w:r w:rsidRPr="00F01270">
        <w:rPr>
          <w:rFonts w:ascii="Times New Roman" w:hAnsi="Times New Roman"/>
          <w:sz w:val="28"/>
          <w:szCs w:val="28"/>
        </w:rPr>
        <w:t>ного закона «О статусе военнослужащих» для военнослужащих - преподав</w:t>
      </w:r>
      <w:r w:rsidRPr="00F01270">
        <w:rPr>
          <w:rFonts w:ascii="Times New Roman" w:hAnsi="Times New Roman"/>
          <w:sz w:val="28"/>
          <w:szCs w:val="28"/>
        </w:rPr>
        <w:t>а</w:t>
      </w:r>
      <w:r w:rsidRPr="00F01270">
        <w:rPr>
          <w:rFonts w:ascii="Times New Roman" w:hAnsi="Times New Roman"/>
          <w:sz w:val="28"/>
          <w:szCs w:val="28"/>
        </w:rPr>
        <w:t>телей военных вузов. Начальник Квартирно-эксплуатационного управления (КЭУ) отказал в согласовании списка распределения указанного жилого п</w:t>
      </w:r>
      <w:r w:rsidRPr="00F01270">
        <w:rPr>
          <w:rFonts w:ascii="Times New Roman" w:hAnsi="Times New Roman"/>
          <w:sz w:val="28"/>
          <w:szCs w:val="28"/>
        </w:rPr>
        <w:t>о</w:t>
      </w:r>
      <w:r w:rsidRPr="00F01270">
        <w:rPr>
          <w:rFonts w:ascii="Times New Roman" w:hAnsi="Times New Roman"/>
          <w:sz w:val="28"/>
          <w:szCs w:val="28"/>
        </w:rPr>
        <w:t>мещения, аргументировав свой отказ сокращением в 2009 г. и неисполнением заявителем на август 2010 г. воинской должности преподавателя.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Кемеровский гарнизонный военный суд оставил без удовлетворения з</w:t>
      </w:r>
      <w:r w:rsidRPr="00F01270">
        <w:rPr>
          <w:rFonts w:ascii="Times New Roman" w:hAnsi="Times New Roman"/>
          <w:sz w:val="28"/>
          <w:szCs w:val="28"/>
        </w:rPr>
        <w:t>а</w:t>
      </w:r>
      <w:r w:rsidRPr="00F01270">
        <w:rPr>
          <w:rFonts w:ascii="Times New Roman" w:hAnsi="Times New Roman"/>
          <w:sz w:val="28"/>
          <w:szCs w:val="28"/>
        </w:rPr>
        <w:t>явление П. об оспаривании указанного решения. В кассационном порядке о</w:t>
      </w:r>
      <w:r w:rsidRPr="00F01270">
        <w:rPr>
          <w:rFonts w:ascii="Times New Roman" w:hAnsi="Times New Roman"/>
          <w:sz w:val="28"/>
          <w:szCs w:val="28"/>
        </w:rPr>
        <w:t>к</w:t>
      </w:r>
      <w:r w:rsidRPr="00F01270">
        <w:rPr>
          <w:rFonts w:ascii="Times New Roman" w:hAnsi="Times New Roman"/>
          <w:sz w:val="28"/>
          <w:szCs w:val="28"/>
        </w:rPr>
        <w:t>ружной военный суд отменил обжалованное заявителем судебное постано</w:t>
      </w:r>
      <w:r w:rsidRPr="00F01270">
        <w:rPr>
          <w:rFonts w:ascii="Times New Roman" w:hAnsi="Times New Roman"/>
          <w:sz w:val="28"/>
          <w:szCs w:val="28"/>
        </w:rPr>
        <w:t>в</w:t>
      </w:r>
      <w:r w:rsidRPr="00F01270">
        <w:rPr>
          <w:rFonts w:ascii="Times New Roman" w:hAnsi="Times New Roman"/>
          <w:sz w:val="28"/>
          <w:szCs w:val="28"/>
        </w:rPr>
        <w:t>ление и обязал начальника КЭУ согласовать список распределения П. упом</w:t>
      </w:r>
      <w:r w:rsidRPr="00F01270">
        <w:rPr>
          <w:rFonts w:ascii="Times New Roman" w:hAnsi="Times New Roman"/>
          <w:sz w:val="28"/>
          <w:szCs w:val="28"/>
        </w:rPr>
        <w:t>я</w:t>
      </w:r>
      <w:r w:rsidRPr="00F01270">
        <w:rPr>
          <w:rFonts w:ascii="Times New Roman" w:hAnsi="Times New Roman"/>
          <w:sz w:val="28"/>
          <w:szCs w:val="28"/>
        </w:rPr>
        <w:t>нутого жилого помещения по следующим основаниям.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В силу п. 8 ст. 15 Федерального закона «О статусе военнослужащих» в</w:t>
      </w:r>
      <w:r w:rsidRPr="00F01270">
        <w:rPr>
          <w:rFonts w:ascii="Times New Roman" w:hAnsi="Times New Roman"/>
          <w:sz w:val="28"/>
          <w:szCs w:val="28"/>
        </w:rPr>
        <w:t>о</w:t>
      </w:r>
      <w:r w:rsidRPr="00F01270">
        <w:rPr>
          <w:rFonts w:ascii="Times New Roman" w:hAnsi="Times New Roman"/>
          <w:sz w:val="28"/>
          <w:szCs w:val="28"/>
        </w:rPr>
        <w:t>еннослужащие - преподаватели военных вузов имеют право на дополнител</w:t>
      </w:r>
      <w:r w:rsidRPr="00F01270">
        <w:rPr>
          <w:rFonts w:ascii="Times New Roman" w:hAnsi="Times New Roman"/>
          <w:sz w:val="28"/>
          <w:szCs w:val="28"/>
        </w:rPr>
        <w:t>ь</w:t>
      </w:r>
      <w:r w:rsidRPr="00F01270">
        <w:rPr>
          <w:rFonts w:ascii="Times New Roman" w:hAnsi="Times New Roman"/>
          <w:sz w:val="28"/>
          <w:szCs w:val="28"/>
        </w:rPr>
        <w:t>ную общую площадь жилого помещения размером не менее 15 кв. м. и не б</w:t>
      </w:r>
      <w:r w:rsidRPr="00F01270">
        <w:rPr>
          <w:rFonts w:ascii="Times New Roman" w:hAnsi="Times New Roman"/>
          <w:sz w:val="28"/>
          <w:szCs w:val="28"/>
        </w:rPr>
        <w:t>о</w:t>
      </w:r>
      <w:r w:rsidRPr="00F01270">
        <w:rPr>
          <w:rFonts w:ascii="Times New Roman" w:hAnsi="Times New Roman"/>
          <w:sz w:val="28"/>
          <w:szCs w:val="28"/>
        </w:rPr>
        <w:t>лее 25 кв. м. Следовательно, военнослужащий - преподаватель вправе пр</w:t>
      </w:r>
      <w:r w:rsidRPr="00F01270">
        <w:rPr>
          <w:rFonts w:ascii="Times New Roman" w:hAnsi="Times New Roman"/>
          <w:sz w:val="28"/>
          <w:szCs w:val="28"/>
        </w:rPr>
        <w:t>е</w:t>
      </w:r>
      <w:r w:rsidRPr="00F01270">
        <w:rPr>
          <w:rFonts w:ascii="Times New Roman" w:hAnsi="Times New Roman"/>
          <w:sz w:val="28"/>
          <w:szCs w:val="28"/>
        </w:rPr>
        <w:t>тендовать на получение от государства постоянного жилья на состав семьи из трёх человек размером от 69 (18x3+15) до 88 (18x3+25+9) кв. м. На момент замещения воинской должности преподавателя вуза заявитель отвечал пер</w:t>
      </w:r>
      <w:r w:rsidRPr="00F01270">
        <w:rPr>
          <w:rFonts w:ascii="Times New Roman" w:hAnsi="Times New Roman"/>
          <w:sz w:val="28"/>
          <w:szCs w:val="28"/>
        </w:rPr>
        <w:t>е</w:t>
      </w:r>
      <w:r w:rsidRPr="00F01270">
        <w:rPr>
          <w:rFonts w:ascii="Times New Roman" w:hAnsi="Times New Roman"/>
          <w:sz w:val="28"/>
          <w:szCs w:val="28"/>
        </w:rPr>
        <w:t>численным требованиям, а поэтому до зачисления в распоряжение Начал</w:t>
      </w:r>
      <w:r w:rsidRPr="00F01270">
        <w:rPr>
          <w:rFonts w:ascii="Times New Roman" w:hAnsi="Times New Roman"/>
          <w:sz w:val="28"/>
          <w:szCs w:val="28"/>
        </w:rPr>
        <w:t>ь</w:t>
      </w:r>
      <w:r w:rsidRPr="00F01270">
        <w:rPr>
          <w:rFonts w:ascii="Times New Roman" w:hAnsi="Times New Roman"/>
          <w:sz w:val="28"/>
          <w:szCs w:val="28"/>
        </w:rPr>
        <w:t>ника связи мог рассчитывать на обеспечение вышеупомянутой квартирой, что не ставится под сомнение.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Согласно ст. 42 Федерального закона «О воинской обязанности и вое</w:t>
      </w:r>
      <w:r w:rsidRPr="00F01270">
        <w:rPr>
          <w:rFonts w:ascii="Times New Roman" w:hAnsi="Times New Roman"/>
          <w:sz w:val="28"/>
          <w:szCs w:val="28"/>
        </w:rPr>
        <w:t>н</w:t>
      </w:r>
      <w:r w:rsidRPr="00F01270">
        <w:rPr>
          <w:rFonts w:ascii="Times New Roman" w:hAnsi="Times New Roman"/>
          <w:sz w:val="28"/>
          <w:szCs w:val="28"/>
        </w:rPr>
        <w:t>ной службе»</w:t>
      </w:r>
      <w:r w:rsidRPr="00F01270">
        <w:rPr>
          <w:rStyle w:val="FootnoteReference"/>
          <w:rFonts w:ascii="Times New Roman" w:hAnsi="Times New Roman"/>
          <w:sz w:val="28"/>
          <w:szCs w:val="28"/>
        </w:rPr>
        <w:footnoteReference w:id="9"/>
      </w:r>
      <w:r w:rsidRPr="00F01270">
        <w:rPr>
          <w:rFonts w:ascii="Times New Roman" w:hAnsi="Times New Roman"/>
          <w:sz w:val="28"/>
          <w:szCs w:val="28"/>
        </w:rPr>
        <w:t>, а также ст. 13 Положения о порядке прохождения военной службы</w:t>
      </w:r>
      <w:r w:rsidRPr="00F01270">
        <w:rPr>
          <w:rStyle w:val="FootnoteReference"/>
          <w:rFonts w:ascii="Times New Roman" w:hAnsi="Times New Roman"/>
          <w:sz w:val="28"/>
          <w:szCs w:val="28"/>
        </w:rPr>
        <w:footnoteReference w:id="10"/>
      </w:r>
      <w:r w:rsidRPr="00F01270">
        <w:rPr>
          <w:rFonts w:ascii="Times New Roman" w:hAnsi="Times New Roman"/>
          <w:sz w:val="28"/>
          <w:szCs w:val="28"/>
        </w:rPr>
        <w:t xml:space="preserve"> в их взаимосвязи прохождение военной службы не на воинской должности в порядке зачисления в распоряжение командира (начальника) является исключением из общего правила и обусловливается обстоятельс</w:t>
      </w:r>
      <w:r w:rsidRPr="00F01270">
        <w:rPr>
          <w:rFonts w:ascii="Times New Roman" w:hAnsi="Times New Roman"/>
          <w:sz w:val="28"/>
          <w:szCs w:val="28"/>
        </w:rPr>
        <w:t>т</w:t>
      </w:r>
      <w:r w:rsidRPr="00F01270">
        <w:rPr>
          <w:rFonts w:ascii="Times New Roman" w:hAnsi="Times New Roman"/>
          <w:sz w:val="28"/>
          <w:szCs w:val="28"/>
        </w:rPr>
        <w:t>вами, не зависящими от военнослужащего. Такое изменение служебно-должностного положения предопределяется необходимостью разрешения вопросов дальнейшего прохождения военнослужащим военной службы и о</w:t>
      </w:r>
      <w:r w:rsidRPr="00F01270">
        <w:rPr>
          <w:rFonts w:ascii="Times New Roman" w:hAnsi="Times New Roman"/>
          <w:sz w:val="28"/>
          <w:szCs w:val="28"/>
        </w:rPr>
        <w:t>г</w:t>
      </w:r>
      <w:r w:rsidRPr="00F01270">
        <w:rPr>
          <w:rFonts w:ascii="Times New Roman" w:hAnsi="Times New Roman"/>
          <w:sz w:val="28"/>
          <w:szCs w:val="28"/>
        </w:rPr>
        <w:t>раничивается конкретными сроками.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 xml:space="preserve">В соответствии с представленными материалами во время прохождения военной службы по контракту в воинской должности преподавателя военно-учебного заведения с апреля 2009 г. </w:t>
      </w:r>
      <w:r w:rsidRPr="00F01270">
        <w:rPr>
          <w:rFonts w:ascii="Times New Roman" w:hAnsi="Times New Roman"/>
          <w:i/>
          <w:sz w:val="28"/>
          <w:szCs w:val="28"/>
        </w:rPr>
        <w:t>в отношении П. государством в лице Минобороны России не был исполнен Закон в части обеспечения жилым п</w:t>
      </w:r>
      <w:r w:rsidRPr="00F01270">
        <w:rPr>
          <w:rFonts w:ascii="Times New Roman" w:hAnsi="Times New Roman"/>
          <w:i/>
          <w:sz w:val="28"/>
          <w:szCs w:val="28"/>
        </w:rPr>
        <w:t>о</w:t>
      </w:r>
      <w:r w:rsidRPr="00F01270">
        <w:rPr>
          <w:rFonts w:ascii="Times New Roman" w:hAnsi="Times New Roman"/>
          <w:i/>
          <w:sz w:val="28"/>
          <w:szCs w:val="28"/>
        </w:rPr>
        <w:t>мещением по договору социального найма с учётом дополнительной общей площади жилого помещения</w:t>
      </w:r>
      <w:r w:rsidRPr="00F01270">
        <w:rPr>
          <w:rFonts w:ascii="Times New Roman" w:hAnsi="Times New Roman"/>
          <w:sz w:val="28"/>
          <w:szCs w:val="28"/>
        </w:rPr>
        <w:t>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Освобождение названного лица от указанной должности в августе 2009 г. вызывалось объективным фактором - проведением организационно-штатных мероприятий и не зависело от воли заявителя, чье служебное пре</w:t>
      </w:r>
      <w:r w:rsidRPr="00F01270">
        <w:rPr>
          <w:rFonts w:ascii="Times New Roman" w:hAnsi="Times New Roman"/>
          <w:sz w:val="28"/>
          <w:szCs w:val="28"/>
        </w:rPr>
        <w:t>д</w:t>
      </w:r>
      <w:r w:rsidRPr="00F01270">
        <w:rPr>
          <w:rFonts w:ascii="Times New Roman" w:hAnsi="Times New Roman"/>
          <w:sz w:val="28"/>
          <w:szCs w:val="28"/>
        </w:rPr>
        <w:t>назначение в установленный шестимесячный срок так и не было определено. В приказе, которым П. зачислили в распоряжение, имеется ссылка на необе</w:t>
      </w:r>
      <w:r w:rsidRPr="00F01270">
        <w:rPr>
          <w:rFonts w:ascii="Times New Roman" w:hAnsi="Times New Roman"/>
          <w:sz w:val="28"/>
          <w:szCs w:val="28"/>
        </w:rPr>
        <w:t>с</w:t>
      </w:r>
      <w:r w:rsidRPr="00F01270">
        <w:rPr>
          <w:rFonts w:ascii="Times New Roman" w:hAnsi="Times New Roman"/>
          <w:sz w:val="28"/>
          <w:szCs w:val="28"/>
        </w:rPr>
        <w:t>печение этого военнослужащего жилым помещением по нормам жилищного законодательства.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В связи с этим кассационная инстанция нашла заявление П. обоснова</w:t>
      </w:r>
      <w:r w:rsidRPr="00F01270">
        <w:rPr>
          <w:rFonts w:ascii="Times New Roman" w:hAnsi="Times New Roman"/>
          <w:sz w:val="28"/>
          <w:szCs w:val="28"/>
        </w:rPr>
        <w:t>н</w:t>
      </w:r>
      <w:r w:rsidRPr="00F01270">
        <w:rPr>
          <w:rFonts w:ascii="Times New Roman" w:hAnsi="Times New Roman"/>
          <w:sz w:val="28"/>
          <w:szCs w:val="28"/>
        </w:rPr>
        <w:t>ным и констатировала нарушение его жилищных прав начальником КЭУ при осуществлении полномочий</w:t>
      </w:r>
      <w:r w:rsidRPr="00F01270">
        <w:rPr>
          <w:rStyle w:val="FootnoteReference"/>
          <w:rFonts w:ascii="Times New Roman" w:hAnsi="Times New Roman"/>
          <w:sz w:val="28"/>
          <w:szCs w:val="28"/>
        </w:rPr>
        <w:footnoteReference w:id="11"/>
      </w:r>
      <w:r w:rsidRPr="00F01270">
        <w:rPr>
          <w:rFonts w:ascii="Times New Roman" w:hAnsi="Times New Roman"/>
          <w:sz w:val="28"/>
          <w:szCs w:val="28"/>
        </w:rPr>
        <w:t>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Как видно, здесь судебные органы отметили, что заявитель имел право на получение жилья с учетом права на дополнительную жилую площадь при прохождении военной службы в должности преподавателя. Это право до м</w:t>
      </w:r>
      <w:r w:rsidRPr="00F01270">
        <w:rPr>
          <w:rFonts w:ascii="Times New Roman" w:hAnsi="Times New Roman"/>
          <w:sz w:val="28"/>
          <w:szCs w:val="28"/>
        </w:rPr>
        <w:t>о</w:t>
      </w:r>
      <w:r w:rsidRPr="00F01270">
        <w:rPr>
          <w:rFonts w:ascii="Times New Roman" w:hAnsi="Times New Roman"/>
          <w:sz w:val="28"/>
          <w:szCs w:val="28"/>
        </w:rPr>
        <w:t>мента освобождения заявителя от занимаемой должности не было реализов</w:t>
      </w:r>
      <w:r w:rsidRPr="00F01270">
        <w:rPr>
          <w:rFonts w:ascii="Times New Roman" w:hAnsi="Times New Roman"/>
          <w:sz w:val="28"/>
          <w:szCs w:val="28"/>
        </w:rPr>
        <w:t>а</w:t>
      </w:r>
      <w:r w:rsidRPr="00F01270">
        <w:rPr>
          <w:rFonts w:ascii="Times New Roman" w:hAnsi="Times New Roman"/>
          <w:sz w:val="28"/>
          <w:szCs w:val="28"/>
        </w:rPr>
        <w:t>но по вине военного ведомства. И поскольку освобождение подполковника П. от воинской должности преподавателя произошло также по инициативе командования, то нереализованное ранее право П. на жилье с учетом допо</w:t>
      </w:r>
      <w:r w:rsidRPr="00F01270">
        <w:rPr>
          <w:rFonts w:ascii="Times New Roman" w:hAnsi="Times New Roman"/>
          <w:sz w:val="28"/>
          <w:szCs w:val="28"/>
        </w:rPr>
        <w:t>л</w:t>
      </w:r>
      <w:r w:rsidRPr="00F01270">
        <w:rPr>
          <w:rFonts w:ascii="Times New Roman" w:hAnsi="Times New Roman"/>
          <w:sz w:val="28"/>
          <w:szCs w:val="28"/>
        </w:rPr>
        <w:t>нительной жилой площади должно сохраняться за ним и после вывода в ра</w:t>
      </w:r>
      <w:r w:rsidRPr="00F01270">
        <w:rPr>
          <w:rFonts w:ascii="Times New Roman" w:hAnsi="Times New Roman"/>
          <w:sz w:val="28"/>
          <w:szCs w:val="28"/>
        </w:rPr>
        <w:t>с</w:t>
      </w:r>
      <w:r w:rsidRPr="00F01270">
        <w:rPr>
          <w:rFonts w:ascii="Times New Roman" w:hAnsi="Times New Roman"/>
          <w:sz w:val="28"/>
          <w:szCs w:val="28"/>
        </w:rPr>
        <w:t>поряжение командира (начальника).</w:t>
      </w:r>
    </w:p>
    <w:p w:rsidR="00486E3E" w:rsidRPr="00F01270" w:rsidRDefault="00486E3E" w:rsidP="00066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b/>
          <w:sz w:val="28"/>
          <w:szCs w:val="28"/>
        </w:rPr>
        <w:t>4.</w:t>
      </w:r>
      <w:r w:rsidRPr="00F01270">
        <w:rPr>
          <w:rFonts w:ascii="Times New Roman" w:hAnsi="Times New Roman"/>
          <w:sz w:val="28"/>
          <w:szCs w:val="28"/>
        </w:rPr>
        <w:t xml:space="preserve"> </w:t>
      </w:r>
      <w:r w:rsidRPr="00F01270">
        <w:rPr>
          <w:rFonts w:ascii="Times New Roman" w:hAnsi="Times New Roman"/>
          <w:sz w:val="28"/>
          <w:szCs w:val="28"/>
          <w:lang w:eastAsia="ru-RU"/>
        </w:rPr>
        <w:t xml:space="preserve">4 июня 2012 года в Российской газете (официальном, учрежденном Правительством России средстве массовой информации) был опубликован </w:t>
      </w:r>
      <w:r w:rsidRPr="00F01270">
        <w:rPr>
          <w:rFonts w:ascii="Times New Roman" w:hAnsi="Times New Roman"/>
          <w:sz w:val="28"/>
          <w:szCs w:val="28"/>
          <w:u w:val="single"/>
          <w:lang w:eastAsia="ru-RU"/>
        </w:rPr>
        <w:t>ответ генерала Главной военной прокуратуры</w:t>
      </w:r>
      <w:r w:rsidRPr="00F01270">
        <w:rPr>
          <w:rFonts w:ascii="Times New Roman" w:hAnsi="Times New Roman"/>
          <w:sz w:val="28"/>
          <w:szCs w:val="28"/>
          <w:lang w:eastAsia="ru-RU"/>
        </w:rPr>
        <w:t xml:space="preserve"> относительно права на допо</w:t>
      </w:r>
      <w:r w:rsidRPr="00F01270">
        <w:rPr>
          <w:rFonts w:ascii="Times New Roman" w:hAnsi="Times New Roman"/>
          <w:sz w:val="28"/>
          <w:szCs w:val="28"/>
          <w:lang w:eastAsia="ru-RU"/>
        </w:rPr>
        <w:t>л</w:t>
      </w:r>
      <w:r w:rsidRPr="00F01270">
        <w:rPr>
          <w:rFonts w:ascii="Times New Roman" w:hAnsi="Times New Roman"/>
          <w:sz w:val="28"/>
          <w:szCs w:val="28"/>
          <w:lang w:eastAsia="ru-RU"/>
        </w:rPr>
        <w:t>нительную жилую площадь. Привожу его ниже:</w:t>
      </w:r>
    </w:p>
    <w:p w:rsidR="00486E3E" w:rsidRPr="00F01270" w:rsidRDefault="00486E3E" w:rsidP="00066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Здравствуйте. Я подполковник, преподаватель военной академии, высл</w:t>
      </w:r>
      <w:r w:rsidRPr="00F01270">
        <w:rPr>
          <w:rFonts w:ascii="Times New Roman" w:hAnsi="Times New Roman"/>
          <w:sz w:val="28"/>
          <w:szCs w:val="28"/>
          <w:lang w:eastAsia="ru-RU"/>
        </w:rPr>
        <w:t>у</w:t>
      </w:r>
      <w:r w:rsidRPr="00F01270">
        <w:rPr>
          <w:rFonts w:ascii="Times New Roman" w:hAnsi="Times New Roman"/>
          <w:sz w:val="28"/>
          <w:szCs w:val="28"/>
          <w:lang w:eastAsia="ru-RU"/>
        </w:rPr>
        <w:t>га составляет 28 лет. Состою в очереди на получение постоянного жилья, имею право на дополнительную жилую площадь. В июне мне исполнилось 45 лет. В сентябре сокращается моя должность. Будет ли у меня право на д</w:t>
      </w:r>
      <w:r w:rsidRPr="00F01270">
        <w:rPr>
          <w:rFonts w:ascii="Times New Roman" w:hAnsi="Times New Roman"/>
          <w:sz w:val="28"/>
          <w:szCs w:val="28"/>
          <w:lang w:eastAsia="ru-RU"/>
        </w:rPr>
        <w:t>о</w:t>
      </w:r>
      <w:r w:rsidRPr="00F01270">
        <w:rPr>
          <w:rFonts w:ascii="Times New Roman" w:hAnsi="Times New Roman"/>
          <w:sz w:val="28"/>
          <w:szCs w:val="28"/>
          <w:lang w:eastAsia="ru-RU"/>
        </w:rPr>
        <w:t>полнительную жилую площадь, если я буду находиться в распоряжении? Спасибо.</w:t>
      </w:r>
    </w:p>
    <w:p w:rsidR="00486E3E" w:rsidRPr="00F01270" w:rsidRDefault="00486E3E" w:rsidP="00066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Гецман Виталий, преподаватель, Москва</w:t>
      </w:r>
    </w:p>
    <w:p w:rsidR="00486E3E" w:rsidRPr="00F01270" w:rsidRDefault="00486E3E" w:rsidP="00066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Ответ:</w:t>
      </w:r>
    </w:p>
    <w:p w:rsidR="00486E3E" w:rsidRPr="00F01270" w:rsidRDefault="00486E3E" w:rsidP="00066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Согласно п. 8 ст. 15 Федерального закона "О статусе военнослужащих" военнослужащие-преподаватели военных вузов имеют право на дополн</w:t>
      </w:r>
      <w:r w:rsidRPr="00F01270">
        <w:rPr>
          <w:rFonts w:ascii="Times New Roman" w:hAnsi="Times New Roman"/>
          <w:sz w:val="28"/>
          <w:szCs w:val="28"/>
          <w:lang w:eastAsia="ru-RU"/>
        </w:rPr>
        <w:t>и</w:t>
      </w:r>
      <w:r w:rsidRPr="00F01270">
        <w:rPr>
          <w:rFonts w:ascii="Times New Roman" w:hAnsi="Times New Roman"/>
          <w:sz w:val="28"/>
          <w:szCs w:val="28"/>
          <w:lang w:eastAsia="ru-RU"/>
        </w:rPr>
        <w:t>тельную общую площадь жилого помещения размером не менее 15 квадра</w:t>
      </w:r>
      <w:r w:rsidRPr="00F01270">
        <w:rPr>
          <w:rFonts w:ascii="Times New Roman" w:hAnsi="Times New Roman"/>
          <w:sz w:val="28"/>
          <w:szCs w:val="28"/>
          <w:lang w:eastAsia="ru-RU"/>
        </w:rPr>
        <w:t>т</w:t>
      </w:r>
      <w:r w:rsidRPr="00F01270">
        <w:rPr>
          <w:rFonts w:ascii="Times New Roman" w:hAnsi="Times New Roman"/>
          <w:sz w:val="28"/>
          <w:szCs w:val="28"/>
          <w:lang w:eastAsia="ru-RU"/>
        </w:rPr>
        <w:t>ных метров и не более 25 квадратных метров.</w:t>
      </w:r>
    </w:p>
    <w:p w:rsidR="00486E3E" w:rsidRPr="00F01270" w:rsidRDefault="00486E3E" w:rsidP="00066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Исходя из указанной нормы закона, право на дополнительную площадь у данной категории лиц реализуется в период прохождения ими службы на с</w:t>
      </w:r>
      <w:r w:rsidRPr="00F01270">
        <w:rPr>
          <w:rFonts w:ascii="Times New Roman" w:hAnsi="Times New Roman"/>
          <w:sz w:val="28"/>
          <w:szCs w:val="28"/>
          <w:lang w:eastAsia="ru-RU"/>
        </w:rPr>
        <w:t>о</w:t>
      </w:r>
      <w:r w:rsidRPr="00F01270">
        <w:rPr>
          <w:rFonts w:ascii="Times New Roman" w:hAnsi="Times New Roman"/>
          <w:sz w:val="28"/>
          <w:szCs w:val="28"/>
          <w:lang w:eastAsia="ru-RU"/>
        </w:rPr>
        <w:t>ответствующих должностях, при освобождении которых оно не сохраняется.</w:t>
      </w:r>
    </w:p>
    <w:p w:rsidR="00486E3E" w:rsidRPr="00F01270" w:rsidRDefault="00486E3E" w:rsidP="00066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Вместе с тем предполагаемое Вами освобождение от должности будет вызвано независящим от Вашей воли объективным фактором - проведением организационно-штатных мероприятий. Такое вынужденное изменение сл</w:t>
      </w:r>
      <w:r w:rsidRPr="00F01270">
        <w:rPr>
          <w:rFonts w:ascii="Times New Roman" w:hAnsi="Times New Roman"/>
          <w:sz w:val="28"/>
          <w:szCs w:val="28"/>
          <w:lang w:eastAsia="ru-RU"/>
        </w:rPr>
        <w:t>у</w:t>
      </w:r>
      <w:r w:rsidRPr="00F01270">
        <w:rPr>
          <w:rFonts w:ascii="Times New Roman" w:hAnsi="Times New Roman"/>
          <w:sz w:val="28"/>
          <w:szCs w:val="28"/>
          <w:lang w:eastAsia="ru-RU"/>
        </w:rPr>
        <w:t>жебно-должностного положения предопределяется необходимостью разр</w:t>
      </w:r>
      <w:r w:rsidRPr="00F01270">
        <w:rPr>
          <w:rFonts w:ascii="Times New Roman" w:hAnsi="Times New Roman"/>
          <w:sz w:val="28"/>
          <w:szCs w:val="28"/>
          <w:lang w:eastAsia="ru-RU"/>
        </w:rPr>
        <w:t>е</w:t>
      </w:r>
      <w:r w:rsidRPr="00F01270">
        <w:rPr>
          <w:rFonts w:ascii="Times New Roman" w:hAnsi="Times New Roman"/>
          <w:sz w:val="28"/>
          <w:szCs w:val="28"/>
          <w:lang w:eastAsia="ru-RU"/>
        </w:rPr>
        <w:t>шения вопросов дальнейшего прохождения военнослужащим военной слу</w:t>
      </w:r>
      <w:r w:rsidRPr="00F01270">
        <w:rPr>
          <w:rFonts w:ascii="Times New Roman" w:hAnsi="Times New Roman"/>
          <w:sz w:val="28"/>
          <w:szCs w:val="28"/>
          <w:lang w:eastAsia="ru-RU"/>
        </w:rPr>
        <w:t>ж</w:t>
      </w:r>
      <w:r w:rsidRPr="00F01270">
        <w:rPr>
          <w:rFonts w:ascii="Times New Roman" w:hAnsi="Times New Roman"/>
          <w:sz w:val="28"/>
          <w:szCs w:val="28"/>
          <w:lang w:eastAsia="ru-RU"/>
        </w:rPr>
        <w:t>бы и ограничивается шестимесячным сроком.</w:t>
      </w:r>
    </w:p>
    <w:p w:rsidR="00486E3E" w:rsidRPr="00F01270" w:rsidRDefault="00486E3E" w:rsidP="00066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При таких обстоятельствах, находясь в распоряжении, Вы будете пр</w:t>
      </w:r>
      <w:r w:rsidRPr="00F01270">
        <w:rPr>
          <w:rFonts w:ascii="Times New Roman" w:hAnsi="Times New Roman"/>
          <w:sz w:val="28"/>
          <w:szCs w:val="28"/>
          <w:lang w:eastAsia="ru-RU"/>
        </w:rPr>
        <w:t>е</w:t>
      </w:r>
      <w:r w:rsidRPr="00F01270">
        <w:rPr>
          <w:rFonts w:ascii="Times New Roman" w:hAnsi="Times New Roman"/>
          <w:sz w:val="28"/>
          <w:szCs w:val="28"/>
          <w:lang w:eastAsia="ru-RU"/>
        </w:rPr>
        <w:t>тендовать на получение от государства постоянного жилья, с учетом права на дополнительную общую площадь жилого помещения. Отказ в реализации этого права Вы можете обжаловать в органы военной прокуратуры.</w:t>
      </w:r>
    </w:p>
    <w:p w:rsidR="00486E3E" w:rsidRPr="00F01270" w:rsidRDefault="00486E3E" w:rsidP="006E57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i/>
          <w:sz w:val="28"/>
          <w:szCs w:val="28"/>
          <w:lang w:eastAsia="ru-RU"/>
        </w:rPr>
        <w:t>Шаболтанов Игорь Александрович</w:t>
      </w:r>
      <w:r w:rsidRPr="00F01270">
        <w:rPr>
          <w:rFonts w:ascii="Times New Roman" w:hAnsi="Times New Roman"/>
          <w:sz w:val="28"/>
          <w:szCs w:val="28"/>
          <w:lang w:eastAsia="ru-RU"/>
        </w:rPr>
        <w:t>, начальник 4 управления Главной в</w:t>
      </w:r>
      <w:r w:rsidRPr="00F01270">
        <w:rPr>
          <w:rFonts w:ascii="Times New Roman" w:hAnsi="Times New Roman"/>
          <w:sz w:val="28"/>
          <w:szCs w:val="28"/>
          <w:lang w:eastAsia="ru-RU"/>
        </w:rPr>
        <w:t>о</w:t>
      </w:r>
      <w:r w:rsidRPr="00F01270">
        <w:rPr>
          <w:rFonts w:ascii="Times New Roman" w:hAnsi="Times New Roman"/>
          <w:sz w:val="28"/>
          <w:szCs w:val="28"/>
          <w:lang w:eastAsia="ru-RU"/>
        </w:rPr>
        <w:t>енной прокуратуры генерал-майор юстиции.</w:t>
      </w:r>
    </w:p>
    <w:p w:rsidR="00486E3E" w:rsidRPr="00F01270" w:rsidRDefault="00486E3E" w:rsidP="006E57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Здесь генерал-майор юстиции также подтверждает наличие права на д</w:t>
      </w:r>
      <w:r w:rsidRPr="00F01270">
        <w:rPr>
          <w:rFonts w:ascii="Times New Roman" w:hAnsi="Times New Roman"/>
          <w:sz w:val="28"/>
          <w:szCs w:val="28"/>
        </w:rPr>
        <w:t>о</w:t>
      </w:r>
      <w:r w:rsidRPr="00F01270">
        <w:rPr>
          <w:rFonts w:ascii="Times New Roman" w:hAnsi="Times New Roman"/>
          <w:sz w:val="28"/>
          <w:szCs w:val="28"/>
        </w:rPr>
        <w:t>полнительную жилую площадь у бывшего преподавателя в случае вывода его в распоряжение командира начальника, основывая такое утверждение на том, что его освобождение от должности произошло вынужденно и не зависело от его воли, а ранее заявитель жилье не получил.</w:t>
      </w:r>
    </w:p>
    <w:p w:rsidR="00486E3E" w:rsidRPr="00F01270" w:rsidRDefault="00486E3E" w:rsidP="00BF4D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b/>
          <w:sz w:val="28"/>
          <w:szCs w:val="28"/>
        </w:rPr>
        <w:t>5.</w:t>
      </w:r>
      <w:r w:rsidRPr="00F01270">
        <w:rPr>
          <w:rFonts w:ascii="Times New Roman" w:hAnsi="Times New Roman"/>
          <w:sz w:val="28"/>
          <w:szCs w:val="28"/>
        </w:rPr>
        <w:t xml:space="preserve"> </w:t>
      </w:r>
      <w:r w:rsidRPr="00F01270">
        <w:rPr>
          <w:rFonts w:ascii="Times New Roman" w:hAnsi="Times New Roman"/>
          <w:bCs/>
          <w:sz w:val="28"/>
          <w:szCs w:val="28"/>
          <w:u w:val="single"/>
          <w:lang w:eastAsia="ru-RU"/>
        </w:rPr>
        <w:t>Определение Верховного Суда Российской Федерации от 26 декабря 2013 г. № 202-КГ13-19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86E3E" w:rsidRPr="00F01270" w:rsidRDefault="00486E3E" w:rsidP="00BF4D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Определением Ленинградского окружного военного суда от 16 мая 2013 г. отменено решение гарнизонного военного суда от 19 февраля 2013 г. об удовлетворении заявления бывшего преподавателя военного вуза Каверина С.А., в котором он просил признать незаконным решение начальника ква</w:t>
      </w:r>
      <w:r w:rsidRPr="00F01270">
        <w:rPr>
          <w:rFonts w:ascii="Times New Roman" w:hAnsi="Times New Roman"/>
          <w:sz w:val="28"/>
          <w:szCs w:val="28"/>
          <w:lang w:eastAsia="ru-RU"/>
        </w:rPr>
        <w:t>р</w:t>
      </w:r>
      <w:r w:rsidRPr="00F01270">
        <w:rPr>
          <w:rFonts w:ascii="Times New Roman" w:hAnsi="Times New Roman"/>
          <w:sz w:val="28"/>
          <w:szCs w:val="28"/>
          <w:lang w:eastAsia="ru-RU"/>
        </w:rPr>
        <w:t xml:space="preserve">тирного органа об отказе </w:t>
      </w:r>
      <w:r w:rsidRPr="00F01270">
        <w:rPr>
          <w:rFonts w:ascii="Times New Roman" w:hAnsi="Times New Roman"/>
          <w:i/>
          <w:sz w:val="28"/>
          <w:szCs w:val="28"/>
          <w:lang w:eastAsia="ru-RU"/>
        </w:rPr>
        <w:t>в предоставлении</w:t>
      </w:r>
      <w:r w:rsidRPr="00F01270">
        <w:rPr>
          <w:rFonts w:ascii="Times New Roman" w:hAnsi="Times New Roman"/>
          <w:sz w:val="28"/>
          <w:szCs w:val="28"/>
          <w:lang w:eastAsia="ru-RU"/>
        </w:rPr>
        <w:t xml:space="preserve"> уже </w:t>
      </w:r>
      <w:r w:rsidRPr="00F01270">
        <w:rPr>
          <w:rFonts w:ascii="Times New Roman" w:hAnsi="Times New Roman"/>
          <w:i/>
          <w:sz w:val="28"/>
          <w:szCs w:val="28"/>
          <w:lang w:eastAsia="ru-RU"/>
        </w:rPr>
        <w:t>распределенной</w:t>
      </w:r>
      <w:r w:rsidRPr="00F0127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01270">
        <w:rPr>
          <w:rFonts w:ascii="Times New Roman" w:hAnsi="Times New Roman"/>
          <w:i/>
          <w:sz w:val="28"/>
          <w:szCs w:val="28"/>
          <w:lang w:eastAsia="ru-RU"/>
        </w:rPr>
        <w:t>ему</w:t>
      </w:r>
      <w:r w:rsidRPr="00F01270">
        <w:rPr>
          <w:rStyle w:val="FootnoteReference"/>
          <w:rFonts w:ascii="Times New Roman" w:hAnsi="Times New Roman"/>
          <w:i/>
          <w:sz w:val="28"/>
          <w:szCs w:val="28"/>
          <w:lang w:eastAsia="ru-RU"/>
        </w:rPr>
        <w:footnoteReference w:id="12"/>
      </w:r>
      <w:r w:rsidRPr="00F01270">
        <w:rPr>
          <w:rFonts w:ascii="Times New Roman" w:hAnsi="Times New Roman"/>
          <w:sz w:val="28"/>
          <w:szCs w:val="28"/>
          <w:lang w:eastAsia="ru-RU"/>
        </w:rPr>
        <w:t xml:space="preserve"> ква</w:t>
      </w:r>
      <w:r w:rsidRPr="00F01270">
        <w:rPr>
          <w:rFonts w:ascii="Times New Roman" w:hAnsi="Times New Roman"/>
          <w:sz w:val="28"/>
          <w:szCs w:val="28"/>
          <w:lang w:eastAsia="ru-RU"/>
        </w:rPr>
        <w:t>р</w:t>
      </w:r>
      <w:r w:rsidRPr="00F01270">
        <w:rPr>
          <w:rFonts w:ascii="Times New Roman" w:hAnsi="Times New Roman"/>
          <w:sz w:val="28"/>
          <w:szCs w:val="28"/>
          <w:lang w:eastAsia="ru-RU"/>
        </w:rPr>
        <w:t>тиры с учетом права на дополнительную общую площадь жилого помещ</w:t>
      </w:r>
      <w:r w:rsidRPr="00F01270">
        <w:rPr>
          <w:rFonts w:ascii="Times New Roman" w:hAnsi="Times New Roman"/>
          <w:sz w:val="28"/>
          <w:szCs w:val="28"/>
          <w:lang w:eastAsia="ru-RU"/>
        </w:rPr>
        <w:t>е</w:t>
      </w:r>
      <w:r w:rsidRPr="00F01270">
        <w:rPr>
          <w:rFonts w:ascii="Times New Roman" w:hAnsi="Times New Roman"/>
          <w:sz w:val="28"/>
          <w:szCs w:val="28"/>
          <w:lang w:eastAsia="ru-RU"/>
        </w:rPr>
        <w:t>ния. По делу принято новое решение об отказе в удовлетворении заявления.</w:t>
      </w:r>
    </w:p>
    <w:p w:rsidR="00486E3E" w:rsidRPr="00F01270" w:rsidRDefault="00486E3E" w:rsidP="00BF4D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Из материалов дела следует, что должность преподавателя военного в</w:t>
      </w:r>
      <w:r w:rsidRPr="00F01270">
        <w:rPr>
          <w:rFonts w:ascii="Times New Roman" w:hAnsi="Times New Roman"/>
          <w:sz w:val="28"/>
          <w:szCs w:val="28"/>
          <w:lang w:eastAsia="ru-RU"/>
        </w:rPr>
        <w:t>у</w:t>
      </w:r>
      <w:r w:rsidRPr="00F01270">
        <w:rPr>
          <w:rFonts w:ascii="Times New Roman" w:hAnsi="Times New Roman"/>
          <w:sz w:val="28"/>
          <w:szCs w:val="28"/>
          <w:lang w:eastAsia="ru-RU"/>
        </w:rPr>
        <w:t>за, которую Каверин С.А. замещал с 16 февраля 2009 г., была сокращена, в связи с чем приказом 29 октября 2010 г. он был зачислен в распоряжение.</w:t>
      </w:r>
    </w:p>
    <w:p w:rsidR="00486E3E" w:rsidRPr="00F01270" w:rsidRDefault="00486E3E" w:rsidP="00BF4D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Заключением военно-врачебной комиссии от 2 декабря 2011 г. заявитель был признан ограниченно годным к военной службе, после чего обратился по команде с рапортом об увольнении в запас с оставлением в списках ну</w:t>
      </w:r>
      <w:r w:rsidRPr="00F01270">
        <w:rPr>
          <w:rFonts w:ascii="Times New Roman" w:hAnsi="Times New Roman"/>
          <w:sz w:val="28"/>
          <w:szCs w:val="28"/>
          <w:lang w:eastAsia="ru-RU"/>
        </w:rPr>
        <w:t>ж</w:t>
      </w:r>
      <w:r w:rsidRPr="00F01270">
        <w:rPr>
          <w:rFonts w:ascii="Times New Roman" w:hAnsi="Times New Roman"/>
          <w:sz w:val="28"/>
          <w:szCs w:val="28"/>
          <w:lang w:eastAsia="ru-RU"/>
        </w:rPr>
        <w:t xml:space="preserve">дающихся в жилых помещениях на основании решения жилищной комиссии вуза от 20 мая 2009 г. 30 декабря 2011 г. Каверин С.А. </w:t>
      </w:r>
      <w:r w:rsidRPr="00F01270">
        <w:rPr>
          <w:rFonts w:ascii="Times New Roman" w:hAnsi="Times New Roman"/>
          <w:b/>
          <w:sz w:val="28"/>
          <w:szCs w:val="28"/>
          <w:lang w:eastAsia="ru-RU"/>
        </w:rPr>
        <w:t>уволен</w:t>
      </w:r>
      <w:r w:rsidRPr="00F01270">
        <w:rPr>
          <w:rFonts w:ascii="Times New Roman" w:hAnsi="Times New Roman"/>
          <w:sz w:val="28"/>
          <w:szCs w:val="28"/>
          <w:lang w:eastAsia="ru-RU"/>
        </w:rPr>
        <w:t xml:space="preserve"> с военной службы в связи с признанием ограниченно годным к военной службе с п</w:t>
      </w:r>
      <w:r w:rsidRPr="00F01270">
        <w:rPr>
          <w:rFonts w:ascii="Times New Roman" w:hAnsi="Times New Roman"/>
          <w:sz w:val="28"/>
          <w:szCs w:val="28"/>
          <w:lang w:eastAsia="ru-RU"/>
        </w:rPr>
        <w:t>о</w:t>
      </w:r>
      <w:r w:rsidRPr="00F01270">
        <w:rPr>
          <w:rFonts w:ascii="Times New Roman" w:hAnsi="Times New Roman"/>
          <w:sz w:val="28"/>
          <w:szCs w:val="28"/>
          <w:lang w:eastAsia="ru-RU"/>
        </w:rPr>
        <w:t>следующим исключением из списков личного состава военного вуза с 25 а</w:t>
      </w:r>
      <w:r w:rsidRPr="00F01270">
        <w:rPr>
          <w:rFonts w:ascii="Times New Roman" w:hAnsi="Times New Roman"/>
          <w:sz w:val="28"/>
          <w:szCs w:val="28"/>
          <w:lang w:eastAsia="ru-RU"/>
        </w:rPr>
        <w:t>п</w:t>
      </w:r>
      <w:r w:rsidRPr="00F01270">
        <w:rPr>
          <w:rFonts w:ascii="Times New Roman" w:hAnsi="Times New Roman"/>
          <w:sz w:val="28"/>
          <w:szCs w:val="28"/>
          <w:lang w:eastAsia="ru-RU"/>
        </w:rPr>
        <w:t>реля 2012 г.</w:t>
      </w:r>
    </w:p>
    <w:p w:rsidR="00486E3E" w:rsidRPr="00F01270" w:rsidRDefault="00486E3E" w:rsidP="00BF4D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На момент распределения заявителю жилого помещения он военную службу не проходил. Как указала высшая судебная инстанция, это обсто</w:t>
      </w:r>
      <w:r w:rsidRPr="00F01270">
        <w:rPr>
          <w:rFonts w:ascii="Times New Roman" w:hAnsi="Times New Roman"/>
          <w:sz w:val="28"/>
          <w:szCs w:val="28"/>
          <w:lang w:eastAsia="ru-RU"/>
        </w:rPr>
        <w:t>я</w:t>
      </w:r>
      <w:r w:rsidRPr="00F01270">
        <w:rPr>
          <w:rFonts w:ascii="Times New Roman" w:hAnsi="Times New Roman"/>
          <w:sz w:val="28"/>
          <w:szCs w:val="28"/>
          <w:lang w:eastAsia="ru-RU"/>
        </w:rPr>
        <w:t>тельство является юридически значимым.</w:t>
      </w:r>
    </w:p>
    <w:p w:rsidR="00486E3E" w:rsidRPr="00F01270" w:rsidRDefault="00486E3E" w:rsidP="00BF4D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Согласно п. 8 ст. 15 Федерального закона "О статусе военнослужащих" офицеры в воинских званиях полковник, ему равном и выше, проходящие военную службу либо уволенные с военной службы по льготным основан</w:t>
      </w:r>
      <w:r w:rsidRPr="00F01270">
        <w:rPr>
          <w:rFonts w:ascii="Times New Roman" w:hAnsi="Times New Roman"/>
          <w:sz w:val="28"/>
          <w:szCs w:val="28"/>
          <w:lang w:eastAsia="ru-RU"/>
        </w:rPr>
        <w:t>и</w:t>
      </w:r>
      <w:r w:rsidRPr="00F01270">
        <w:rPr>
          <w:rFonts w:ascii="Times New Roman" w:hAnsi="Times New Roman"/>
          <w:sz w:val="28"/>
          <w:szCs w:val="28"/>
          <w:lang w:eastAsia="ru-RU"/>
        </w:rPr>
        <w:t>ям, а также командиры воинских частей, военнослужащие - преподаватели военных вузов, военных кафедр, военнослужащие - научные работники, имеющие ученые степени и (или) ученые звания, имеют право на дополн</w:t>
      </w:r>
      <w:r w:rsidRPr="00F01270">
        <w:rPr>
          <w:rFonts w:ascii="Times New Roman" w:hAnsi="Times New Roman"/>
          <w:sz w:val="28"/>
          <w:szCs w:val="28"/>
          <w:lang w:eastAsia="ru-RU"/>
        </w:rPr>
        <w:t>и</w:t>
      </w:r>
      <w:r w:rsidRPr="00F01270">
        <w:rPr>
          <w:rFonts w:ascii="Times New Roman" w:hAnsi="Times New Roman"/>
          <w:sz w:val="28"/>
          <w:szCs w:val="28"/>
          <w:lang w:eastAsia="ru-RU"/>
        </w:rPr>
        <w:t>тельную общую площадь жилого помещения размером от 15 до 25 квадра</w:t>
      </w:r>
      <w:r w:rsidRPr="00F01270">
        <w:rPr>
          <w:rFonts w:ascii="Times New Roman" w:hAnsi="Times New Roman"/>
          <w:sz w:val="28"/>
          <w:szCs w:val="28"/>
          <w:lang w:eastAsia="ru-RU"/>
        </w:rPr>
        <w:t>т</w:t>
      </w:r>
      <w:r w:rsidRPr="00F01270">
        <w:rPr>
          <w:rFonts w:ascii="Times New Roman" w:hAnsi="Times New Roman"/>
          <w:sz w:val="28"/>
          <w:szCs w:val="28"/>
          <w:lang w:eastAsia="ru-RU"/>
        </w:rPr>
        <w:t>ных метров.</w:t>
      </w:r>
    </w:p>
    <w:p w:rsidR="00486E3E" w:rsidRPr="00F01270" w:rsidRDefault="00486E3E" w:rsidP="00BF4D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Содержание названной правовой нормы указывает на то, что преподав</w:t>
      </w:r>
      <w:r w:rsidRPr="00F01270">
        <w:rPr>
          <w:rFonts w:ascii="Times New Roman" w:hAnsi="Times New Roman"/>
          <w:sz w:val="28"/>
          <w:szCs w:val="28"/>
          <w:lang w:eastAsia="ru-RU"/>
        </w:rPr>
        <w:t>а</w:t>
      </w:r>
      <w:r w:rsidRPr="00F01270">
        <w:rPr>
          <w:rFonts w:ascii="Times New Roman" w:hAnsi="Times New Roman"/>
          <w:sz w:val="28"/>
          <w:szCs w:val="28"/>
          <w:lang w:eastAsia="ru-RU"/>
        </w:rPr>
        <w:t>тели военных профессиональных образовательных организаций, - в отличие от офицеров в воинских званиях полковник, ему равном и выше, - при обе</w:t>
      </w:r>
      <w:r w:rsidRPr="00F01270">
        <w:rPr>
          <w:rFonts w:ascii="Times New Roman" w:hAnsi="Times New Roman"/>
          <w:sz w:val="28"/>
          <w:szCs w:val="28"/>
          <w:lang w:eastAsia="ru-RU"/>
        </w:rPr>
        <w:t>с</w:t>
      </w:r>
      <w:r w:rsidRPr="00F01270">
        <w:rPr>
          <w:rFonts w:ascii="Times New Roman" w:hAnsi="Times New Roman"/>
          <w:sz w:val="28"/>
          <w:szCs w:val="28"/>
          <w:lang w:eastAsia="ru-RU"/>
        </w:rPr>
        <w:t>печении жилым помещением имеют право на дополнительную общую пл</w:t>
      </w:r>
      <w:r w:rsidRPr="00F01270">
        <w:rPr>
          <w:rFonts w:ascii="Times New Roman" w:hAnsi="Times New Roman"/>
          <w:sz w:val="28"/>
          <w:szCs w:val="28"/>
          <w:lang w:eastAsia="ru-RU"/>
        </w:rPr>
        <w:t>о</w:t>
      </w:r>
      <w:r w:rsidRPr="00F01270">
        <w:rPr>
          <w:rFonts w:ascii="Times New Roman" w:hAnsi="Times New Roman"/>
          <w:sz w:val="28"/>
          <w:szCs w:val="28"/>
          <w:lang w:eastAsia="ru-RU"/>
        </w:rPr>
        <w:t xml:space="preserve">щадь жилого помещения только </w:t>
      </w:r>
      <w:r w:rsidRPr="00F01270">
        <w:rPr>
          <w:rFonts w:ascii="Times New Roman" w:hAnsi="Times New Roman"/>
          <w:b/>
          <w:sz w:val="28"/>
          <w:szCs w:val="28"/>
          <w:lang w:eastAsia="ru-RU"/>
        </w:rPr>
        <w:t>в период прохождения военной службы.</w:t>
      </w:r>
    </w:p>
    <w:p w:rsidR="00486E3E" w:rsidRPr="00F01270" w:rsidRDefault="00486E3E" w:rsidP="00BF4D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Поскольку после увольнения с военной службы Каверин С.А. препод</w:t>
      </w:r>
      <w:r w:rsidRPr="00F01270">
        <w:rPr>
          <w:rFonts w:ascii="Times New Roman" w:hAnsi="Times New Roman"/>
          <w:sz w:val="28"/>
          <w:szCs w:val="28"/>
          <w:lang w:eastAsia="ru-RU"/>
        </w:rPr>
        <w:t>а</w:t>
      </w:r>
      <w:r w:rsidRPr="00F01270">
        <w:rPr>
          <w:rFonts w:ascii="Times New Roman" w:hAnsi="Times New Roman"/>
          <w:sz w:val="28"/>
          <w:szCs w:val="28"/>
          <w:lang w:eastAsia="ru-RU"/>
        </w:rPr>
        <w:t>вателем быть перестал, а право на дополнительную жилую площадь реализ</w:t>
      </w:r>
      <w:r w:rsidRPr="00F01270">
        <w:rPr>
          <w:rFonts w:ascii="Times New Roman" w:hAnsi="Times New Roman"/>
          <w:sz w:val="28"/>
          <w:szCs w:val="28"/>
          <w:lang w:eastAsia="ru-RU"/>
        </w:rPr>
        <w:t>у</w:t>
      </w:r>
      <w:r w:rsidRPr="00F01270">
        <w:rPr>
          <w:rFonts w:ascii="Times New Roman" w:hAnsi="Times New Roman"/>
          <w:sz w:val="28"/>
          <w:szCs w:val="28"/>
          <w:lang w:eastAsia="ru-RU"/>
        </w:rPr>
        <w:t>ется при предоставлении жилого помещения, вывод суда первой инстанции о наличии у заявителя права на обеспечение жильем с учетом права на допо</w:t>
      </w:r>
      <w:r w:rsidRPr="00F01270">
        <w:rPr>
          <w:rFonts w:ascii="Times New Roman" w:hAnsi="Times New Roman"/>
          <w:sz w:val="28"/>
          <w:szCs w:val="28"/>
          <w:lang w:eastAsia="ru-RU"/>
        </w:rPr>
        <w:t>л</w:t>
      </w:r>
      <w:r w:rsidRPr="00F01270">
        <w:rPr>
          <w:rFonts w:ascii="Times New Roman" w:hAnsi="Times New Roman"/>
          <w:sz w:val="28"/>
          <w:szCs w:val="28"/>
          <w:lang w:eastAsia="ru-RU"/>
        </w:rPr>
        <w:t>нительную общую площадь жилого помещения не основан на законе</w:t>
      </w:r>
      <w:r w:rsidRPr="00F01270">
        <w:rPr>
          <w:rStyle w:val="FootnoteReference"/>
          <w:rFonts w:ascii="Times New Roman" w:hAnsi="Times New Roman"/>
          <w:sz w:val="28"/>
          <w:szCs w:val="28"/>
          <w:lang w:eastAsia="ru-RU"/>
        </w:rPr>
        <w:footnoteReference w:id="13"/>
      </w:r>
      <w:r w:rsidRPr="00F01270">
        <w:rPr>
          <w:rFonts w:ascii="Times New Roman" w:hAnsi="Times New Roman"/>
          <w:sz w:val="28"/>
          <w:szCs w:val="28"/>
          <w:lang w:eastAsia="ru-RU"/>
        </w:rPr>
        <w:t>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Как видно, здесь Верховный Суд впервые занимает позицию об отказе бывшему преподавателю в предоставлении ему ранее положенной дополн</w:t>
      </w:r>
      <w:r w:rsidRPr="00F01270">
        <w:rPr>
          <w:rFonts w:ascii="Times New Roman" w:hAnsi="Times New Roman"/>
          <w:sz w:val="28"/>
          <w:szCs w:val="28"/>
        </w:rPr>
        <w:t>и</w:t>
      </w:r>
      <w:r w:rsidRPr="00F01270">
        <w:rPr>
          <w:rFonts w:ascii="Times New Roman" w:hAnsi="Times New Roman"/>
          <w:sz w:val="28"/>
          <w:szCs w:val="28"/>
        </w:rPr>
        <w:t>тельной жилой площади по причине того, что он сам изъявил желание ув</w:t>
      </w:r>
      <w:r w:rsidRPr="00F01270">
        <w:rPr>
          <w:rFonts w:ascii="Times New Roman" w:hAnsi="Times New Roman"/>
          <w:sz w:val="28"/>
          <w:szCs w:val="28"/>
        </w:rPr>
        <w:t>о</w:t>
      </w:r>
      <w:r w:rsidRPr="00F01270">
        <w:rPr>
          <w:rFonts w:ascii="Times New Roman" w:hAnsi="Times New Roman"/>
          <w:sz w:val="28"/>
          <w:szCs w:val="28"/>
        </w:rPr>
        <w:t>литься по состоянию здоровья и к моменту обеспечения жильем уже был уволен. По логике суда, поскольку диагностируемая у Каверина С.А. катег</w:t>
      </w:r>
      <w:r w:rsidRPr="00F01270">
        <w:rPr>
          <w:rFonts w:ascii="Times New Roman" w:hAnsi="Times New Roman"/>
          <w:sz w:val="28"/>
          <w:szCs w:val="28"/>
        </w:rPr>
        <w:t>о</w:t>
      </w:r>
      <w:r w:rsidRPr="00F01270">
        <w:rPr>
          <w:rFonts w:ascii="Times New Roman" w:hAnsi="Times New Roman"/>
          <w:sz w:val="28"/>
          <w:szCs w:val="28"/>
        </w:rPr>
        <w:t>рия годности «ограниченно годен к военной службе» не предполагала его обязательного увольнения, с таким заболеванием Каверин С.А. имел право и далее проходить военную службу, но добровольно решил уволиться, то тем самым он сам отказался от своего права на дополнительную жилую площадь. А право на дополнительную жилую площадь имеется у военнослужащих льготных категорий лишь в период прохождения военной службы.</w:t>
      </w:r>
    </w:p>
    <w:p w:rsidR="00486E3E" w:rsidRPr="00F01270" w:rsidRDefault="00486E3E" w:rsidP="001007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01270">
        <w:rPr>
          <w:rFonts w:ascii="Times New Roman" w:hAnsi="Times New Roman"/>
          <w:b/>
          <w:sz w:val="28"/>
          <w:szCs w:val="28"/>
        </w:rPr>
        <w:t>6.</w:t>
      </w:r>
      <w:r w:rsidRPr="00F01270">
        <w:rPr>
          <w:rFonts w:ascii="Times New Roman" w:hAnsi="Times New Roman"/>
          <w:sz w:val="28"/>
          <w:szCs w:val="28"/>
        </w:rPr>
        <w:t xml:space="preserve"> </w:t>
      </w:r>
      <w:r w:rsidRPr="00F01270">
        <w:rPr>
          <w:rFonts w:ascii="Times New Roman" w:hAnsi="Times New Roman"/>
          <w:bCs/>
          <w:sz w:val="28"/>
          <w:szCs w:val="28"/>
          <w:u w:val="single"/>
          <w:lang w:eastAsia="ru-RU"/>
        </w:rPr>
        <w:t>Пункт 28 постановления Пленума Верховного Суда Российской Фед</w:t>
      </w:r>
      <w:r w:rsidRPr="00F01270">
        <w:rPr>
          <w:rFonts w:ascii="Times New Roman" w:hAnsi="Times New Roman"/>
          <w:bCs/>
          <w:sz w:val="28"/>
          <w:szCs w:val="28"/>
          <w:u w:val="single"/>
          <w:lang w:eastAsia="ru-RU"/>
        </w:rPr>
        <w:t>е</w:t>
      </w:r>
      <w:r w:rsidRPr="00F01270">
        <w:rPr>
          <w:rFonts w:ascii="Times New Roman" w:hAnsi="Times New Roman"/>
          <w:bCs/>
          <w:sz w:val="28"/>
          <w:szCs w:val="28"/>
          <w:u w:val="single"/>
          <w:lang w:eastAsia="ru-RU"/>
        </w:rPr>
        <w:t>рации от 29 мая 2014 г. № 8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 xml:space="preserve"> «О практике применения судами законодател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ь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ства о воинской обязанности, военной службе и статусе военнослужащих»:</w:t>
      </w:r>
    </w:p>
    <w:p w:rsidR="00486E3E" w:rsidRPr="00F01270" w:rsidRDefault="00486E3E" w:rsidP="001007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Во избежание нарушения прав военнослужащих на дополнительную о</w:t>
      </w:r>
      <w:r w:rsidRPr="00F01270">
        <w:rPr>
          <w:rFonts w:ascii="Times New Roman" w:hAnsi="Times New Roman"/>
          <w:sz w:val="28"/>
          <w:szCs w:val="28"/>
          <w:lang w:eastAsia="ru-RU"/>
        </w:rPr>
        <w:t>б</w:t>
      </w:r>
      <w:r w:rsidRPr="00F01270">
        <w:rPr>
          <w:rFonts w:ascii="Times New Roman" w:hAnsi="Times New Roman"/>
          <w:sz w:val="28"/>
          <w:szCs w:val="28"/>
          <w:lang w:eastAsia="ru-RU"/>
        </w:rPr>
        <w:t xml:space="preserve">щую площадь жилого помещения в соответствии с </w:t>
      </w:r>
      <w:hyperlink r:id="rId7" w:history="1">
        <w:r w:rsidRPr="00F01270">
          <w:rPr>
            <w:rFonts w:ascii="Times New Roman" w:hAnsi="Times New Roman"/>
            <w:sz w:val="28"/>
            <w:szCs w:val="28"/>
            <w:lang w:eastAsia="ru-RU"/>
          </w:rPr>
          <w:t>п.</w:t>
        </w:r>
      </w:hyperlink>
      <w:r w:rsidRPr="00F01270">
        <w:rPr>
          <w:rFonts w:ascii="Times New Roman" w:hAnsi="Times New Roman"/>
          <w:sz w:val="28"/>
          <w:szCs w:val="28"/>
          <w:lang w:eastAsia="ru-RU"/>
        </w:rPr>
        <w:t xml:space="preserve"> 2 ст. 15.1 Федерального закона "О статусе военнослужащих" судам следует исходить из того, что т</w:t>
      </w:r>
      <w:r w:rsidRPr="00F01270">
        <w:rPr>
          <w:rFonts w:ascii="Times New Roman" w:hAnsi="Times New Roman"/>
          <w:sz w:val="28"/>
          <w:szCs w:val="28"/>
          <w:lang w:eastAsia="ru-RU"/>
        </w:rPr>
        <w:t>а</w:t>
      </w:r>
      <w:r w:rsidRPr="00F01270">
        <w:rPr>
          <w:rFonts w:ascii="Times New Roman" w:hAnsi="Times New Roman"/>
          <w:sz w:val="28"/>
          <w:szCs w:val="28"/>
          <w:lang w:eastAsia="ru-RU"/>
        </w:rPr>
        <w:t>кое право сохраняется за офицерами в воинском звании полковника, ему равном и выше, не только проходящими военную службу, но и уволенными с военной службы по достижении предельного возраста пребывания на вое</w:t>
      </w:r>
      <w:r w:rsidRPr="00F01270">
        <w:rPr>
          <w:rFonts w:ascii="Times New Roman" w:hAnsi="Times New Roman"/>
          <w:sz w:val="28"/>
          <w:szCs w:val="28"/>
          <w:lang w:eastAsia="ru-RU"/>
        </w:rPr>
        <w:t>н</w:t>
      </w:r>
      <w:r w:rsidRPr="00F01270">
        <w:rPr>
          <w:rFonts w:ascii="Times New Roman" w:hAnsi="Times New Roman"/>
          <w:sz w:val="28"/>
          <w:szCs w:val="28"/>
          <w:lang w:eastAsia="ru-RU"/>
        </w:rPr>
        <w:t xml:space="preserve">ной службе, состоянию здоровья или в связи с организационно-штатными мероприятиями. </w:t>
      </w:r>
      <w:r w:rsidRPr="00F01270">
        <w:rPr>
          <w:rFonts w:ascii="Times New Roman" w:hAnsi="Times New Roman"/>
          <w:i/>
          <w:sz w:val="28"/>
          <w:szCs w:val="28"/>
          <w:lang w:eastAsia="ru-RU"/>
        </w:rPr>
        <w:t xml:space="preserve">Иные категории военнослужащих (например, командиры воинских частей в воинском звании до подполковника включительно) имеют право на дополнительную общую площадь жилого помещения только </w:t>
      </w:r>
      <w:r w:rsidRPr="00F01270">
        <w:rPr>
          <w:rFonts w:ascii="Times New Roman" w:hAnsi="Times New Roman"/>
          <w:b/>
          <w:i/>
          <w:sz w:val="28"/>
          <w:szCs w:val="28"/>
          <w:lang w:eastAsia="ru-RU"/>
        </w:rPr>
        <w:t>в п</w:t>
      </w:r>
      <w:r w:rsidRPr="00F01270">
        <w:rPr>
          <w:rFonts w:ascii="Times New Roman" w:hAnsi="Times New Roman"/>
          <w:b/>
          <w:i/>
          <w:sz w:val="28"/>
          <w:szCs w:val="28"/>
          <w:lang w:eastAsia="ru-RU"/>
        </w:rPr>
        <w:t>е</w:t>
      </w:r>
      <w:r w:rsidRPr="00F01270">
        <w:rPr>
          <w:rFonts w:ascii="Times New Roman" w:hAnsi="Times New Roman"/>
          <w:b/>
          <w:i/>
          <w:sz w:val="28"/>
          <w:szCs w:val="28"/>
          <w:lang w:eastAsia="ru-RU"/>
        </w:rPr>
        <w:t>риод прохождения военной службы</w:t>
      </w:r>
      <w:r w:rsidRPr="00F01270">
        <w:rPr>
          <w:rStyle w:val="FootnoteReference"/>
          <w:rFonts w:ascii="Times New Roman" w:hAnsi="Times New Roman"/>
          <w:sz w:val="28"/>
          <w:szCs w:val="28"/>
          <w:lang w:eastAsia="ru-RU"/>
        </w:rPr>
        <w:footnoteReference w:id="14"/>
      </w:r>
      <w:r w:rsidRPr="00F01270">
        <w:rPr>
          <w:rFonts w:ascii="Times New Roman" w:hAnsi="Times New Roman"/>
          <w:sz w:val="28"/>
          <w:szCs w:val="28"/>
          <w:lang w:eastAsia="ru-RU"/>
        </w:rPr>
        <w:t>.</w:t>
      </w:r>
    </w:p>
    <w:p w:rsidR="00486E3E" w:rsidRPr="00F01270" w:rsidRDefault="00486E3E" w:rsidP="001007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01270">
        <w:rPr>
          <w:rFonts w:ascii="Times New Roman" w:hAnsi="Times New Roman"/>
          <w:bCs/>
          <w:sz w:val="28"/>
          <w:szCs w:val="28"/>
          <w:lang w:eastAsia="ru-RU"/>
        </w:rPr>
        <w:t>Здесь важно, что это мнение не одного судьи, и даже не коллегии из трех судей, а всего Пленума, всех судей Верховного Суда Российской Федерации, которым должны руководствоваться все нижестоящие судебные инстанции. И судя по данному мнению право на дополнительную жилую площадь у к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мандиров воинских частей, военных ученых и педагогов в воинском звании ниже полковника имеется только в период прохождения военной службы.</w:t>
      </w:r>
    </w:p>
    <w:p w:rsidR="00486E3E" w:rsidRPr="00F01270" w:rsidRDefault="00486E3E" w:rsidP="008242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bCs/>
          <w:sz w:val="28"/>
          <w:szCs w:val="28"/>
          <w:lang w:eastAsia="ru-RU"/>
        </w:rPr>
        <w:t>Пленум Верховного Суда России – это тот орган, который наиболее то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ч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но и недвусмысленно должен формулировать комментарии законодательс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т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ва. Поэтому обратим внимание на точность формулировки «только в период военной службы». Этот период длится  с момента начала военной службы до её окончания. В соответствии с п. 11 ст.38 Федерального закона «О воинской обязанности и военной службе» о</w:t>
      </w:r>
      <w:r w:rsidRPr="00F01270">
        <w:rPr>
          <w:rFonts w:ascii="Times New Roman" w:hAnsi="Times New Roman"/>
          <w:sz w:val="28"/>
          <w:szCs w:val="28"/>
          <w:lang w:eastAsia="ru-RU"/>
        </w:rPr>
        <w:t>кончанием военной службы считается дата исключения военнослужащего из списков личного состава воинской части. Следовательно, с момента начала военной службы и до даты исключения в</w:t>
      </w:r>
      <w:r w:rsidRPr="00F01270">
        <w:rPr>
          <w:rFonts w:ascii="Times New Roman" w:hAnsi="Times New Roman"/>
          <w:sz w:val="28"/>
          <w:szCs w:val="28"/>
          <w:lang w:eastAsia="ru-RU"/>
        </w:rPr>
        <w:t>о</w:t>
      </w:r>
      <w:r w:rsidRPr="00F01270">
        <w:rPr>
          <w:rFonts w:ascii="Times New Roman" w:hAnsi="Times New Roman"/>
          <w:sz w:val="28"/>
          <w:szCs w:val="28"/>
          <w:lang w:eastAsia="ru-RU"/>
        </w:rPr>
        <w:t>еннослужащего из списков личного состава воинской части – всё это время входит в период военной службы, в том числе и время нахождения военн</w:t>
      </w:r>
      <w:r w:rsidRPr="00F01270">
        <w:rPr>
          <w:rFonts w:ascii="Times New Roman" w:hAnsi="Times New Roman"/>
          <w:sz w:val="28"/>
          <w:szCs w:val="28"/>
          <w:lang w:eastAsia="ru-RU"/>
        </w:rPr>
        <w:t>о</w:t>
      </w:r>
      <w:r w:rsidRPr="00F01270">
        <w:rPr>
          <w:rFonts w:ascii="Times New Roman" w:hAnsi="Times New Roman"/>
          <w:sz w:val="28"/>
          <w:szCs w:val="28"/>
          <w:lang w:eastAsia="ru-RU"/>
        </w:rPr>
        <w:t>служащего в распоряжении командира (начальника).</w:t>
      </w:r>
    </w:p>
    <w:p w:rsidR="00486E3E" w:rsidRPr="00F01270" w:rsidRDefault="00486E3E" w:rsidP="001007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01270">
        <w:rPr>
          <w:rFonts w:ascii="Times New Roman" w:hAnsi="Times New Roman"/>
          <w:bCs/>
          <w:sz w:val="28"/>
          <w:szCs w:val="28"/>
          <w:lang w:eastAsia="ru-RU"/>
        </w:rPr>
        <w:t>Таким образом, Пленум Верховного Суда РФ в 2014 году высказал мн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ние, что границей, разделяющей наличие/отсутствие права на дополнител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ь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ную жилую площадь является именно исключение военнослужащего из сп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сков личного состава воинской части. До этого момента право на дополн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тельную площадь у некоторых военнослужащих есть, после – уже нет.</w:t>
      </w:r>
    </w:p>
    <w:p w:rsidR="00486E3E" w:rsidRPr="00F01270" w:rsidRDefault="00486E3E" w:rsidP="00801ADA">
      <w:pPr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01270">
        <w:rPr>
          <w:rFonts w:ascii="Times New Roman" w:hAnsi="Times New Roman"/>
          <w:b/>
          <w:bCs/>
          <w:sz w:val="28"/>
          <w:szCs w:val="28"/>
          <w:lang w:eastAsia="ru-RU"/>
        </w:rPr>
        <w:t>7.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F01270">
        <w:rPr>
          <w:rFonts w:ascii="Times New Roman" w:hAnsi="Times New Roman"/>
          <w:bCs/>
          <w:sz w:val="28"/>
          <w:szCs w:val="28"/>
          <w:u w:val="single"/>
          <w:lang w:eastAsia="ru-RU"/>
        </w:rPr>
        <w:t>Кассационное определение Верховного Суда Российской Федерации от 15 сентября 2015 г. № 202-КГ15-9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86E3E" w:rsidRPr="00F01270" w:rsidRDefault="00486E3E" w:rsidP="00801ADA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Определением Ленинградского окружного военного суда от 15 января 2015 г. отменено решение 224 гарнизонного военного суда от 7 октября 2014 г. об отказе в удовлетворении заявления Горбова С.Л., в котором он просил признать незаконным решение чиновника квартирного органа от 21 мая 2014 г. об отказе в предоставлении распределенной квартиры. По делу принято новое решение об удовлетворении заявления.</w:t>
      </w:r>
    </w:p>
    <w:p w:rsidR="00486E3E" w:rsidRPr="00F01270" w:rsidRDefault="00486E3E" w:rsidP="00801ADA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Из материалов дела следует, что капитан 2 ранга Горбов С.Л. приказом начальника военного вуза от 31 августа 2011 г. № 129 л/с в связи с организ</w:t>
      </w:r>
      <w:r w:rsidRPr="00F01270">
        <w:rPr>
          <w:rFonts w:ascii="Times New Roman" w:hAnsi="Times New Roman"/>
          <w:sz w:val="28"/>
          <w:szCs w:val="28"/>
          <w:lang w:eastAsia="ru-RU"/>
        </w:rPr>
        <w:t>а</w:t>
      </w:r>
      <w:r w:rsidRPr="00F01270">
        <w:rPr>
          <w:rFonts w:ascii="Times New Roman" w:hAnsi="Times New Roman"/>
          <w:sz w:val="28"/>
          <w:szCs w:val="28"/>
          <w:lang w:eastAsia="ru-RU"/>
        </w:rPr>
        <w:t>ционно-штатными мероприятиями освобожден от занимаемой воинской должности преподавателя и зачислен в распоряжение для последующего увольнения с военной службы после обеспечения жильем для постоянного проживания.</w:t>
      </w:r>
    </w:p>
    <w:p w:rsidR="00486E3E" w:rsidRPr="00F01270" w:rsidRDefault="00486E3E" w:rsidP="00801ADA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Решением должностного лица квартирного органа заявителю отказано в предоставлении уже предварительно распределенной ему в декабре 2013 г. квартиры в связи с отсутствием у него права на дополнительную площадь жилого помещения.</w:t>
      </w:r>
    </w:p>
    <w:p w:rsidR="00486E3E" w:rsidRPr="00F01270" w:rsidRDefault="00486E3E" w:rsidP="00801ADA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Принимая по делу новое решение об удовлетворении заявления, суд апелляционной инстанции исходил из того, что заявитель, признанный ну</w:t>
      </w:r>
      <w:r w:rsidRPr="00F01270">
        <w:rPr>
          <w:rFonts w:ascii="Times New Roman" w:hAnsi="Times New Roman"/>
          <w:sz w:val="28"/>
          <w:szCs w:val="28"/>
          <w:lang w:eastAsia="ru-RU"/>
        </w:rPr>
        <w:t>ж</w:t>
      </w:r>
      <w:r w:rsidRPr="00F01270">
        <w:rPr>
          <w:rFonts w:ascii="Times New Roman" w:hAnsi="Times New Roman"/>
          <w:sz w:val="28"/>
          <w:szCs w:val="28"/>
          <w:lang w:eastAsia="ru-RU"/>
        </w:rPr>
        <w:t>дающимся в жилом помещении, в период исполнения обязанностей препод</w:t>
      </w:r>
      <w:r w:rsidRPr="00F01270">
        <w:rPr>
          <w:rFonts w:ascii="Times New Roman" w:hAnsi="Times New Roman"/>
          <w:sz w:val="28"/>
          <w:szCs w:val="28"/>
          <w:lang w:eastAsia="ru-RU"/>
        </w:rPr>
        <w:t>а</w:t>
      </w:r>
      <w:r w:rsidRPr="00F01270">
        <w:rPr>
          <w:rFonts w:ascii="Times New Roman" w:hAnsi="Times New Roman"/>
          <w:sz w:val="28"/>
          <w:szCs w:val="28"/>
          <w:lang w:eastAsia="ru-RU"/>
        </w:rPr>
        <w:t>вателя был вправе претендовать на получение жилья с учетом дополнител</w:t>
      </w:r>
      <w:r w:rsidRPr="00F01270">
        <w:rPr>
          <w:rFonts w:ascii="Times New Roman" w:hAnsi="Times New Roman"/>
          <w:sz w:val="28"/>
          <w:szCs w:val="28"/>
          <w:lang w:eastAsia="ru-RU"/>
        </w:rPr>
        <w:t>ь</w:t>
      </w:r>
      <w:r w:rsidRPr="00F01270">
        <w:rPr>
          <w:rFonts w:ascii="Times New Roman" w:hAnsi="Times New Roman"/>
          <w:sz w:val="28"/>
          <w:szCs w:val="28"/>
          <w:lang w:eastAsia="ru-RU"/>
        </w:rPr>
        <w:t>ной общей площади. Поскольку это право им не было реализовано, а посл</w:t>
      </w:r>
      <w:r w:rsidRPr="00F01270">
        <w:rPr>
          <w:rFonts w:ascii="Times New Roman" w:hAnsi="Times New Roman"/>
          <w:sz w:val="28"/>
          <w:szCs w:val="28"/>
          <w:lang w:eastAsia="ru-RU"/>
        </w:rPr>
        <w:t>е</w:t>
      </w:r>
      <w:r w:rsidRPr="00F01270">
        <w:rPr>
          <w:rFonts w:ascii="Times New Roman" w:hAnsi="Times New Roman"/>
          <w:sz w:val="28"/>
          <w:szCs w:val="28"/>
          <w:lang w:eastAsia="ru-RU"/>
        </w:rPr>
        <w:t>дующее прохождение военной службы не на воинской должности обусло</w:t>
      </w:r>
      <w:r w:rsidRPr="00F01270">
        <w:rPr>
          <w:rFonts w:ascii="Times New Roman" w:hAnsi="Times New Roman"/>
          <w:sz w:val="28"/>
          <w:szCs w:val="28"/>
          <w:lang w:eastAsia="ru-RU"/>
        </w:rPr>
        <w:t>в</w:t>
      </w:r>
      <w:r w:rsidRPr="00F01270">
        <w:rPr>
          <w:rFonts w:ascii="Times New Roman" w:hAnsi="Times New Roman"/>
          <w:sz w:val="28"/>
          <w:szCs w:val="28"/>
          <w:lang w:eastAsia="ru-RU"/>
        </w:rPr>
        <w:t>лено объективным фактором - проведением организационно-штатных мер</w:t>
      </w:r>
      <w:r w:rsidRPr="00F01270">
        <w:rPr>
          <w:rFonts w:ascii="Times New Roman" w:hAnsi="Times New Roman"/>
          <w:sz w:val="28"/>
          <w:szCs w:val="28"/>
          <w:lang w:eastAsia="ru-RU"/>
        </w:rPr>
        <w:t>о</w:t>
      </w:r>
      <w:r w:rsidRPr="00F01270">
        <w:rPr>
          <w:rFonts w:ascii="Times New Roman" w:hAnsi="Times New Roman"/>
          <w:sz w:val="28"/>
          <w:szCs w:val="28"/>
          <w:lang w:eastAsia="ru-RU"/>
        </w:rPr>
        <w:t>приятий, заявитель сохранил право на дополнительную площадь жилого п</w:t>
      </w:r>
      <w:r w:rsidRPr="00F01270">
        <w:rPr>
          <w:rFonts w:ascii="Times New Roman" w:hAnsi="Times New Roman"/>
          <w:sz w:val="28"/>
          <w:szCs w:val="28"/>
          <w:lang w:eastAsia="ru-RU"/>
        </w:rPr>
        <w:t>о</w:t>
      </w:r>
      <w:r w:rsidRPr="00F01270">
        <w:rPr>
          <w:rFonts w:ascii="Times New Roman" w:hAnsi="Times New Roman"/>
          <w:sz w:val="28"/>
          <w:szCs w:val="28"/>
          <w:lang w:eastAsia="ru-RU"/>
        </w:rPr>
        <w:t>мещения и после зачисления в распоряжение.</w:t>
      </w:r>
    </w:p>
    <w:p w:rsidR="00486E3E" w:rsidRPr="00F01270" w:rsidRDefault="00486E3E" w:rsidP="00801ADA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Верховный Суд Российской Федерации счел такие выводы основанными на неправильном истолковании норм материального права.</w:t>
      </w:r>
    </w:p>
    <w:p w:rsidR="00486E3E" w:rsidRPr="00F01270" w:rsidRDefault="00486E3E" w:rsidP="00801ADA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Содержание п. 2 ст. 15.1 Федерального закона "О статусе военнослуж</w:t>
      </w:r>
      <w:r w:rsidRPr="00F01270">
        <w:rPr>
          <w:rFonts w:ascii="Times New Roman" w:hAnsi="Times New Roman"/>
          <w:sz w:val="28"/>
          <w:szCs w:val="28"/>
          <w:lang w:eastAsia="ru-RU"/>
        </w:rPr>
        <w:t>а</w:t>
      </w:r>
      <w:r w:rsidRPr="00F01270">
        <w:rPr>
          <w:rFonts w:ascii="Times New Roman" w:hAnsi="Times New Roman"/>
          <w:sz w:val="28"/>
          <w:szCs w:val="28"/>
          <w:lang w:eastAsia="ru-RU"/>
        </w:rPr>
        <w:t>щих" указывает на то, что преподаватели военных вузов, - в отличие от оф</w:t>
      </w:r>
      <w:r w:rsidRPr="00F01270">
        <w:rPr>
          <w:rFonts w:ascii="Times New Roman" w:hAnsi="Times New Roman"/>
          <w:sz w:val="28"/>
          <w:szCs w:val="28"/>
          <w:lang w:eastAsia="ru-RU"/>
        </w:rPr>
        <w:t>и</w:t>
      </w:r>
      <w:r w:rsidRPr="00F01270">
        <w:rPr>
          <w:rFonts w:ascii="Times New Roman" w:hAnsi="Times New Roman"/>
          <w:sz w:val="28"/>
          <w:szCs w:val="28"/>
          <w:lang w:eastAsia="ru-RU"/>
        </w:rPr>
        <w:t>церов в воинских званиях полковник, ему равном и выше, - при обеспечении жилым помещением имеют право на дополнительную общую площадь жил</w:t>
      </w:r>
      <w:r w:rsidRPr="00F01270">
        <w:rPr>
          <w:rFonts w:ascii="Times New Roman" w:hAnsi="Times New Roman"/>
          <w:sz w:val="28"/>
          <w:szCs w:val="28"/>
          <w:lang w:eastAsia="ru-RU"/>
        </w:rPr>
        <w:t>о</w:t>
      </w:r>
      <w:r w:rsidRPr="00F01270">
        <w:rPr>
          <w:rFonts w:ascii="Times New Roman" w:hAnsi="Times New Roman"/>
          <w:sz w:val="28"/>
          <w:szCs w:val="28"/>
          <w:lang w:eastAsia="ru-RU"/>
        </w:rPr>
        <w:t xml:space="preserve">го помещения только в период прохождения военной службы </w:t>
      </w:r>
      <w:r w:rsidRPr="00F01270">
        <w:rPr>
          <w:rFonts w:ascii="Times New Roman" w:hAnsi="Times New Roman"/>
          <w:b/>
          <w:sz w:val="28"/>
          <w:szCs w:val="28"/>
          <w:lang w:eastAsia="ru-RU"/>
        </w:rPr>
        <w:t>в должности преподавателя</w:t>
      </w:r>
      <w:r w:rsidRPr="00F01270">
        <w:rPr>
          <w:rFonts w:ascii="Times New Roman" w:hAnsi="Times New Roman"/>
          <w:sz w:val="28"/>
          <w:szCs w:val="28"/>
          <w:lang w:eastAsia="ru-RU"/>
        </w:rPr>
        <w:t>.</w:t>
      </w:r>
    </w:p>
    <w:p w:rsidR="00486E3E" w:rsidRPr="00F01270" w:rsidRDefault="00486E3E" w:rsidP="00801ADA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Поскольку после зачисления в распоряжение Горбов С.Л. преподават</w:t>
      </w:r>
      <w:r w:rsidRPr="00F01270">
        <w:rPr>
          <w:rFonts w:ascii="Times New Roman" w:hAnsi="Times New Roman"/>
          <w:sz w:val="28"/>
          <w:szCs w:val="28"/>
          <w:lang w:eastAsia="ru-RU"/>
        </w:rPr>
        <w:t>е</w:t>
      </w:r>
      <w:r w:rsidRPr="00F01270">
        <w:rPr>
          <w:rFonts w:ascii="Times New Roman" w:hAnsi="Times New Roman"/>
          <w:sz w:val="28"/>
          <w:szCs w:val="28"/>
          <w:lang w:eastAsia="ru-RU"/>
        </w:rPr>
        <w:t>лем быть перестал, а право на дополнительную жилую площадь реализуется при предоставлении жилого помещения, вывод суда апелляционной инста</w:t>
      </w:r>
      <w:r w:rsidRPr="00F01270">
        <w:rPr>
          <w:rFonts w:ascii="Times New Roman" w:hAnsi="Times New Roman"/>
          <w:sz w:val="28"/>
          <w:szCs w:val="28"/>
          <w:lang w:eastAsia="ru-RU"/>
        </w:rPr>
        <w:t>н</w:t>
      </w:r>
      <w:r w:rsidRPr="00F01270">
        <w:rPr>
          <w:rFonts w:ascii="Times New Roman" w:hAnsi="Times New Roman"/>
          <w:sz w:val="28"/>
          <w:szCs w:val="28"/>
          <w:lang w:eastAsia="ru-RU"/>
        </w:rPr>
        <w:t>ции о наличии у заявителя права на обеспечение жильем с учетом права на дополнительную общую площадь жилого помещения не основан на законе.</w:t>
      </w:r>
    </w:p>
    <w:p w:rsidR="00486E3E" w:rsidRPr="00F01270" w:rsidRDefault="00486E3E" w:rsidP="00801ADA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К тому же, заявитель зачислен в распоряжение в связи с невозможн</w:t>
      </w:r>
      <w:r w:rsidRPr="00F01270">
        <w:rPr>
          <w:rFonts w:ascii="Times New Roman" w:hAnsi="Times New Roman"/>
          <w:sz w:val="28"/>
          <w:szCs w:val="28"/>
          <w:lang w:eastAsia="ru-RU"/>
        </w:rPr>
        <w:t>о</w:t>
      </w:r>
      <w:r w:rsidRPr="00F01270">
        <w:rPr>
          <w:rFonts w:ascii="Times New Roman" w:hAnsi="Times New Roman"/>
          <w:sz w:val="28"/>
          <w:szCs w:val="28"/>
          <w:lang w:eastAsia="ru-RU"/>
        </w:rPr>
        <w:t>стью увольнения с военной службы до обеспечения жильем, а не для реш</w:t>
      </w:r>
      <w:r w:rsidRPr="00F01270">
        <w:rPr>
          <w:rFonts w:ascii="Times New Roman" w:hAnsi="Times New Roman"/>
          <w:sz w:val="28"/>
          <w:szCs w:val="28"/>
          <w:lang w:eastAsia="ru-RU"/>
        </w:rPr>
        <w:t>е</w:t>
      </w:r>
      <w:r w:rsidRPr="00F01270">
        <w:rPr>
          <w:rFonts w:ascii="Times New Roman" w:hAnsi="Times New Roman"/>
          <w:sz w:val="28"/>
          <w:szCs w:val="28"/>
          <w:lang w:eastAsia="ru-RU"/>
        </w:rPr>
        <w:t>ния вопроса о дальнейшем прохождении военной службы.</w:t>
      </w:r>
    </w:p>
    <w:p w:rsidR="00486E3E" w:rsidRPr="00F01270" w:rsidRDefault="00486E3E" w:rsidP="00801ADA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1270">
        <w:rPr>
          <w:rFonts w:ascii="Times New Roman" w:hAnsi="Times New Roman"/>
          <w:sz w:val="28"/>
          <w:szCs w:val="28"/>
          <w:lang w:eastAsia="ru-RU"/>
        </w:rPr>
        <w:t>Таким образом, суд первой инстанции пришел к правильному выводу о законности решения чиновника квартирного органа об отказе Горбову С.Л. в предоставлении жилого помещения по договору социального найма с учетом права на дополнительную площадь</w:t>
      </w:r>
      <w:r w:rsidRPr="00F01270">
        <w:rPr>
          <w:rStyle w:val="FootnoteReference"/>
          <w:rFonts w:ascii="Times New Roman" w:hAnsi="Times New Roman"/>
          <w:sz w:val="28"/>
          <w:szCs w:val="28"/>
          <w:lang w:eastAsia="ru-RU"/>
        </w:rPr>
        <w:footnoteReference w:id="15"/>
      </w:r>
      <w:r w:rsidRPr="00F01270">
        <w:rPr>
          <w:rFonts w:ascii="Times New Roman" w:hAnsi="Times New Roman"/>
          <w:sz w:val="28"/>
          <w:szCs w:val="28"/>
          <w:lang w:eastAsia="ru-RU"/>
        </w:rPr>
        <w:t>.</w:t>
      </w:r>
    </w:p>
    <w:p w:rsidR="00486E3E" w:rsidRPr="00F01270" w:rsidRDefault="00486E3E" w:rsidP="001007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01270">
        <w:rPr>
          <w:rFonts w:ascii="Times New Roman" w:hAnsi="Times New Roman"/>
          <w:bCs/>
          <w:sz w:val="28"/>
          <w:szCs w:val="28"/>
          <w:lang w:eastAsia="ru-RU"/>
        </w:rPr>
        <w:t>Как видно, здесь Верховный суд в очередной раз изменил свою позицию, и опять таки, не в пользу человека. Согласно последнего судебного опред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ления дополнительная жилая площадь не положена ни уволенному, ни выв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денному в распоряжение подполковнику - бывшему преподавателю. Причем в приведенном примере освобождение подполковника – преподавателя от должности произошло в связи с организационно-штатными мероприятиями, не по его инициативе. Право на дополнительную жилую площадь офицер имел и до выведения его в распоряжение, оно не было реализовано по вине государства. Вместе с тем, борьба за дополнительные метры жилья законч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лась для заявителя фиаско.</w:t>
      </w:r>
    </w:p>
    <w:p w:rsidR="00486E3E" w:rsidRPr="00F01270" w:rsidRDefault="00486E3E" w:rsidP="001007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01270">
        <w:rPr>
          <w:rFonts w:ascii="Times New Roman" w:hAnsi="Times New Roman"/>
          <w:bCs/>
          <w:sz w:val="28"/>
          <w:szCs w:val="28"/>
          <w:lang w:eastAsia="ru-RU"/>
        </w:rPr>
        <w:t>Подведем итоги из анализа изложенной выше судебной практики в р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курсе признания права на дополнительную жилую площадь у бывших к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мандиров воинских частей, военных ученых и педагогов в воинском звании подполковник и ниже. В таблице представлены аргументы и характер вын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F01270">
        <w:rPr>
          <w:rFonts w:ascii="Times New Roman" w:hAnsi="Times New Roman"/>
          <w:bCs/>
          <w:sz w:val="28"/>
          <w:szCs w:val="28"/>
          <w:lang w:eastAsia="ru-RU"/>
        </w:rPr>
        <w:t>сенных Верховным Судом Российской Федерации постановлений.</w:t>
      </w:r>
    </w:p>
    <w:p w:rsidR="00486E3E" w:rsidRPr="00F01270" w:rsidRDefault="00486E3E" w:rsidP="001007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03"/>
        <w:gridCol w:w="1439"/>
        <w:gridCol w:w="1134"/>
        <w:gridCol w:w="1053"/>
        <w:gridCol w:w="1215"/>
        <w:gridCol w:w="4127"/>
      </w:tblGrid>
      <w:tr w:rsidR="00486E3E" w:rsidRPr="00F01270" w:rsidTr="006A060A">
        <w:trPr>
          <w:trHeight w:val="304"/>
        </w:trPr>
        <w:tc>
          <w:tcPr>
            <w:tcW w:w="603" w:type="dxa"/>
            <w:vMerge w:val="restart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439" w:type="dxa"/>
            <w:vMerge w:val="restart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Реквизиты судебного постановл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2187" w:type="dxa"/>
            <w:gridSpan w:val="2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Категория заявит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ля</w:t>
            </w:r>
          </w:p>
        </w:tc>
        <w:tc>
          <w:tcPr>
            <w:tcW w:w="1215" w:type="dxa"/>
            <w:vMerge w:val="restart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Призн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ние судом права на дополн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тельную площадь</w:t>
            </w:r>
          </w:p>
        </w:tc>
        <w:tc>
          <w:tcPr>
            <w:tcW w:w="4127" w:type="dxa"/>
            <w:vMerge w:val="restart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Обоснование вынесенного судебного постановления</w:t>
            </w:r>
          </w:p>
        </w:tc>
      </w:tr>
      <w:tr w:rsidR="00486E3E" w:rsidRPr="00F01270" w:rsidTr="006A060A">
        <w:trPr>
          <w:trHeight w:val="304"/>
        </w:trPr>
        <w:tc>
          <w:tcPr>
            <w:tcW w:w="603" w:type="dxa"/>
            <w:vMerge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39" w:type="dxa"/>
            <w:vMerge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Уволе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ный с в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енной службы</w:t>
            </w:r>
          </w:p>
        </w:tc>
        <w:tc>
          <w:tcPr>
            <w:tcW w:w="1053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Наход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я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щийся в расп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ряжении </w:t>
            </w:r>
          </w:p>
        </w:tc>
        <w:tc>
          <w:tcPr>
            <w:tcW w:w="1215" w:type="dxa"/>
            <w:vMerge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27" w:type="dxa"/>
            <w:vMerge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486E3E" w:rsidRPr="00F01270" w:rsidTr="006A060A">
        <w:trPr>
          <w:cantSplit/>
          <w:trHeight w:val="1134"/>
        </w:trPr>
        <w:tc>
          <w:tcPr>
            <w:tcW w:w="603" w:type="dxa"/>
            <w:tcMar>
              <w:left w:w="57" w:type="dxa"/>
              <w:right w:w="57" w:type="dxa"/>
            </w:tcMar>
            <w:textDirection w:val="tbRl"/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27.04.1999</w:t>
            </w:r>
          </w:p>
        </w:tc>
        <w:tc>
          <w:tcPr>
            <w:tcW w:w="1439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Определ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ние Военной коллегии Верховного Суда № 4Н-516/98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Уволе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ный пр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подав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тель</w:t>
            </w:r>
          </w:p>
        </w:tc>
        <w:tc>
          <w:tcPr>
            <w:tcW w:w="1053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4127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Признается квартирными и судебн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ы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ми органами, нет спора по вопросу предоставления дополнительной ж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лой площади</w:t>
            </w:r>
          </w:p>
        </w:tc>
      </w:tr>
      <w:tr w:rsidR="00486E3E" w:rsidRPr="00F01270" w:rsidTr="006A060A">
        <w:trPr>
          <w:cantSplit/>
          <w:trHeight w:val="1134"/>
        </w:trPr>
        <w:tc>
          <w:tcPr>
            <w:tcW w:w="603" w:type="dxa"/>
            <w:tcMar>
              <w:left w:w="57" w:type="dxa"/>
              <w:right w:w="57" w:type="dxa"/>
            </w:tcMar>
            <w:textDirection w:val="tbRl"/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02.07.2002</w:t>
            </w:r>
          </w:p>
        </w:tc>
        <w:tc>
          <w:tcPr>
            <w:tcW w:w="1439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Определ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ние Суде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ной колл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гии по гр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жданским делам. Дело № 5-В02-112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Уволе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ный бывший командир воинской части</w:t>
            </w:r>
          </w:p>
        </w:tc>
        <w:tc>
          <w:tcPr>
            <w:tcW w:w="1053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4127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Признается квартирными и судебн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ы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ми органами, нет спора по вопросу предоставления дополнительной ж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лой площади</w:t>
            </w:r>
          </w:p>
        </w:tc>
      </w:tr>
      <w:tr w:rsidR="00486E3E" w:rsidRPr="00F01270" w:rsidTr="006A060A">
        <w:trPr>
          <w:cantSplit/>
          <w:trHeight w:val="1134"/>
        </w:trPr>
        <w:tc>
          <w:tcPr>
            <w:tcW w:w="603" w:type="dxa"/>
            <w:tcMar>
              <w:left w:w="57" w:type="dxa"/>
              <w:right w:w="57" w:type="dxa"/>
            </w:tcMar>
            <w:textDirection w:val="tbRl"/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2011 год</w:t>
            </w:r>
          </w:p>
        </w:tc>
        <w:tc>
          <w:tcPr>
            <w:tcW w:w="1439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Обзорная справка В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енной ко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л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легии Ве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ховного с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Зачи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ленный в расп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ряжение бывший преп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даватель военного вуза</w:t>
            </w:r>
          </w:p>
        </w:tc>
        <w:tc>
          <w:tcPr>
            <w:tcW w:w="1215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4127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 момент замещения заявителем должности преподавателя  был вправе претендовать на получение от гос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дарства жилья с учетом дополнител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ь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ных метров, но не был обеспечен жильем ввиду бездействия Минобор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ны России. Зачисление в распоряж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ние не зависело от воли заявителя. Р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нее возникшее право сохраняется и после освобождения от должности.</w:t>
            </w:r>
          </w:p>
        </w:tc>
      </w:tr>
      <w:tr w:rsidR="00486E3E" w:rsidRPr="00F01270" w:rsidTr="006A060A">
        <w:trPr>
          <w:cantSplit/>
          <w:trHeight w:val="1134"/>
        </w:trPr>
        <w:tc>
          <w:tcPr>
            <w:tcW w:w="603" w:type="dxa"/>
            <w:tcMar>
              <w:left w:w="57" w:type="dxa"/>
              <w:right w:w="57" w:type="dxa"/>
            </w:tcMar>
            <w:textDirection w:val="tbRl"/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26.12.2013</w:t>
            </w:r>
          </w:p>
        </w:tc>
        <w:tc>
          <w:tcPr>
            <w:tcW w:w="1439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Определ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ние Военной коллегии Верховного Суда РФ № 202-КГ13-19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Уволе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ный пр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подав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тель в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енного вуза</w:t>
            </w:r>
          </w:p>
        </w:tc>
        <w:tc>
          <w:tcPr>
            <w:tcW w:w="1053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4127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Заявитель сам захотел уволиться с в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енной службы по состоянию здоровья. На момент распределения ему жилого помещения заявитель военную службу не проходил. Право на дополнител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ь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ную жилую заявитель имеет только в период военной службы.</w:t>
            </w:r>
          </w:p>
        </w:tc>
      </w:tr>
      <w:tr w:rsidR="00486E3E" w:rsidRPr="00F01270" w:rsidTr="006A060A">
        <w:trPr>
          <w:cantSplit/>
          <w:trHeight w:val="1134"/>
        </w:trPr>
        <w:tc>
          <w:tcPr>
            <w:tcW w:w="603" w:type="dxa"/>
            <w:tcMar>
              <w:left w:w="57" w:type="dxa"/>
              <w:right w:w="57" w:type="dxa"/>
            </w:tcMar>
            <w:textDirection w:val="tbRl"/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29 05 2014</w:t>
            </w:r>
          </w:p>
        </w:tc>
        <w:tc>
          <w:tcPr>
            <w:tcW w:w="1439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Пункт 28 постановл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ния Плен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ма Верхо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ного Суда РФ № 8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Уволе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ным – нет. Наход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я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щимся в распор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я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жении - да</w:t>
            </w:r>
          </w:p>
        </w:tc>
        <w:tc>
          <w:tcPr>
            <w:tcW w:w="4127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Командиры воинских частей, военные ученые и педагоги в воинском звании до подполковника имеют право на д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полнительную общую площадь жил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 помещения только в период прох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ждения военной службы</w:t>
            </w:r>
          </w:p>
        </w:tc>
      </w:tr>
      <w:tr w:rsidR="00486E3E" w:rsidRPr="00F01270" w:rsidTr="006A060A">
        <w:trPr>
          <w:cantSplit/>
          <w:trHeight w:val="1134"/>
        </w:trPr>
        <w:tc>
          <w:tcPr>
            <w:tcW w:w="603" w:type="dxa"/>
            <w:tcMar>
              <w:left w:w="57" w:type="dxa"/>
              <w:right w:w="57" w:type="dxa"/>
            </w:tcMar>
            <w:textDirection w:val="tbRl"/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15.09.2015</w:t>
            </w:r>
          </w:p>
        </w:tc>
        <w:tc>
          <w:tcPr>
            <w:tcW w:w="1439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Кассацио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ное опред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ление Ве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ховного С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да РФ № 202-КГ15-9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Зачи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ленный в расп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ряжение бывший преп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даватель военного вуза</w:t>
            </w:r>
          </w:p>
        </w:tc>
        <w:tc>
          <w:tcPr>
            <w:tcW w:w="1215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4127" w:type="dxa"/>
            <w:tcMar>
              <w:left w:w="57" w:type="dxa"/>
              <w:right w:w="57" w:type="dxa"/>
            </w:tcMar>
          </w:tcPr>
          <w:p w:rsidR="00486E3E" w:rsidRPr="004B76B4" w:rsidRDefault="00486E3E" w:rsidP="006A06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Преподаватели военных вузов при обеспечении жилыми помещениями имеют право на дополнительную площадь жилого помещения только в период прохождения военной службы в должности преподавателя. К тому же заявитель зачислен в распоряжение  в связи с невозможностью увольнения до обеспечения жильем, а не для р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шения вопроса о дальнейшем прохо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ж</w:t>
            </w:r>
            <w:r w:rsidRPr="004B76B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дении военной службы.</w:t>
            </w:r>
          </w:p>
        </w:tc>
      </w:tr>
    </w:tbl>
    <w:p w:rsidR="00486E3E" w:rsidRPr="00F01270" w:rsidRDefault="00486E3E" w:rsidP="001007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86E3E" w:rsidRPr="00F01270" w:rsidRDefault="00486E3E" w:rsidP="001007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01270">
        <w:rPr>
          <w:rFonts w:ascii="Times New Roman" w:hAnsi="Times New Roman"/>
          <w:bCs/>
          <w:sz w:val="28"/>
          <w:szCs w:val="28"/>
          <w:lang w:eastAsia="ru-RU"/>
        </w:rPr>
        <w:t>Во-первых, все вышеприведенные судебные акты вынесены уже после принятия Федерального закона «О статусе военнослужащих» от 27 мая 1998 года, в котором формулировки о праве на дополнительную жилую площадь хотя и менялись, но смысловая нагрузка этих норм осталось неизменной (да и ст. 55 Конституции России запрещает изменять законодательство в сторону ухудшения прав граждан). Во-вторых, логика Верховного суда Российской Федерации при неизменности смысла законодательства по данному вопросу постоянно изменяется, и не в пользу граждан, отдавших долгие годы службе Родине.</w:t>
      </w:r>
    </w:p>
    <w:p w:rsidR="00486E3E" w:rsidRPr="00F01270" w:rsidRDefault="00486E3E" w:rsidP="008B08B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Существующую картину в общем виде можно описать так:</w:t>
      </w:r>
    </w:p>
    <w:p w:rsidR="00486E3E" w:rsidRPr="00F01270" w:rsidRDefault="00486E3E" w:rsidP="008B08B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Государство в законе гарантирует какую-либо льготу гражданину при условии занятия им определенной должности. Гражданин занимает эту должность, его заслуги признаются государством, но гарантированную льг</w:t>
      </w:r>
      <w:r w:rsidRPr="00F01270">
        <w:rPr>
          <w:rFonts w:ascii="Times New Roman" w:hAnsi="Times New Roman"/>
          <w:sz w:val="28"/>
          <w:szCs w:val="28"/>
        </w:rPr>
        <w:t>о</w:t>
      </w:r>
      <w:r w:rsidRPr="00F01270">
        <w:rPr>
          <w:rFonts w:ascii="Times New Roman" w:hAnsi="Times New Roman"/>
          <w:sz w:val="28"/>
          <w:szCs w:val="28"/>
        </w:rPr>
        <w:t>ту он не получает, т.к. срок её получения законом не установлен и зависит целиком от доброй воли государства. Гражданин годами исполняет обяза</w:t>
      </w:r>
      <w:r w:rsidRPr="00F01270">
        <w:rPr>
          <w:rFonts w:ascii="Times New Roman" w:hAnsi="Times New Roman"/>
          <w:sz w:val="28"/>
          <w:szCs w:val="28"/>
        </w:rPr>
        <w:t>н</w:t>
      </w:r>
      <w:r w:rsidRPr="00F01270">
        <w:rPr>
          <w:rFonts w:ascii="Times New Roman" w:hAnsi="Times New Roman"/>
          <w:sz w:val="28"/>
          <w:szCs w:val="28"/>
        </w:rPr>
        <w:t>ности по такой должности и ждёт эту льготу, но в это время государство о</w:t>
      </w:r>
      <w:r w:rsidRPr="00F01270">
        <w:rPr>
          <w:rFonts w:ascii="Times New Roman" w:hAnsi="Times New Roman"/>
          <w:sz w:val="28"/>
          <w:szCs w:val="28"/>
        </w:rPr>
        <w:t>с</w:t>
      </w:r>
      <w:r w:rsidRPr="00F01270">
        <w:rPr>
          <w:rFonts w:ascii="Times New Roman" w:hAnsi="Times New Roman"/>
          <w:sz w:val="28"/>
          <w:szCs w:val="28"/>
        </w:rPr>
        <w:t>вобождает гражданина от занимаемой должности, после чего совсем отказ</w:t>
      </w:r>
      <w:r w:rsidRPr="00F01270">
        <w:rPr>
          <w:rFonts w:ascii="Times New Roman" w:hAnsi="Times New Roman"/>
          <w:sz w:val="28"/>
          <w:szCs w:val="28"/>
        </w:rPr>
        <w:t>ы</w:t>
      </w:r>
      <w:r w:rsidRPr="00F01270">
        <w:rPr>
          <w:rFonts w:ascii="Times New Roman" w:hAnsi="Times New Roman"/>
          <w:sz w:val="28"/>
          <w:szCs w:val="28"/>
        </w:rPr>
        <w:t>вает ему в предоставлении той льготы, которую само же не предоставило р</w:t>
      </w:r>
      <w:r w:rsidRPr="00F01270">
        <w:rPr>
          <w:rFonts w:ascii="Times New Roman" w:hAnsi="Times New Roman"/>
          <w:sz w:val="28"/>
          <w:szCs w:val="28"/>
        </w:rPr>
        <w:t>а</w:t>
      </w:r>
      <w:r w:rsidRPr="00F01270">
        <w:rPr>
          <w:rFonts w:ascii="Times New Roman" w:hAnsi="Times New Roman"/>
          <w:sz w:val="28"/>
          <w:szCs w:val="28"/>
        </w:rPr>
        <w:t>нее.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Причем бороться за жилье с дополнительными метрами бесполезно и в период замещения воинской должности командира воинской части, военного ученого или педагога по причине того, что дополнительная жилая площадь предоставляется не сама по себе, а вместе с квартирой, срок же предоставл</w:t>
      </w:r>
      <w:r w:rsidRPr="00F01270">
        <w:rPr>
          <w:rFonts w:ascii="Times New Roman" w:hAnsi="Times New Roman"/>
          <w:sz w:val="28"/>
          <w:szCs w:val="28"/>
        </w:rPr>
        <w:t>е</w:t>
      </w:r>
      <w:r w:rsidRPr="00F01270">
        <w:rPr>
          <w:rFonts w:ascii="Times New Roman" w:hAnsi="Times New Roman"/>
          <w:sz w:val="28"/>
          <w:szCs w:val="28"/>
        </w:rPr>
        <w:t>ния постоянного жилья военнослужащим законодательно просто не устано</w:t>
      </w:r>
      <w:r w:rsidRPr="00F01270">
        <w:rPr>
          <w:rFonts w:ascii="Times New Roman" w:hAnsi="Times New Roman"/>
          <w:sz w:val="28"/>
          <w:szCs w:val="28"/>
        </w:rPr>
        <w:t>в</w:t>
      </w:r>
      <w:r w:rsidRPr="00F01270">
        <w:rPr>
          <w:rFonts w:ascii="Times New Roman" w:hAnsi="Times New Roman"/>
          <w:sz w:val="28"/>
          <w:szCs w:val="28"/>
        </w:rPr>
        <w:t>лен. Поэтому военное ведомство может годами и даже десятилетиями де</w:t>
      </w:r>
      <w:r w:rsidRPr="00F01270">
        <w:rPr>
          <w:rFonts w:ascii="Times New Roman" w:hAnsi="Times New Roman"/>
          <w:sz w:val="28"/>
          <w:szCs w:val="28"/>
        </w:rPr>
        <w:t>р</w:t>
      </w:r>
      <w:r w:rsidRPr="00F01270">
        <w:rPr>
          <w:rFonts w:ascii="Times New Roman" w:hAnsi="Times New Roman"/>
          <w:sz w:val="28"/>
          <w:szCs w:val="28"/>
        </w:rPr>
        <w:t>жать военнослужащего в очереди, так и не предоставляя ему жилье до самого увольнения</w:t>
      </w:r>
      <w:r w:rsidRPr="00F01270">
        <w:rPr>
          <w:rStyle w:val="FootnoteReference"/>
          <w:rFonts w:ascii="Times New Roman" w:hAnsi="Times New Roman"/>
          <w:sz w:val="28"/>
          <w:szCs w:val="28"/>
        </w:rPr>
        <w:footnoteReference w:id="16"/>
      </w:r>
      <w:r w:rsidRPr="00F01270">
        <w:rPr>
          <w:rFonts w:ascii="Times New Roman" w:hAnsi="Times New Roman"/>
          <w:sz w:val="28"/>
          <w:szCs w:val="28"/>
        </w:rPr>
        <w:t>.</w:t>
      </w:r>
    </w:p>
    <w:p w:rsidR="00486E3E" w:rsidRPr="00F01270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Получается, норма закона о праве командиров воинских частей, военных ученых и педагогов на дополнительную жилую площадь - пустое обещание? Норма закона носит декларативный характер и никого ни к чему не обязыв</w:t>
      </w:r>
      <w:r w:rsidRPr="00F01270">
        <w:rPr>
          <w:rFonts w:ascii="Times New Roman" w:hAnsi="Times New Roman"/>
          <w:sz w:val="28"/>
          <w:szCs w:val="28"/>
        </w:rPr>
        <w:t>а</w:t>
      </w:r>
      <w:r w:rsidRPr="00F01270">
        <w:rPr>
          <w:rFonts w:ascii="Times New Roman" w:hAnsi="Times New Roman"/>
          <w:sz w:val="28"/>
          <w:szCs w:val="28"/>
        </w:rPr>
        <w:t>ет? Неужели является законным и социально оправданным такое положение, когда законная безусловная льгота гражданину предоставляется только по усмотрению или милости государства?</w:t>
      </w:r>
    </w:p>
    <w:p w:rsidR="00486E3E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1270">
        <w:rPr>
          <w:rFonts w:ascii="Times New Roman" w:hAnsi="Times New Roman"/>
          <w:sz w:val="28"/>
          <w:szCs w:val="28"/>
        </w:rPr>
        <w:t>На этом автор завершает свои размышления и приглашает всех жела</w:t>
      </w:r>
      <w:r w:rsidRPr="00F01270">
        <w:rPr>
          <w:rFonts w:ascii="Times New Roman" w:hAnsi="Times New Roman"/>
          <w:sz w:val="28"/>
          <w:szCs w:val="28"/>
        </w:rPr>
        <w:t>ю</w:t>
      </w:r>
      <w:r w:rsidRPr="00F01270">
        <w:rPr>
          <w:rFonts w:ascii="Times New Roman" w:hAnsi="Times New Roman"/>
          <w:sz w:val="28"/>
          <w:szCs w:val="28"/>
        </w:rPr>
        <w:t>щих к диалогу по данному вопросу.</w:t>
      </w:r>
      <w:bookmarkStart w:id="0" w:name="_GoBack"/>
      <w:bookmarkEnd w:id="0"/>
    </w:p>
    <w:p w:rsidR="00486E3E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86E3E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86E3E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86E3E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86E3E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86E3E" w:rsidRPr="004B76B4" w:rsidRDefault="00486E3E" w:rsidP="004B5D54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4B76B4">
        <w:rPr>
          <w:rFonts w:ascii="Times New Roman" w:hAnsi="Times New Roman"/>
          <w:b/>
          <w:sz w:val="28"/>
          <w:szCs w:val="28"/>
        </w:rPr>
        <w:t>Библиография:</w:t>
      </w:r>
    </w:p>
    <w:p w:rsidR="00486E3E" w:rsidRDefault="00486E3E" w:rsidP="008102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86E3E" w:rsidRPr="003B2473" w:rsidRDefault="00486E3E" w:rsidP="00B72DC8">
      <w:pPr>
        <w:pStyle w:val="FootnoteText"/>
        <w:ind w:firstLine="539"/>
        <w:jc w:val="both"/>
        <w:rPr>
          <w:sz w:val="28"/>
          <w:szCs w:val="28"/>
        </w:rPr>
      </w:pPr>
      <w:r w:rsidRPr="003B2473">
        <w:rPr>
          <w:i/>
          <w:sz w:val="28"/>
          <w:szCs w:val="28"/>
        </w:rPr>
        <w:t>Глухов, Е.А.</w:t>
      </w:r>
      <w:r w:rsidRPr="003B2473">
        <w:rPr>
          <w:sz w:val="28"/>
          <w:szCs w:val="28"/>
        </w:rPr>
        <w:t xml:space="preserve"> Отмена (умаление) права на дополнительную жилую пл</w:t>
      </w:r>
      <w:r w:rsidRPr="003B2473">
        <w:rPr>
          <w:sz w:val="28"/>
          <w:szCs w:val="28"/>
        </w:rPr>
        <w:t>о</w:t>
      </w:r>
      <w:r w:rsidRPr="003B2473">
        <w:rPr>
          <w:sz w:val="28"/>
          <w:szCs w:val="28"/>
        </w:rPr>
        <w:t>щадь у некоторых категорий военнослужащих (бывших военнослужащих) [Текст] / Е.А.Глухов // Право в Вооруженных Силах – военно-правовое об</w:t>
      </w:r>
      <w:r w:rsidRPr="003B2473">
        <w:rPr>
          <w:sz w:val="28"/>
          <w:szCs w:val="28"/>
        </w:rPr>
        <w:t>о</w:t>
      </w:r>
      <w:r w:rsidRPr="003B2473">
        <w:rPr>
          <w:sz w:val="28"/>
          <w:szCs w:val="28"/>
        </w:rPr>
        <w:t>зрение. 2016. № 3.</w:t>
      </w:r>
    </w:p>
    <w:p w:rsidR="00486E3E" w:rsidRPr="003B2473" w:rsidRDefault="00486E3E" w:rsidP="003B2473">
      <w:pPr>
        <w:pStyle w:val="FootnoteText"/>
        <w:ind w:firstLine="540"/>
        <w:jc w:val="both"/>
        <w:rPr>
          <w:sz w:val="28"/>
          <w:szCs w:val="28"/>
        </w:rPr>
      </w:pPr>
      <w:r>
        <w:rPr>
          <w:i/>
          <w:sz w:val="28"/>
          <w:szCs w:val="28"/>
          <w:shd w:val="clear" w:color="auto" w:fill="FFFFFF"/>
        </w:rPr>
        <w:t>Глухов, Е.А., Аники</w:t>
      </w:r>
      <w:r w:rsidRPr="003B2473">
        <w:rPr>
          <w:i/>
          <w:sz w:val="28"/>
          <w:szCs w:val="28"/>
          <w:shd w:val="clear" w:color="auto" w:fill="FFFFFF"/>
        </w:rPr>
        <w:t>шин, С.В.</w:t>
      </w:r>
      <w:r w:rsidRPr="003B2473">
        <w:rPr>
          <w:sz w:val="28"/>
          <w:szCs w:val="28"/>
          <w:shd w:val="clear" w:color="auto" w:fill="FFFFFF"/>
        </w:rPr>
        <w:t xml:space="preserve"> Неопределенный срок предоставления в</w:t>
      </w:r>
      <w:r w:rsidRPr="003B2473">
        <w:rPr>
          <w:sz w:val="28"/>
          <w:szCs w:val="28"/>
          <w:shd w:val="clear" w:color="auto" w:fill="FFFFFF"/>
        </w:rPr>
        <w:t>о</w:t>
      </w:r>
      <w:r w:rsidRPr="003B2473">
        <w:rPr>
          <w:sz w:val="28"/>
          <w:szCs w:val="28"/>
          <w:shd w:val="clear" w:color="auto" w:fill="FFFFFF"/>
        </w:rPr>
        <w:t xml:space="preserve">еннослужащим постоянного жилья </w:t>
      </w:r>
      <w:r>
        <w:rPr>
          <w:sz w:val="28"/>
          <w:szCs w:val="28"/>
        </w:rPr>
        <w:t>[Текст] / Е.А.Глухов, С.В.Аники</w:t>
      </w:r>
      <w:r w:rsidRPr="003B2473">
        <w:rPr>
          <w:sz w:val="28"/>
          <w:szCs w:val="28"/>
        </w:rPr>
        <w:t xml:space="preserve">шин </w:t>
      </w:r>
      <w:r w:rsidRPr="003B2473">
        <w:rPr>
          <w:sz w:val="28"/>
          <w:szCs w:val="28"/>
          <w:shd w:val="clear" w:color="auto" w:fill="FFFFFF"/>
        </w:rPr>
        <w:t>// Право в Вооруженных Силах – Военно-правовое обозрение. 2013. № 12. С. 43 - 48.</w:t>
      </w:r>
    </w:p>
    <w:p w:rsidR="00486E3E" w:rsidRDefault="00486E3E" w:rsidP="003B2473">
      <w:pPr>
        <w:pStyle w:val="FootnoteText"/>
        <w:ind w:firstLine="539"/>
        <w:jc w:val="both"/>
      </w:pPr>
    </w:p>
    <w:p w:rsidR="00486E3E" w:rsidRDefault="00486E3E" w:rsidP="003B2473">
      <w:pPr>
        <w:pStyle w:val="FootnoteText"/>
        <w:ind w:firstLine="539"/>
        <w:jc w:val="both"/>
      </w:pPr>
    </w:p>
    <w:p w:rsidR="00486E3E" w:rsidRDefault="00486E3E" w:rsidP="003B2473">
      <w:pPr>
        <w:pStyle w:val="FootnoteText"/>
        <w:ind w:firstLine="539"/>
        <w:jc w:val="both"/>
      </w:pPr>
    </w:p>
    <w:p w:rsidR="00486E3E" w:rsidRPr="004B5D54" w:rsidRDefault="00486E3E" w:rsidP="004B5D54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4B5D54">
        <w:rPr>
          <w:rFonts w:ascii="Times New Roman" w:hAnsi="Times New Roman"/>
          <w:b/>
          <w:sz w:val="28"/>
          <w:szCs w:val="28"/>
        </w:rPr>
        <w:t>Bibliography:</w:t>
      </w:r>
      <w:r w:rsidRPr="004B5D54">
        <w:rPr>
          <w:rFonts w:ascii="Times New Roman" w:hAnsi="Times New Roman"/>
          <w:b/>
          <w:sz w:val="28"/>
          <w:szCs w:val="28"/>
        </w:rPr>
        <w:br/>
      </w:r>
    </w:p>
    <w:p w:rsidR="00486E3E" w:rsidRDefault="00486E3E" w:rsidP="004B5D54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D54">
        <w:rPr>
          <w:rFonts w:ascii="Times New Roman" w:hAnsi="Times New Roman"/>
          <w:i/>
          <w:sz w:val="28"/>
          <w:szCs w:val="28"/>
          <w:lang w:val="en-US"/>
        </w:rPr>
        <w:t>Glukhov, E. A.</w:t>
      </w:r>
      <w:r w:rsidRPr="004B5D54">
        <w:rPr>
          <w:rFonts w:ascii="Times New Roman" w:hAnsi="Times New Roman"/>
          <w:sz w:val="28"/>
          <w:szCs w:val="28"/>
          <w:lang w:val="en-US"/>
        </w:rPr>
        <w:t xml:space="preserve"> Cancel (depreciation) of the right to additional residential areas has an area of some categories of military personnel (ex-servicemen) [Text] / E. A. Glukhov // Law in the Armed Forces – military legal about vision. </w:t>
      </w:r>
      <w:r w:rsidRPr="004B5D54">
        <w:rPr>
          <w:rFonts w:ascii="Times New Roman" w:hAnsi="Times New Roman"/>
          <w:sz w:val="28"/>
          <w:szCs w:val="28"/>
        </w:rPr>
        <w:t>2016. No. 3.</w:t>
      </w:r>
    </w:p>
    <w:p w:rsidR="00486E3E" w:rsidRPr="004B5D54" w:rsidRDefault="00486E3E" w:rsidP="004B5D54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  <w:r w:rsidRPr="004B5D54">
        <w:rPr>
          <w:rFonts w:ascii="Times New Roman" w:hAnsi="Times New Roman"/>
          <w:i/>
          <w:sz w:val="28"/>
          <w:szCs w:val="28"/>
          <w:lang w:val="en-US"/>
        </w:rPr>
        <w:t>Glukhov, E. A., Nikishin, S. V.</w:t>
      </w:r>
      <w:r w:rsidRPr="004B5D54">
        <w:rPr>
          <w:rFonts w:ascii="Times New Roman" w:hAnsi="Times New Roman"/>
          <w:sz w:val="28"/>
          <w:szCs w:val="28"/>
          <w:lang w:val="en-US"/>
        </w:rPr>
        <w:t xml:space="preserve"> an Indefinite period of providing the soldiers a permanent home [Text] / E. A. Glukhov, S. V. Nikishin // Law in the Armed Forces – the Military law review. 2013. No. 12. </w:t>
      </w:r>
      <w:r>
        <w:rPr>
          <w:rFonts w:ascii="Times New Roman" w:hAnsi="Times New Roman"/>
          <w:sz w:val="28"/>
          <w:szCs w:val="28"/>
        </w:rPr>
        <w:t>Р</w:t>
      </w:r>
      <w:r w:rsidRPr="004B5D54">
        <w:rPr>
          <w:rFonts w:ascii="Times New Roman" w:hAnsi="Times New Roman"/>
          <w:sz w:val="28"/>
          <w:szCs w:val="28"/>
          <w:lang w:val="en-US"/>
        </w:rPr>
        <w:t>. 43 - 48</w:t>
      </w:r>
    </w:p>
    <w:sectPr w:rsidR="00486E3E" w:rsidRPr="004B5D54" w:rsidSect="00EB0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E3E" w:rsidRDefault="00486E3E" w:rsidP="00596F24">
      <w:pPr>
        <w:spacing w:after="0" w:line="240" w:lineRule="auto"/>
      </w:pPr>
      <w:r>
        <w:separator/>
      </w:r>
    </w:p>
  </w:endnote>
  <w:endnote w:type="continuationSeparator" w:id="0">
    <w:p w:rsidR="00486E3E" w:rsidRDefault="00486E3E" w:rsidP="00596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E3E" w:rsidRDefault="00486E3E" w:rsidP="00596F24">
      <w:pPr>
        <w:spacing w:after="0" w:line="240" w:lineRule="auto"/>
      </w:pPr>
      <w:r>
        <w:separator/>
      </w:r>
    </w:p>
  </w:footnote>
  <w:footnote w:type="continuationSeparator" w:id="0">
    <w:p w:rsidR="00486E3E" w:rsidRDefault="00486E3E" w:rsidP="00596F24">
      <w:pPr>
        <w:spacing w:after="0" w:line="240" w:lineRule="auto"/>
      </w:pPr>
      <w:r>
        <w:continuationSeparator/>
      </w:r>
    </w:p>
  </w:footnote>
  <w:footnote w:id="1">
    <w:p w:rsidR="00486E3E" w:rsidRDefault="00486E3E" w:rsidP="00F01270">
      <w:pPr>
        <w:shd w:val="clear" w:color="auto" w:fill="FFFFFF"/>
        <w:spacing w:after="0" w:line="240" w:lineRule="auto"/>
        <w:ind w:firstLine="539"/>
        <w:jc w:val="both"/>
      </w:pPr>
      <w:r w:rsidRPr="00F01270">
        <w:rPr>
          <w:rStyle w:val="FootnoteReference"/>
          <w:rFonts w:ascii="Times New Roman" w:hAnsi="Times New Roman"/>
        </w:rPr>
        <w:footnoteRef/>
      </w:r>
      <w:r w:rsidRPr="00F01270">
        <w:rPr>
          <w:rFonts w:ascii="Times New Roman" w:hAnsi="Times New Roman"/>
        </w:rPr>
        <w:t xml:space="preserve"> Федеральный закон от 27 мая </w:t>
      </w:r>
      <w:smartTag w:uri="urn:schemas-microsoft-com:office:smarttags" w:element="metricconverter">
        <w:smartTagPr>
          <w:attr w:name="ProductID" w:val="1998 г"/>
        </w:smartTagPr>
        <w:r w:rsidRPr="00F01270">
          <w:rPr>
            <w:rFonts w:ascii="Times New Roman" w:hAnsi="Times New Roman"/>
          </w:rPr>
          <w:t>1998 г</w:t>
        </w:r>
      </w:smartTag>
      <w:r w:rsidRPr="00F01270">
        <w:rPr>
          <w:rFonts w:ascii="Times New Roman" w:hAnsi="Times New Roman"/>
        </w:rPr>
        <w:t>. № 76-ФЗ (ред. от 14.12.2015) "О статусе военносл</w:t>
      </w:r>
      <w:r w:rsidRPr="00F01270">
        <w:rPr>
          <w:rFonts w:ascii="Times New Roman" w:hAnsi="Times New Roman"/>
        </w:rPr>
        <w:t>у</w:t>
      </w:r>
      <w:r w:rsidRPr="00F01270">
        <w:rPr>
          <w:rFonts w:ascii="Times New Roman" w:hAnsi="Times New Roman"/>
        </w:rPr>
        <w:t>жащих" // Рос. газ. 1998. 2 июня.</w:t>
      </w:r>
    </w:p>
  </w:footnote>
  <w:footnote w:id="2">
    <w:p w:rsidR="00486E3E" w:rsidRDefault="00486E3E" w:rsidP="00F01270">
      <w:pPr>
        <w:pStyle w:val="FootnoteText"/>
        <w:ind w:firstLine="539"/>
        <w:jc w:val="both"/>
      </w:pPr>
      <w:r w:rsidRPr="00F01270">
        <w:rPr>
          <w:rStyle w:val="FootnoteReference"/>
          <w:sz w:val="22"/>
          <w:szCs w:val="22"/>
        </w:rPr>
        <w:footnoteRef/>
      </w:r>
      <w:r w:rsidRPr="00F01270">
        <w:rPr>
          <w:sz w:val="22"/>
          <w:szCs w:val="22"/>
        </w:rPr>
        <w:t xml:space="preserve"> К ним относятся увольнение по достижению предельного возраста пребывания на военной службе, по состоянию здоровья или в связи с организационно-штатными мероприятиями.</w:t>
      </w:r>
    </w:p>
  </w:footnote>
  <w:footnote w:id="3">
    <w:p w:rsidR="00486E3E" w:rsidRDefault="00486E3E" w:rsidP="00F01270">
      <w:pPr>
        <w:pStyle w:val="FootnoteText"/>
        <w:ind w:firstLine="539"/>
        <w:jc w:val="both"/>
      </w:pPr>
      <w:r w:rsidRPr="00F01270">
        <w:rPr>
          <w:rStyle w:val="FootnoteReference"/>
          <w:sz w:val="22"/>
          <w:szCs w:val="22"/>
        </w:rPr>
        <w:footnoteRef/>
      </w:r>
      <w:r w:rsidRPr="00F01270">
        <w:rPr>
          <w:sz w:val="22"/>
          <w:szCs w:val="22"/>
        </w:rPr>
        <w:t xml:space="preserve"> Далее в настоящей статье так для краткости будут именоваться военнослужащие в звании подполковник и ниже из числа командиров воинских частей, военнослужащих, имеющих поче</w:t>
      </w:r>
      <w:r w:rsidRPr="00F01270">
        <w:rPr>
          <w:sz w:val="22"/>
          <w:szCs w:val="22"/>
        </w:rPr>
        <w:t>т</w:t>
      </w:r>
      <w:r w:rsidRPr="00F01270">
        <w:rPr>
          <w:sz w:val="22"/>
          <w:szCs w:val="22"/>
        </w:rPr>
        <w:t>ное звание РФ, военнослужащих - преподавателей военной профессиональной образовательной организации или военной образовательной организации высшего образования, военной кафедры при государственной образовательной организации высшего образования, военнослужащих - н</w:t>
      </w:r>
      <w:r w:rsidRPr="00F01270">
        <w:rPr>
          <w:sz w:val="22"/>
          <w:szCs w:val="22"/>
        </w:rPr>
        <w:t>а</w:t>
      </w:r>
      <w:r w:rsidRPr="00F01270">
        <w:rPr>
          <w:sz w:val="22"/>
          <w:szCs w:val="22"/>
        </w:rPr>
        <w:t>учных работников, имеющих ученую степень и (или) ученое звание.</w:t>
      </w:r>
    </w:p>
  </w:footnote>
  <w:footnote w:id="4">
    <w:p w:rsidR="00486E3E" w:rsidRDefault="00486E3E" w:rsidP="00F01270">
      <w:pPr>
        <w:pStyle w:val="FootnoteText"/>
        <w:ind w:firstLine="539"/>
        <w:jc w:val="both"/>
      </w:pPr>
      <w:r w:rsidRPr="00F01270">
        <w:rPr>
          <w:rStyle w:val="FootnoteReference"/>
          <w:sz w:val="22"/>
          <w:szCs w:val="22"/>
        </w:rPr>
        <w:footnoteRef/>
      </w:r>
      <w:r w:rsidRPr="00F01270">
        <w:rPr>
          <w:sz w:val="22"/>
          <w:szCs w:val="22"/>
        </w:rPr>
        <w:t xml:space="preserve"> Ведомости Съезда народных депутатов Российской Федерации и Верховного Совета Ро</w:t>
      </w:r>
      <w:r w:rsidRPr="00F01270">
        <w:rPr>
          <w:sz w:val="22"/>
          <w:szCs w:val="22"/>
        </w:rPr>
        <w:t>с</w:t>
      </w:r>
      <w:r w:rsidRPr="00F01270">
        <w:rPr>
          <w:sz w:val="22"/>
          <w:szCs w:val="22"/>
        </w:rPr>
        <w:t xml:space="preserve">сийской Федерации от 11 февраля </w:t>
      </w:r>
      <w:smartTag w:uri="urn:schemas-microsoft-com:office:smarttags" w:element="metricconverter">
        <w:smartTagPr>
          <w:attr w:name="ProductID" w:val="1993 г"/>
        </w:smartTagPr>
        <w:r w:rsidRPr="00F01270">
          <w:rPr>
            <w:sz w:val="22"/>
            <w:szCs w:val="22"/>
          </w:rPr>
          <w:t>1993 г</w:t>
        </w:r>
      </w:smartTag>
      <w:r w:rsidRPr="00F01270">
        <w:rPr>
          <w:sz w:val="22"/>
          <w:szCs w:val="22"/>
        </w:rPr>
        <w:t xml:space="preserve">., № 6, ст. 188. Утратил силу с 1 января </w:t>
      </w:r>
      <w:smartTag w:uri="urn:schemas-microsoft-com:office:smarttags" w:element="metricconverter">
        <w:smartTagPr>
          <w:attr w:name="ProductID" w:val="1998 г"/>
        </w:smartTagPr>
        <w:r w:rsidRPr="00F01270">
          <w:rPr>
            <w:sz w:val="22"/>
            <w:szCs w:val="22"/>
          </w:rPr>
          <w:t>1998 г</w:t>
        </w:r>
      </w:smartTag>
      <w:r w:rsidRPr="00F01270">
        <w:rPr>
          <w:sz w:val="22"/>
          <w:szCs w:val="22"/>
        </w:rPr>
        <w:t xml:space="preserve">. в связи с принятием Федерального закона от 27 мая </w:t>
      </w:r>
      <w:smartTag w:uri="urn:schemas-microsoft-com:office:smarttags" w:element="metricconverter">
        <w:smartTagPr>
          <w:attr w:name="ProductID" w:val="1998 г"/>
        </w:smartTagPr>
        <w:r w:rsidRPr="00F01270">
          <w:rPr>
            <w:sz w:val="22"/>
            <w:szCs w:val="22"/>
          </w:rPr>
          <w:t>1998 г</w:t>
        </w:r>
      </w:smartTag>
      <w:r w:rsidRPr="00F01270">
        <w:rPr>
          <w:sz w:val="22"/>
          <w:szCs w:val="22"/>
        </w:rPr>
        <w:t>. № 76-ФЗ.</w:t>
      </w:r>
    </w:p>
  </w:footnote>
  <w:footnote w:id="5">
    <w:p w:rsidR="00486E3E" w:rsidRDefault="00486E3E" w:rsidP="00F01270">
      <w:pPr>
        <w:pStyle w:val="FootnoteText"/>
        <w:ind w:firstLine="539"/>
        <w:jc w:val="both"/>
      </w:pPr>
      <w:r w:rsidRPr="00F01270">
        <w:rPr>
          <w:rStyle w:val="FootnoteReference"/>
          <w:sz w:val="22"/>
          <w:szCs w:val="22"/>
        </w:rPr>
        <w:footnoteRef/>
      </w:r>
      <w:r w:rsidRPr="00F01270">
        <w:rPr>
          <w:sz w:val="22"/>
          <w:szCs w:val="22"/>
        </w:rPr>
        <w:t xml:space="preserve"> </w:t>
      </w:r>
      <w:r w:rsidRPr="00F01270">
        <w:rPr>
          <w:i/>
          <w:sz w:val="22"/>
          <w:szCs w:val="22"/>
        </w:rPr>
        <w:t>Глухов Е.А.</w:t>
      </w:r>
      <w:r w:rsidRPr="00F01270">
        <w:rPr>
          <w:sz w:val="22"/>
          <w:szCs w:val="22"/>
        </w:rPr>
        <w:t xml:space="preserve"> Отмена (умаление) права на дополнительную жилую площадь у некоторых к</w:t>
      </w:r>
      <w:r w:rsidRPr="00F01270">
        <w:rPr>
          <w:sz w:val="22"/>
          <w:szCs w:val="22"/>
        </w:rPr>
        <w:t>а</w:t>
      </w:r>
      <w:r w:rsidRPr="00F01270">
        <w:rPr>
          <w:sz w:val="22"/>
          <w:szCs w:val="22"/>
        </w:rPr>
        <w:t>тегорий военнослужащих (бывших военнослужащих) // Право в Вооруженных Силах – военно-правовое обозрение. 2016. № 3</w:t>
      </w:r>
    </w:p>
  </w:footnote>
  <w:footnote w:id="6">
    <w:p w:rsidR="00486E3E" w:rsidRDefault="00486E3E" w:rsidP="00F01270">
      <w:pPr>
        <w:pStyle w:val="FootnoteText"/>
        <w:ind w:firstLine="539"/>
        <w:jc w:val="both"/>
      </w:pPr>
      <w:r w:rsidRPr="00F01270">
        <w:rPr>
          <w:rStyle w:val="FootnoteReference"/>
          <w:sz w:val="22"/>
          <w:szCs w:val="22"/>
        </w:rPr>
        <w:footnoteRef/>
      </w:r>
      <w:r w:rsidRPr="00F01270">
        <w:rPr>
          <w:sz w:val="22"/>
          <w:szCs w:val="22"/>
        </w:rPr>
        <w:t xml:space="preserve"> Для </w:t>
      </w:r>
      <w:r>
        <w:rPr>
          <w:sz w:val="22"/>
          <w:szCs w:val="22"/>
        </w:rPr>
        <w:t>упрощения</w:t>
      </w:r>
      <w:r w:rsidRPr="00F01270">
        <w:rPr>
          <w:sz w:val="22"/>
          <w:szCs w:val="22"/>
        </w:rPr>
        <w:t xml:space="preserve"> восприятия текста и краткости автор здесь оперирует только войсковыми воинскими званиями и не приводит им равные корабельные. Их соотношение указано в статье 46 Федерального закона «О воинской обязанности и военной службе».</w:t>
      </w:r>
    </w:p>
  </w:footnote>
  <w:footnote w:id="7">
    <w:p w:rsidR="00486E3E" w:rsidRDefault="00486E3E" w:rsidP="00F01270">
      <w:pPr>
        <w:pStyle w:val="FootnoteText"/>
        <w:ind w:firstLine="539"/>
        <w:jc w:val="both"/>
      </w:pPr>
      <w:r w:rsidRPr="00F01270">
        <w:rPr>
          <w:rStyle w:val="FootnoteReference"/>
          <w:sz w:val="22"/>
          <w:szCs w:val="22"/>
        </w:rPr>
        <w:footnoteRef/>
      </w:r>
      <w:r w:rsidRPr="00F01270">
        <w:rPr>
          <w:sz w:val="22"/>
          <w:szCs w:val="22"/>
        </w:rPr>
        <w:t xml:space="preserve"> Текст определения официально опубликован не был // http://docs.procspb.ru/content/base/50119</w:t>
      </w:r>
    </w:p>
  </w:footnote>
  <w:footnote w:id="8">
    <w:p w:rsidR="00486E3E" w:rsidRDefault="00486E3E" w:rsidP="00F01270">
      <w:pPr>
        <w:pStyle w:val="FootnoteText"/>
        <w:ind w:firstLine="539"/>
        <w:jc w:val="both"/>
      </w:pPr>
      <w:r w:rsidRPr="00F01270">
        <w:rPr>
          <w:rStyle w:val="FootnoteReference"/>
          <w:sz w:val="22"/>
          <w:szCs w:val="22"/>
        </w:rPr>
        <w:footnoteRef/>
      </w:r>
      <w:r w:rsidRPr="00F01270">
        <w:rPr>
          <w:sz w:val="22"/>
          <w:szCs w:val="22"/>
        </w:rPr>
        <w:t xml:space="preserve"> Текст определения официально опубликован не был // http://www.lawrussia.ru/texts/legal_655/doc655a672x642.htm</w:t>
      </w:r>
    </w:p>
  </w:footnote>
  <w:footnote w:id="9">
    <w:p w:rsidR="00486E3E" w:rsidRDefault="00486E3E" w:rsidP="00F01270">
      <w:pPr>
        <w:shd w:val="clear" w:color="auto" w:fill="FFFFFF"/>
        <w:spacing w:after="0" w:line="240" w:lineRule="auto"/>
        <w:ind w:firstLine="539"/>
        <w:jc w:val="both"/>
      </w:pPr>
      <w:r w:rsidRPr="00F01270">
        <w:rPr>
          <w:rStyle w:val="FootnoteReference"/>
          <w:rFonts w:ascii="Times New Roman" w:hAnsi="Times New Roman"/>
        </w:rPr>
        <w:footnoteRef/>
      </w:r>
      <w:r w:rsidRPr="00F01270">
        <w:rPr>
          <w:rFonts w:ascii="Times New Roman" w:hAnsi="Times New Roman"/>
        </w:rPr>
        <w:t xml:space="preserve"> Федеральный закон от 28 марта 1998 г. № 53-ФЗ (ред. от 05.10.2015) "О воинской обяза</w:t>
      </w:r>
      <w:r w:rsidRPr="00F01270">
        <w:rPr>
          <w:rFonts w:ascii="Times New Roman" w:hAnsi="Times New Roman"/>
        </w:rPr>
        <w:t>н</w:t>
      </w:r>
      <w:r w:rsidRPr="00F01270">
        <w:rPr>
          <w:rFonts w:ascii="Times New Roman" w:hAnsi="Times New Roman"/>
        </w:rPr>
        <w:t xml:space="preserve">ности и военной службе" // </w:t>
      </w:r>
      <w:r w:rsidRPr="00F01270">
        <w:rPr>
          <w:rFonts w:ascii="Times New Roman" w:hAnsi="Times New Roman"/>
          <w:szCs w:val="16"/>
          <w:shd w:val="clear" w:color="auto" w:fill="FFFFFF"/>
        </w:rPr>
        <w:t>СЗ РФ, 30.03.1998, № 13, ст. 1475.</w:t>
      </w:r>
    </w:p>
  </w:footnote>
  <w:footnote w:id="10">
    <w:p w:rsidR="00486E3E" w:rsidRDefault="00486E3E" w:rsidP="00F01270">
      <w:pPr>
        <w:autoSpaceDE w:val="0"/>
        <w:autoSpaceDN w:val="0"/>
        <w:adjustRightInd w:val="0"/>
        <w:spacing w:after="0" w:line="240" w:lineRule="auto"/>
        <w:ind w:firstLine="539"/>
        <w:jc w:val="both"/>
      </w:pPr>
      <w:r w:rsidRPr="00F01270">
        <w:rPr>
          <w:rStyle w:val="FootnoteReference"/>
          <w:rFonts w:ascii="Times New Roman" w:hAnsi="Times New Roman"/>
        </w:rPr>
        <w:footnoteRef/>
      </w:r>
      <w:r w:rsidRPr="00F01270">
        <w:rPr>
          <w:rFonts w:ascii="Times New Roman" w:hAnsi="Times New Roman"/>
        </w:rPr>
        <w:t xml:space="preserve"> Утверждено указом Президента России </w:t>
      </w:r>
      <w:r w:rsidRPr="00F01270">
        <w:rPr>
          <w:rFonts w:ascii="Times New Roman" w:hAnsi="Times New Roman"/>
          <w:lang w:eastAsia="ru-RU"/>
        </w:rPr>
        <w:t>от 16 сентября 1999 г. № 1237</w:t>
      </w:r>
      <w:r w:rsidRPr="00F01270">
        <w:rPr>
          <w:rFonts w:ascii="Times New Roman" w:hAnsi="Times New Roman"/>
        </w:rPr>
        <w:t xml:space="preserve"> // </w:t>
      </w:r>
      <w:r w:rsidRPr="00F01270">
        <w:rPr>
          <w:rFonts w:ascii="Times New Roman" w:hAnsi="Times New Roman"/>
          <w:lang w:eastAsia="ru-RU"/>
        </w:rPr>
        <w:t>СЗ РФ.1999. № 38, ст. 4534.</w:t>
      </w:r>
    </w:p>
  </w:footnote>
  <w:footnote w:id="11">
    <w:p w:rsidR="00486E3E" w:rsidRDefault="00486E3E" w:rsidP="00F01270">
      <w:pPr>
        <w:pStyle w:val="FootnoteText"/>
        <w:ind w:firstLine="539"/>
        <w:jc w:val="both"/>
      </w:pPr>
      <w:r w:rsidRPr="00F01270">
        <w:rPr>
          <w:rStyle w:val="FootnoteReference"/>
          <w:sz w:val="22"/>
          <w:szCs w:val="22"/>
        </w:rPr>
        <w:footnoteRef/>
      </w:r>
      <w:r w:rsidRPr="00F01270">
        <w:rPr>
          <w:sz w:val="22"/>
          <w:szCs w:val="22"/>
        </w:rPr>
        <w:t xml:space="preserve"> Опубликована в журнале Право в Вооруженных Силах – Военно-правовое обозрение. 2012 № 6. Кроме того, с данным обзором можно ознакомиться на официальном сайте, например, Тих</w:t>
      </w:r>
      <w:r w:rsidRPr="00F01270">
        <w:rPr>
          <w:sz w:val="22"/>
          <w:szCs w:val="22"/>
        </w:rPr>
        <w:t>о</w:t>
      </w:r>
      <w:r w:rsidRPr="00F01270">
        <w:rPr>
          <w:sz w:val="22"/>
          <w:szCs w:val="22"/>
        </w:rPr>
        <w:t>океанского флотского военного суда // http://tihookeanskyfvs.prm.sudrf.ru/modules.php?id=55&amp;name=docum_sud</w:t>
      </w:r>
    </w:p>
  </w:footnote>
  <w:footnote w:id="12">
    <w:p w:rsidR="00486E3E" w:rsidRDefault="00486E3E" w:rsidP="00F01270">
      <w:pPr>
        <w:pStyle w:val="FootnoteText"/>
        <w:ind w:firstLine="539"/>
        <w:jc w:val="both"/>
      </w:pPr>
      <w:r w:rsidRPr="00F01270">
        <w:rPr>
          <w:rStyle w:val="FootnoteReference"/>
          <w:sz w:val="22"/>
          <w:szCs w:val="22"/>
        </w:rPr>
        <w:footnoteRef/>
      </w:r>
      <w:r w:rsidRPr="00F01270">
        <w:rPr>
          <w:sz w:val="22"/>
          <w:szCs w:val="22"/>
        </w:rPr>
        <w:t xml:space="preserve"> По мнению автора, распределение военнослужащим квартир с учетом дополнительной жилой площади, а впоследствии отказ в их предоставлении по причине освобождения военносл</w:t>
      </w:r>
      <w:r w:rsidRPr="00F01270">
        <w:rPr>
          <w:sz w:val="22"/>
          <w:szCs w:val="22"/>
        </w:rPr>
        <w:t>у</w:t>
      </w:r>
      <w:r w:rsidRPr="00F01270">
        <w:rPr>
          <w:sz w:val="22"/>
          <w:szCs w:val="22"/>
        </w:rPr>
        <w:t>жащего от занимаемой должности уже само по себе свидетельствует о некачественном учете ну</w:t>
      </w:r>
      <w:r w:rsidRPr="00F01270">
        <w:rPr>
          <w:sz w:val="22"/>
          <w:szCs w:val="22"/>
        </w:rPr>
        <w:t>ж</w:t>
      </w:r>
      <w:r w:rsidRPr="00F01270">
        <w:rPr>
          <w:sz w:val="22"/>
          <w:szCs w:val="22"/>
        </w:rPr>
        <w:t>дающихся в жилых помещениях, а также об обмане таких очередников.</w:t>
      </w:r>
    </w:p>
  </w:footnote>
  <w:footnote w:id="13">
    <w:p w:rsidR="00486E3E" w:rsidRDefault="00486E3E" w:rsidP="00F01270">
      <w:pPr>
        <w:pStyle w:val="FootnoteText"/>
        <w:ind w:firstLine="539"/>
        <w:jc w:val="both"/>
      </w:pPr>
      <w:r w:rsidRPr="00F01270">
        <w:rPr>
          <w:rStyle w:val="FootnoteReference"/>
          <w:sz w:val="22"/>
          <w:szCs w:val="22"/>
        </w:rPr>
        <w:footnoteRef/>
      </w:r>
      <w:r w:rsidRPr="00F01270">
        <w:rPr>
          <w:sz w:val="22"/>
          <w:szCs w:val="22"/>
        </w:rPr>
        <w:t xml:space="preserve"> Бюллетень Верховного Суда Российской Федерации 2014. № 9; http://www.vsrf.ru/vscourt_detale.php?id=9541</w:t>
      </w:r>
    </w:p>
  </w:footnote>
  <w:footnote w:id="14">
    <w:p w:rsidR="00486E3E" w:rsidRDefault="00486E3E" w:rsidP="00F01270">
      <w:pPr>
        <w:pStyle w:val="FootnoteText"/>
        <w:ind w:firstLine="539"/>
        <w:jc w:val="both"/>
      </w:pPr>
      <w:r w:rsidRPr="00F01270">
        <w:rPr>
          <w:rStyle w:val="FootnoteReference"/>
          <w:sz w:val="22"/>
          <w:szCs w:val="22"/>
        </w:rPr>
        <w:footnoteRef/>
      </w:r>
      <w:r>
        <w:rPr>
          <w:sz w:val="22"/>
          <w:szCs w:val="22"/>
        </w:rPr>
        <w:t xml:space="preserve"> Рос. газ. 2014. 4 июня</w:t>
      </w:r>
      <w:r w:rsidRPr="00F01270">
        <w:rPr>
          <w:sz w:val="22"/>
          <w:szCs w:val="22"/>
        </w:rPr>
        <w:t>.</w:t>
      </w:r>
    </w:p>
  </w:footnote>
  <w:footnote w:id="15">
    <w:p w:rsidR="00486E3E" w:rsidRDefault="00486E3E" w:rsidP="00F01270">
      <w:pPr>
        <w:pStyle w:val="FootnoteText"/>
        <w:ind w:firstLine="539"/>
        <w:jc w:val="both"/>
      </w:pPr>
      <w:r w:rsidRPr="00F01270">
        <w:rPr>
          <w:rStyle w:val="FootnoteReference"/>
          <w:sz w:val="22"/>
          <w:szCs w:val="22"/>
        </w:rPr>
        <w:footnoteRef/>
      </w:r>
      <w:r w:rsidRPr="00F01270">
        <w:rPr>
          <w:sz w:val="22"/>
          <w:szCs w:val="22"/>
        </w:rPr>
        <w:t xml:space="preserve"> http://www.supcourt.ru/stor_pdf.php?id=1369636</w:t>
      </w:r>
    </w:p>
  </w:footnote>
  <w:footnote w:id="16">
    <w:p w:rsidR="00486E3E" w:rsidRDefault="00486E3E" w:rsidP="00F01270">
      <w:pPr>
        <w:pStyle w:val="FootnoteText"/>
        <w:ind w:firstLine="539"/>
        <w:jc w:val="both"/>
      </w:pPr>
      <w:r w:rsidRPr="00F01270">
        <w:rPr>
          <w:rStyle w:val="FootnoteReference"/>
          <w:sz w:val="22"/>
          <w:szCs w:val="22"/>
        </w:rPr>
        <w:footnoteRef/>
      </w:r>
      <w:r w:rsidRPr="00F01270">
        <w:rPr>
          <w:sz w:val="22"/>
          <w:szCs w:val="22"/>
        </w:rPr>
        <w:t xml:space="preserve"> Более подробно данный вопрос раскрывается в статье </w:t>
      </w:r>
      <w:r w:rsidRPr="00F01270">
        <w:rPr>
          <w:i/>
          <w:color w:val="000000"/>
          <w:sz w:val="22"/>
          <w:szCs w:val="22"/>
          <w:shd w:val="clear" w:color="auto" w:fill="FFFFFF"/>
        </w:rPr>
        <w:t>Глухова Е.А., Аникишина С.В.</w:t>
      </w:r>
      <w:r w:rsidRPr="00F01270">
        <w:rPr>
          <w:color w:val="000000"/>
          <w:sz w:val="22"/>
          <w:szCs w:val="22"/>
          <w:shd w:val="clear" w:color="auto" w:fill="FFFFFF"/>
        </w:rPr>
        <w:t xml:space="preserve"> Нео</w:t>
      </w:r>
      <w:r w:rsidRPr="00F01270">
        <w:rPr>
          <w:color w:val="000000"/>
          <w:sz w:val="22"/>
          <w:szCs w:val="22"/>
          <w:shd w:val="clear" w:color="auto" w:fill="FFFFFF"/>
        </w:rPr>
        <w:t>п</w:t>
      </w:r>
      <w:r w:rsidRPr="00F01270">
        <w:rPr>
          <w:color w:val="000000"/>
          <w:sz w:val="22"/>
          <w:szCs w:val="22"/>
          <w:shd w:val="clear" w:color="auto" w:fill="FFFFFF"/>
        </w:rPr>
        <w:t>ределенный срок предоставления военнослужащим постоянного жилья // Право в Вооруженных Силах - военно-правовое обозрение. 2013. № 12. С. 43 – 48.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77E9C1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5F624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9C26FB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EBEFE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2C264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052A5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BFA35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8581A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F47F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812EA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1628A4"/>
    <w:multiLevelType w:val="hybridMultilevel"/>
    <w:tmpl w:val="562E84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C121410"/>
    <w:multiLevelType w:val="hybridMultilevel"/>
    <w:tmpl w:val="EB4EC5B6"/>
    <w:lvl w:ilvl="0" w:tplc="4B8C8A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A9A69E9"/>
    <w:multiLevelType w:val="hybridMultilevel"/>
    <w:tmpl w:val="5860B780"/>
    <w:lvl w:ilvl="0" w:tplc="EB7A65C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>
    <w:nsid w:val="612F072F"/>
    <w:multiLevelType w:val="hybridMultilevel"/>
    <w:tmpl w:val="01B268A2"/>
    <w:lvl w:ilvl="0" w:tplc="90EC331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71713F54"/>
    <w:multiLevelType w:val="hybridMultilevel"/>
    <w:tmpl w:val="92AE9B58"/>
    <w:lvl w:ilvl="0" w:tplc="EB7A65CA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14"/>
  </w:num>
  <w:num w:numId="4">
    <w:abstractNumId w:val="10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8"/>
  <w:defaultTabStop w:val="708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6A8D"/>
    <w:rsid w:val="000359E0"/>
    <w:rsid w:val="00064A5B"/>
    <w:rsid w:val="000666A0"/>
    <w:rsid w:val="0008481E"/>
    <w:rsid w:val="000B3A37"/>
    <w:rsid w:val="00100761"/>
    <w:rsid w:val="00105E02"/>
    <w:rsid w:val="00120214"/>
    <w:rsid w:val="00134879"/>
    <w:rsid w:val="00197694"/>
    <w:rsid w:val="001C2BA1"/>
    <w:rsid w:val="001E54D7"/>
    <w:rsid w:val="001E551E"/>
    <w:rsid w:val="001F5E92"/>
    <w:rsid w:val="001F7E56"/>
    <w:rsid w:val="00202836"/>
    <w:rsid w:val="00203A2A"/>
    <w:rsid w:val="002213B9"/>
    <w:rsid w:val="002219A7"/>
    <w:rsid w:val="002240D2"/>
    <w:rsid w:val="00241BC7"/>
    <w:rsid w:val="0026177D"/>
    <w:rsid w:val="00264BC6"/>
    <w:rsid w:val="0027694B"/>
    <w:rsid w:val="00293479"/>
    <w:rsid w:val="00296F9E"/>
    <w:rsid w:val="002A33E7"/>
    <w:rsid w:val="002A5BA3"/>
    <w:rsid w:val="002C1012"/>
    <w:rsid w:val="002D6C69"/>
    <w:rsid w:val="002F171D"/>
    <w:rsid w:val="00334549"/>
    <w:rsid w:val="00335BCF"/>
    <w:rsid w:val="003B2473"/>
    <w:rsid w:val="003B2DC7"/>
    <w:rsid w:val="003E139E"/>
    <w:rsid w:val="003E6972"/>
    <w:rsid w:val="004539B0"/>
    <w:rsid w:val="00475B6E"/>
    <w:rsid w:val="00486E3E"/>
    <w:rsid w:val="004A56FE"/>
    <w:rsid w:val="004B5D54"/>
    <w:rsid w:val="004B76B4"/>
    <w:rsid w:val="004E340D"/>
    <w:rsid w:val="00543A24"/>
    <w:rsid w:val="00553B34"/>
    <w:rsid w:val="00577133"/>
    <w:rsid w:val="00596F24"/>
    <w:rsid w:val="005D0B31"/>
    <w:rsid w:val="00641227"/>
    <w:rsid w:val="00647315"/>
    <w:rsid w:val="006864AE"/>
    <w:rsid w:val="006918DE"/>
    <w:rsid w:val="00693773"/>
    <w:rsid w:val="006A060A"/>
    <w:rsid w:val="006D7381"/>
    <w:rsid w:val="006E57E1"/>
    <w:rsid w:val="007123B0"/>
    <w:rsid w:val="00717C25"/>
    <w:rsid w:val="00753BCE"/>
    <w:rsid w:val="00754438"/>
    <w:rsid w:val="007544A5"/>
    <w:rsid w:val="00763870"/>
    <w:rsid w:val="00764729"/>
    <w:rsid w:val="0078013C"/>
    <w:rsid w:val="007879D3"/>
    <w:rsid w:val="007B3B6D"/>
    <w:rsid w:val="00801ADA"/>
    <w:rsid w:val="00810238"/>
    <w:rsid w:val="0081772B"/>
    <w:rsid w:val="008242FB"/>
    <w:rsid w:val="008438AF"/>
    <w:rsid w:val="00883328"/>
    <w:rsid w:val="008B08B5"/>
    <w:rsid w:val="008C6CF8"/>
    <w:rsid w:val="0090230F"/>
    <w:rsid w:val="00914171"/>
    <w:rsid w:val="00915A7C"/>
    <w:rsid w:val="00946619"/>
    <w:rsid w:val="00970A3D"/>
    <w:rsid w:val="00976A8D"/>
    <w:rsid w:val="009C735B"/>
    <w:rsid w:val="009E2E87"/>
    <w:rsid w:val="009F5D7E"/>
    <w:rsid w:val="00A016EF"/>
    <w:rsid w:val="00A24225"/>
    <w:rsid w:val="00A63D13"/>
    <w:rsid w:val="00A656CD"/>
    <w:rsid w:val="00A9492C"/>
    <w:rsid w:val="00A972E0"/>
    <w:rsid w:val="00A97F8E"/>
    <w:rsid w:val="00AB5BD3"/>
    <w:rsid w:val="00AE4EFA"/>
    <w:rsid w:val="00B3250C"/>
    <w:rsid w:val="00B54D34"/>
    <w:rsid w:val="00B6160E"/>
    <w:rsid w:val="00B72D01"/>
    <w:rsid w:val="00B72DC8"/>
    <w:rsid w:val="00BA23E6"/>
    <w:rsid w:val="00BA451A"/>
    <w:rsid w:val="00BC49BB"/>
    <w:rsid w:val="00BE6123"/>
    <w:rsid w:val="00BF4D53"/>
    <w:rsid w:val="00C24CEC"/>
    <w:rsid w:val="00C76AF1"/>
    <w:rsid w:val="00C76CEC"/>
    <w:rsid w:val="00CA03A1"/>
    <w:rsid w:val="00CB7FF2"/>
    <w:rsid w:val="00CD2D1D"/>
    <w:rsid w:val="00D655CE"/>
    <w:rsid w:val="00DB7D3E"/>
    <w:rsid w:val="00DD3501"/>
    <w:rsid w:val="00DF2F1E"/>
    <w:rsid w:val="00E22991"/>
    <w:rsid w:val="00E3011A"/>
    <w:rsid w:val="00EA7286"/>
    <w:rsid w:val="00EB0965"/>
    <w:rsid w:val="00EC322A"/>
    <w:rsid w:val="00EE1D18"/>
    <w:rsid w:val="00EE738B"/>
    <w:rsid w:val="00F01270"/>
    <w:rsid w:val="00F34736"/>
    <w:rsid w:val="00F41736"/>
    <w:rsid w:val="00F74853"/>
    <w:rsid w:val="00FC0E51"/>
    <w:rsid w:val="00FC7FE7"/>
    <w:rsid w:val="00FE0CF1"/>
    <w:rsid w:val="00FE635F"/>
    <w:rsid w:val="00FF7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martTagType w:namespaceuri="urn:schemas-microsoft-com:office:smarttags" w:name="country-region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96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596F2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96F24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596F24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241BC7"/>
    <w:pPr>
      <w:ind w:left="720"/>
      <w:contextualSpacing/>
    </w:pPr>
  </w:style>
  <w:style w:type="table" w:styleId="TableGrid">
    <w:name w:val="Table Grid"/>
    <w:basedOn w:val="TableNormal"/>
    <w:uiPriority w:val="99"/>
    <w:locked/>
    <w:rsid w:val="00970A3D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DefaultParagraphFont"/>
    <w:uiPriority w:val="99"/>
    <w:rsid w:val="00197694"/>
    <w:rPr>
      <w:rFonts w:cs="Times New Roman"/>
    </w:rPr>
  </w:style>
  <w:style w:type="character" w:customStyle="1" w:styleId="translation-chunk">
    <w:name w:val="translation-chunk"/>
    <w:basedOn w:val="DefaultParagraphFont"/>
    <w:uiPriority w:val="99"/>
    <w:rsid w:val="001C2BA1"/>
    <w:rPr>
      <w:rFonts w:cs="Times New Roman"/>
    </w:rPr>
  </w:style>
  <w:style w:type="paragraph" w:styleId="z-TopofForm">
    <w:name w:val="HTML Top of Form"/>
    <w:basedOn w:val="Normal"/>
    <w:next w:val="Normal"/>
    <w:link w:val="z-TopofFormChar"/>
    <w:hidden/>
    <w:uiPriority w:val="99"/>
    <w:rsid w:val="001C2BA1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locked/>
    <w:rsid w:val="00293479"/>
    <w:rPr>
      <w:rFonts w:ascii="Arial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1C2BA1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293479"/>
    <w:rPr>
      <w:rFonts w:ascii="Arial" w:hAnsi="Arial" w:cs="Arial"/>
      <w:vanish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545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5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5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54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5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45264">
                  <w:marLeft w:val="0"/>
                  <w:marRight w:val="0"/>
                  <w:marTop w:val="0"/>
                  <w:marBottom w:val="0"/>
                  <w:divBdr>
                    <w:top w:val="single" w:sz="4" w:space="18" w:color="CCCCCC"/>
                    <w:left w:val="single" w:sz="4" w:space="0" w:color="CCCCCC"/>
                    <w:bottom w:val="single" w:sz="4" w:space="0" w:color="CCCCCC"/>
                    <w:right w:val="single" w:sz="4" w:space="0" w:color="CCCCCC"/>
                  </w:divBdr>
                  <w:divsChild>
                    <w:div w:id="132154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545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15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545266">
              <w:marLeft w:val="0"/>
              <w:marRight w:val="0"/>
              <w:marTop w:val="0"/>
              <w:marBottom w:val="0"/>
              <w:divBdr>
                <w:top w:val="single" w:sz="48" w:space="5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54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4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FDA31E0644643B54114DA5FBAC975D8A31B45FC67C378ACF2C5E384EA12529B46389387E8E7C4BF79u3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13</Pages>
  <Words>4667</Words>
  <Characters>26607</Characters>
  <Application>Microsoft Office Outlook</Application>
  <DocSecurity>0</DocSecurity>
  <Lines>0</Lines>
  <Paragraphs>0</Paragraphs>
  <ScaleCrop>false</ScaleCrop>
  <Company>СПВИ ВВ МВД России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Берегись, как бы тебе не стать столь смиренным, чтобы смирение твое превратилось в глупость</dc:title>
  <dc:subject/>
  <dc:creator>Глухов Евгений Александрович</dc:creator>
  <cp:keywords/>
  <dc:description/>
  <cp:lastModifiedBy>Lenovo</cp:lastModifiedBy>
  <cp:revision>2</cp:revision>
  <cp:lastPrinted>2016-02-01T08:26:00Z</cp:lastPrinted>
  <dcterms:created xsi:type="dcterms:W3CDTF">2017-03-05T14:35:00Z</dcterms:created>
  <dcterms:modified xsi:type="dcterms:W3CDTF">2017-03-05T14:35:00Z</dcterms:modified>
</cp:coreProperties>
</file>