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Копия удостоверения личности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.(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все лист</w:t>
      </w:r>
      <w:r w:rsidR="00075E31"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ы)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Выписка из приказа о назначении на должность.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Копия контракта о прохождении военной службы.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Справка, подтверждающая место военной службы.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Справка о выслуге лет.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Справка о планируемом увольнении с военной службы (для увольняемых).</w:t>
      </w:r>
      <w:proofErr w:type="spell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произ</w:t>
      </w:r>
      <w:proofErr w:type="spell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 форма (</w:t>
      </w:r>
      <w:proofErr w:type="spell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ст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.Ф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З,увольнение</w:t>
      </w:r>
      <w:proofErr w:type="spell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- 1 полугодие 2011 г.)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Выписка из послужного списка с указанием мест прохождения военной службы.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Справка о составе семьи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.(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от </w:t>
      </w:r>
      <w:proofErr w:type="spell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ком.части</w:t>
      </w:r>
      <w:proofErr w:type="spell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)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Копии паспортов всех членов семьи (все страницы).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Копии свидетельств о рождении для несовершеннолетних детей.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Письменное обязательство совершеннолетних членов семьи об освобождении ими после получения жилого помещения ранее занимаемой жилой площади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.(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заверить нотариально)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Копии свидетельств о заключении (расторжении) брака.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Справки с мест работы (учебы) всех членов семьи.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Документы о жилищном обеспечении: 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копия финансового лицевого счета и выписка из домовой книги по месту жительства всех членов семьи (в случае регистрации по адресу учреждения, организации Министерства обороны Российской Федерации – справка, подтверждающая адрес указанного учреждения, организации);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справки бюро технической инвентаризации о наличии жилья на праве личной собственности по прежнему месту жительства и (или) выписки из Единого государственного реестра прав (по правоотношениям, возникшим после введения в действие Федерального закона от 21 июля 1997 г. № 122-ФЗ «О государственной регистрации прав на недвижимое имущество и сделок с ним», либо уведомление об отсутствии сведений в Едином государственном реестре прав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;(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на всех 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ч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/семьи)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копию справки о сдаче жилого помещения;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справки квартирно-эксплуатационных частей Министерства обороны Российской Федерации о необеспеченности жилыми помещениями со всех мест военной службы (согласно послужному списку) (в случае отсутствия справки о сдаче жилого помещения);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lastRenderedPageBreak/>
        <w:t>копии договоров об отчуждении жилых помещений, свидетельств о зарегистрированных правах на недвижимое имущество;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копии договоров найма жилых помещений (ордеров);</w:t>
      </w:r>
    </w:p>
    <w:p w:rsidR="00D93B68" w:rsidRDefault="00D93B68" w:rsidP="00D93B6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для военнослужащих, проживающих в служебных жилых помещениях, копии постановления об отнесении жилого помещения к специализированному жилищному фонду (хранятся в квартирных органах).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 (приложение № 6 к настоящим указаниям).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Документы, подтверждающие право на получение дополнительной площади жилого помещения.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Другие документы, относящиеся к решению жилищного вопроса.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Копии ИНН всех членов семьи.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Копия выписки из приказа о зачислении в распоряжени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е(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если факт состоялся).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Справка КЭЧ о 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не получении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 ГЖС.</w:t>
      </w:r>
    </w:p>
    <w:p w:rsidR="00D93B68" w:rsidRDefault="00D93B68" w:rsidP="00D93B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От КЭЧ список нуждающихся в </w:t>
      </w:r>
      <w:proofErr w:type="spell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жил</w:t>
      </w:r>
      <w:proofErr w:type="gramStart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.п</w:t>
      </w:r>
      <w:proofErr w:type="gram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>лощади</w:t>
      </w:r>
      <w:proofErr w:type="spellEnd"/>
      <w:r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  <w:t xml:space="preserve"> военнослужащих.</w:t>
      </w:r>
    </w:p>
    <w:p w:rsidR="00D93B68" w:rsidRDefault="00D93B68" w:rsidP="00D93B68">
      <w:pPr>
        <w:spacing w:before="100" w:beforeAutospacing="1" w:after="100" w:afterAutospacing="1" w:line="240" w:lineRule="auto"/>
        <w:ind w:left="720"/>
        <w:jc w:val="both"/>
        <w:rPr>
          <w:rFonts w:ascii="Lucida Sans Unicode" w:eastAsia="Times New Roman" w:hAnsi="Lucida Sans Unicode" w:cs="Lucida Sans Unicode"/>
          <w:color w:val="000000"/>
          <w:sz w:val="24"/>
          <w:szCs w:val="24"/>
          <w:lang w:eastAsia="ru-RU"/>
        </w:rPr>
      </w:pPr>
    </w:p>
    <w:p w:rsidR="00EB1C62" w:rsidRDefault="00EB1C62"/>
    <w:sectPr w:rsidR="00EB1C62" w:rsidSect="00075E31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11EE1"/>
    <w:multiLevelType w:val="multilevel"/>
    <w:tmpl w:val="ACC6B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B68"/>
    <w:rsid w:val="00075E31"/>
    <w:rsid w:val="00D93B68"/>
    <w:rsid w:val="00DE7B02"/>
    <w:rsid w:val="00EB1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8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2010-12-13T09:37:00Z</dcterms:created>
  <dcterms:modified xsi:type="dcterms:W3CDTF">2010-12-13T09:48:00Z</dcterms:modified>
</cp:coreProperties>
</file>