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ГЛАВНОКОМАНДУЮЩЕГО ВНУТРЕННИМИ ВОЙСКАМИ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ВНУТРЕННИХ ДЕЛ РОССИЙСКОЙ ФЕДЕРАЦИИ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12 февраля 2015 г. N 50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УКРЕПЛЕНИИ ДОРОЖНО-ТРАНСПОРТНОЙ ДИСЦИПЛИНЫ СРЕДИ ВОЕННОСЛУЖАЩИХ ВНУТРЕННИХ ВОЙСК МВД РОССИИ - ВЛАДЕЛЬЦЕВ ТРАНСПОРТНЫХ СРЕДСТВ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Несмотря на изменения в нормативных правовых актах Российской Федерации, направленных на укрепление дисциплины, законности и ответственности в области безопасности дорожного движения, ситуация с дорожно-транспортными происшествиями &lt;1&gt; на автомобильном транспорте остается сложной, и количество происшествий неуклонно растет.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"ДТП".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Сложившаяся обстановка оказывает негативное влияние на состояние аварийности во внутренних войсках МВД России &lt;1&gt;.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"внутренние войска" или "войска".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 2009 года во внутренних войсках отмечается рост числа ДТП с участием военнослужащих внутренних войск, являющихся собственниками транспортных средств или пользующихся (распоряжающихся) транспортными средствами в установленном порядке &lt;1&gt;. С участием владельцев транспортных средств ежегодно происходит свыше 100 ДТП, в которых погибают более 50 человек и получают травмы различной степени тяжести около 100 человек.</w:t>
      </w:r>
      <w:proofErr w:type="gramEnd"/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"владелец транспортного средства".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соответствии с требованиями Федерального закона от 10 декабря 1995 г. N 196-ФЗ "О безопасности дорожного движения" &lt;1&gt;, постановления Правительства Российской Федерации от 3 октября 2013 г. N 864 "О федеральной целевой программе "Повышение безопасности дорожного движения в 2013-2020 годах" &lt;2&gt;, в целях реализации государственной политики в области обеспечения безопасности дорожного движения, повышения эффективности работы по предупреждению ДТП и укрепления</w:t>
      </w:r>
      <w:proofErr w:type="gramEnd"/>
      <w:r>
        <w:rPr>
          <w:rFonts w:ascii="Calibri" w:hAnsi="Calibri" w:cs="Calibri"/>
        </w:rPr>
        <w:t xml:space="preserve"> дорожно-транспортной дисциплины среди личного состава внутренних войск 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&lt;1&gt; Собрание законодательства Российской Федерации, 1995, N 50, ст. 4873; 2014, N 42, ст. 5615.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&lt;2&gt; Собрание законодательства Российской Федерации, 2013, N41, ст. 5183; 2014, N 46, ст. 6364.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ПРИКАЗЫВАЮ: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прилагаемую </w:t>
      </w:r>
      <w:hyperlink w:anchor="Par49" w:history="1">
        <w:r>
          <w:rPr>
            <w:rFonts w:ascii="Calibri" w:hAnsi="Calibri" w:cs="Calibri"/>
            <w:color w:val="0000FF"/>
          </w:rPr>
          <w:t>Инструкцию</w:t>
        </w:r>
      </w:hyperlink>
      <w:r>
        <w:rPr>
          <w:rFonts w:ascii="Calibri" w:hAnsi="Calibri" w:cs="Calibri"/>
        </w:rPr>
        <w:t xml:space="preserve"> об организации работы по укреплению дорожно-транспортной дисциплины среди военнослужащих внутренних войск МВД России.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 Командующим войсками региональных командований, командирам соединений и воинских частей, начальникам военных образовательных организаций высшего образования и учреждений внутренних войск организовать выполнение требований Инструкции.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9192A" w:rsidRDefault="0039192A">
      <w:pPr>
        <w:pStyle w:val="ConsPlusNonformat"/>
      </w:pPr>
      <w:r>
        <w:t>Главнокомандующий внутренними войсками</w:t>
      </w:r>
    </w:p>
    <w:p w:rsidR="0039192A" w:rsidRDefault="0039192A">
      <w:pPr>
        <w:pStyle w:val="ConsPlusNonformat"/>
      </w:pPr>
      <w:r>
        <w:t>МВД России</w:t>
      </w:r>
    </w:p>
    <w:p w:rsidR="0039192A" w:rsidRDefault="0039192A">
      <w:pPr>
        <w:pStyle w:val="ConsPlusNonformat"/>
      </w:pPr>
      <w:r>
        <w:t>генерал-полковник                                                В.В. Золотов</w:t>
      </w:r>
    </w:p>
    <w:p w:rsidR="0039192A" w:rsidRDefault="0039192A">
      <w:pPr>
        <w:pStyle w:val="ConsPlusNonformat"/>
      </w:pPr>
    </w:p>
    <w:p w:rsidR="0039192A" w:rsidRDefault="0039192A">
      <w:pPr>
        <w:pStyle w:val="ConsPlusNonformat"/>
      </w:pPr>
      <w:r>
        <w:t>Начальник главного штаба внутренних войск</w:t>
      </w:r>
    </w:p>
    <w:p w:rsidR="0039192A" w:rsidRDefault="0039192A">
      <w:pPr>
        <w:pStyle w:val="ConsPlusNonformat"/>
      </w:pPr>
      <w:r>
        <w:t>МВД России</w:t>
      </w:r>
    </w:p>
    <w:p w:rsidR="0039192A" w:rsidRDefault="0039192A">
      <w:pPr>
        <w:pStyle w:val="ConsPlusNonformat"/>
      </w:pPr>
      <w:r>
        <w:t>генерал-полковник                                                  С.В. Бунин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главнокомандующего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внутренними войсками МВД России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12.05.2015 N 50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0" w:name="Par49"/>
      <w:bookmarkEnd w:id="0"/>
      <w:r>
        <w:rPr>
          <w:rFonts w:ascii="Calibri" w:hAnsi="Calibri" w:cs="Calibri"/>
        </w:rPr>
        <w:t>ИНСТРУКЦИЯ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 организации работы по укреплению дорожно-транспортной дисциплины среди военнослужащих внутренних войск МВД России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52"/>
      <w:bookmarkEnd w:id="1"/>
      <w:r>
        <w:rPr>
          <w:rFonts w:ascii="Calibri" w:hAnsi="Calibri" w:cs="Calibri"/>
        </w:rPr>
        <w:t>I. Общие положения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Настоящая Инструкция устанавливает единую систему работы должностных лиц органов военного управления &lt;1&gt;, командиров подразделений воинских частей внутренних войск по предупреждению ДТП и укреплению дорожно-транспортной дисциплины среди военнослужащих внутренних войск, являющихся собственниками транспортных средств или пользующихся (распоряжающихся) транспортными средствами в установленном порядке &lt;2&gt;.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в тексте, если не оговаривается особо, под органами военного управления понимаются Главное командование внутренних войск МВД России, региональные командования, военные образовательные организации высшего образования, соединения, воинские части и учреждения внутренних войск.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"владельцы транспортных средств".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C53E8E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 w:rsidRPr="00C53E8E">
        <w:rPr>
          <w:rFonts w:ascii="Calibri" w:hAnsi="Calibri" w:cs="Calibri"/>
          <w:color w:val="FF0000"/>
        </w:rPr>
        <w:t>2. Категорически запрещается размещение личных транспортных средств военнослужащих внутренних войск на территориях воинских частей.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61"/>
      <w:bookmarkEnd w:id="2"/>
      <w:r>
        <w:rPr>
          <w:rFonts w:ascii="Calibri" w:hAnsi="Calibri" w:cs="Calibri"/>
        </w:rPr>
        <w:t>II. Мероприятия по планированию, организации и учету работы должностных лиц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3. </w:t>
      </w:r>
      <w:r w:rsidRPr="00C53E8E">
        <w:rPr>
          <w:rFonts w:ascii="Calibri" w:hAnsi="Calibri" w:cs="Calibri"/>
          <w:color w:val="FF0000"/>
        </w:rPr>
        <w:t xml:space="preserve">Мероприятия по предупреждению ДТП и укреплению дорожно-транспортной дисциплины </w:t>
      </w:r>
      <w:r>
        <w:rPr>
          <w:rFonts w:ascii="Calibri" w:hAnsi="Calibri" w:cs="Calibri"/>
        </w:rPr>
        <w:t xml:space="preserve">среди владельцев транспортных средств </w:t>
      </w:r>
      <w:hyperlink w:anchor="Par106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 xml:space="preserve"> включаются в планы основных мероприятий региональных командований, военных образовательных организаций высшего образования &lt;1&gt;, соединений, воинских частей и учреждений внутренних войск, планы комиссий по безопасности военной службы и в планы морально-психологического обеспечения служебно-боевой деятельности внутренних войск. В должностных обязанностях всех категорий должностных лиц, имеющих подчиненный личный состав, </w:t>
      </w:r>
      <w:r w:rsidRPr="00CD43BF">
        <w:rPr>
          <w:rFonts w:ascii="Calibri" w:hAnsi="Calibri" w:cs="Calibri"/>
          <w:color w:val="FF0000"/>
        </w:rPr>
        <w:t>предусматриваются мероприятия по предупреждению ДТП и укреплению дорожно-транспортной дисциплины среди военнослужащих. При подведении итогов служебно-боевой деятельности должностных лиц заслушивают о результатах работы за отчетный период.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"ВООВО".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7E0CF0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 w:rsidRPr="007E0CF0">
        <w:rPr>
          <w:rFonts w:ascii="Calibri" w:hAnsi="Calibri" w:cs="Calibri"/>
          <w:color w:val="FF0000"/>
        </w:rPr>
        <w:t>Ежегодно на основе анализа аварийности определяются соединения и воинские части, где отмечается рост ДТП на транспорте владельцев транспортных средств.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 В структурных подразделениях органов военного управления и подразделениях воинских частей не реже одного раза в период обучения проводятся собрания владельцев транспортных средств, на которых рассматриваются вопросы снижения аварийности и профилактики ДТП, укрепления дорожно-транспортной дисциплины. Для участия в работе собраний приглашаются представители государственной инспекции безопасности дорожного движения МВД России &lt;1&gt;, военной прокуратуры, военной автомобильной инспекции и, по необходимости, ветераны войск и члены семей военнослужащих.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"ГИБДД" или "Госавтоинспекция".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7E0CF0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>5. В обязательном порядке владельцы транспортных сре</w:t>
      </w:r>
      <w:proofErr w:type="gramStart"/>
      <w:r>
        <w:rPr>
          <w:rFonts w:ascii="Calibri" w:hAnsi="Calibri" w:cs="Calibri"/>
        </w:rPr>
        <w:t>дств пр</w:t>
      </w:r>
      <w:proofErr w:type="gramEnd"/>
      <w:r>
        <w:rPr>
          <w:rFonts w:ascii="Calibri" w:hAnsi="Calibri" w:cs="Calibri"/>
        </w:rPr>
        <w:t xml:space="preserve">ивлекаются на технические конференции по вопросам безопасности дорожного движения, а также на другие мероприятия, проводимые в рамках месячников безопасности дорожного движения. </w:t>
      </w:r>
      <w:r w:rsidRPr="007E0CF0">
        <w:rPr>
          <w:rFonts w:ascii="Calibri" w:hAnsi="Calibri" w:cs="Calibri"/>
          <w:color w:val="FF0000"/>
        </w:rPr>
        <w:t>По итогам проведения месячников безопасности дорожного движения командиры (начальники) издают соответствующие приказы, в которых отражают состояние работы по предупреждению ДТП и укреплению дорожно-транспортной дисциплины среди владельцев транспортных средств.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В соответствии с программой боевой подготовки подразделений внутренних войск во время плановых занятий и в часы самостоятельной подготовки с владельцами транспортных средств организуется изучение Правил дорожного движения Российской Федерации &lt;1&gt;, проводятся занятия по основам безопасного вождения транспортных средств, изучению требований нормативных правовых актов и иных документов, предусматривающих ответственность за правонарушения в области дорожного движения &lt;2&gt; </w:t>
      </w:r>
      <w:r w:rsidRPr="00522FA6">
        <w:rPr>
          <w:rFonts w:ascii="Calibri" w:hAnsi="Calibri" w:cs="Calibri"/>
          <w:color w:val="FF0000"/>
        </w:rPr>
        <w:t>с ежеквартальным приемом зачетов по</w:t>
      </w:r>
      <w:proofErr w:type="gramEnd"/>
      <w:r w:rsidRPr="00522FA6">
        <w:rPr>
          <w:rFonts w:ascii="Calibri" w:hAnsi="Calibri" w:cs="Calibri"/>
          <w:color w:val="FF0000"/>
        </w:rPr>
        <w:t xml:space="preserve"> знанию ПДД.</w:t>
      </w:r>
      <w:r>
        <w:rPr>
          <w:rFonts w:ascii="Calibri" w:hAnsi="Calibri" w:cs="Calibri"/>
        </w:rPr>
        <w:t xml:space="preserve"> Тематику указанных занятий разрабатывают начальники структурных подразделений органов военного управления, командиры подразделений воинских частей внутренних войск и утверждают у соответствующих командиров (начальников). Для проведения занятий привлекаются офицеры служб технического обеспечения, органов по работе с личным составом, медицинских служб, юридических подразделений (помощники командиров по правовой работе). Владельцы транспортных средств обязаны точно соблюдать общие обязанностей водителей в соответствии с нормативными правовыми актами Российской Федерации &lt;3&gt;.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>алее - "ПДД".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В</w:t>
      </w:r>
      <w:proofErr w:type="gramEnd"/>
      <w:r>
        <w:rPr>
          <w:rFonts w:ascii="Calibri" w:hAnsi="Calibri" w:cs="Calibri"/>
        </w:rPr>
        <w:t xml:space="preserve"> соответствии с подпунктом 1.1 распоряжения  МВД России от 13 октября 2008 г. N 1/7663 "Об укреплении транспортной дисциплины среди личного состава органов, подразделений и учреждений МВД России".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&lt;3&gt; Пункт 2 статьи 16, пункт 1 статьи 17 Федерального закона от 10 декабря 1995 г. N 196-ФЗ "О безопасности дорожного движения", подпункт 2.3 постановления Правительства Российской Федерации от 23 октября 1993 г. N 1090 "О Правилах дорожного движения".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рамках работы по предупреждению ДТП широко используются войсковые органы печати и средства наглядной агитации. Для этого в штабах органов военного управления и подразделениях оборудуются и ежеквартально обновляются фотовитрины "Этого могло не случиться!" с аналитическими материалами ДТП и рекомендациями по их предупреждению.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региональных командованиях не реже одного раза в год разрабатываются и направляются в войска памятки с размещением в них статей из Уголовного кодекса Российской Федерации и Кодекса Российской Федерации об административных </w:t>
      </w:r>
      <w:proofErr w:type="gramStart"/>
      <w:r>
        <w:rPr>
          <w:rFonts w:ascii="Calibri" w:hAnsi="Calibri" w:cs="Calibri"/>
        </w:rPr>
        <w:t>правонарушениях</w:t>
      </w:r>
      <w:proofErr w:type="gramEnd"/>
      <w:r>
        <w:rPr>
          <w:rFonts w:ascii="Calibri" w:hAnsi="Calibri" w:cs="Calibri"/>
        </w:rPr>
        <w:t xml:space="preserve"> об ответственности, предусмотренной за нарушение ПДД, а также требований руководящих документов МВД России и главнокомандующего внутренними войсками МВД России по вопросам соблюдения военнослужащими, в том числе и владельцами транспортных средств, дорожно-транспортной дисциплины.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Информирование военнослужащих о состоянии аварийности в районе дислокации органов военного управления, особенностях эксплуатации в зависимости от времени года, погодных и дорожных условий осуществляется ежемесячно.</w:t>
      </w:r>
    </w:p>
    <w:p w:rsidR="0039192A" w:rsidRPr="00522FA6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9. </w:t>
      </w:r>
      <w:bookmarkStart w:id="3" w:name="_GoBack"/>
      <w:r>
        <w:rPr>
          <w:rFonts w:ascii="Calibri" w:hAnsi="Calibri" w:cs="Calibri"/>
        </w:rPr>
        <w:t xml:space="preserve">Начальниками структурных подразделений органов военного управления &lt;1&gt; </w:t>
      </w:r>
      <w:r>
        <w:rPr>
          <w:rFonts w:ascii="Calibri" w:hAnsi="Calibri" w:cs="Calibri"/>
        </w:rPr>
        <w:lastRenderedPageBreak/>
        <w:t xml:space="preserve">организуется постоянное </w:t>
      </w:r>
      <w:r w:rsidRPr="00522FA6">
        <w:rPr>
          <w:rFonts w:ascii="Calibri" w:hAnsi="Calibri" w:cs="Calibri"/>
          <w:color w:val="FF0000"/>
        </w:rPr>
        <w:t>взаимодействие с органами ГИБДД по вопросам выявления военнослужащих, привлеченных к административной ответственности за управление транспортными средствами в состоянии опьянения и за неоднократное нарушение ПДД. Сверки сведений с территориальными органами Госавтоинспекции проводятся ежемесячно. Результаты сверок с выводами и предложениями докладываются ежеквартально соответствующим командующим, командирам (начальникам) для принятия решения.</w:t>
      </w:r>
    </w:p>
    <w:bookmarkEnd w:id="3"/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З</w:t>
      </w:r>
      <w:proofErr w:type="gramEnd"/>
      <w:r>
        <w:rPr>
          <w:rFonts w:ascii="Calibri" w:hAnsi="Calibri" w:cs="Calibri"/>
        </w:rPr>
        <w:t>а исключением Главного командования внутренних войск МВД России.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>Офицеров, прапорщиков и военнослужащих, проходящих военную службу по контракту на должностях солдат и сержантов, виновных в управлении транспортным средством в состоянии опьянения (алкогольного, наркотического, психотропного, токсического) и неоднократном нарушении ПДД по личной недисциплинированности, а также виновных в ДТП с гибелью или причинением тяжкого вреда здоровью граждан, заслушивают на заседаниях командования и рассматривают их на аттестационных комиссиях по вопросам целесообразности дальнейшего</w:t>
      </w:r>
      <w:proofErr w:type="gramEnd"/>
      <w:r>
        <w:rPr>
          <w:rFonts w:ascii="Calibri" w:hAnsi="Calibri" w:cs="Calibri"/>
        </w:rPr>
        <w:t xml:space="preserve"> прохождения службы во внутренних войсках &lt;1&gt;.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В</w:t>
      </w:r>
      <w:proofErr w:type="gramEnd"/>
      <w:r>
        <w:rPr>
          <w:rFonts w:ascii="Calibri" w:hAnsi="Calibri" w:cs="Calibri"/>
        </w:rPr>
        <w:t xml:space="preserve"> соответствии с постановлением Конституционного Суда Российской Федерации от 21 марта 2013 г. N 6-П совершение военнослужащим административного правонарушения, за которое военнослужащий несет ответственность на общих основаниях, представляет собой нарушение общих обязанностей военнослужащего и невыполнение условий контракта о прохождении военной службы.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522FA6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11. </w:t>
      </w:r>
      <w:r w:rsidRPr="00522FA6">
        <w:rPr>
          <w:rFonts w:ascii="Calibri" w:hAnsi="Calibri" w:cs="Calibri"/>
          <w:color w:val="FF0000"/>
        </w:rPr>
        <w:t xml:space="preserve">Руководителям, </w:t>
      </w:r>
      <w:r w:rsidRPr="00522FA6">
        <w:rPr>
          <w:rFonts w:ascii="Calibri" w:hAnsi="Calibri" w:cs="Calibri"/>
          <w:color w:val="FF0000"/>
          <w:u w:val="single"/>
        </w:rPr>
        <w:t>не обеспечившим выполнение подчиненными требований</w:t>
      </w:r>
      <w:r w:rsidRPr="00522FA6">
        <w:rPr>
          <w:rFonts w:ascii="Calibri" w:hAnsi="Calibri" w:cs="Calibri"/>
          <w:color w:val="FF0000"/>
        </w:rPr>
        <w:t xml:space="preserve"> руководящих документов по безопасности дорожного движения, соблюдению дорожно-транспортной дисциплины и ПДД, дается принципиальная оценка вплоть до привлечения их дисциплинарной ответственности.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Учет проводимых мероприятий профилактического и воспитательного характера отражается в планах основных мероприятий, планах комиссий по безопасности военной службы, в планах морально-психологического обеспечения служебно-боевой деятельности внутренних войск и журналах </w:t>
      </w:r>
      <w:proofErr w:type="gramStart"/>
      <w:r>
        <w:rPr>
          <w:rFonts w:ascii="Calibri" w:hAnsi="Calibri" w:cs="Calibri"/>
        </w:rPr>
        <w:t>учета боевой подготовки структурных подразделений органов военного управления</w:t>
      </w:r>
      <w:proofErr w:type="gramEnd"/>
      <w:r>
        <w:rPr>
          <w:rFonts w:ascii="Calibri" w:hAnsi="Calibri" w:cs="Calibri"/>
        </w:rPr>
        <w:t xml:space="preserve"> и подразделений воинских частей внутренних войск.</w:t>
      </w:r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13. </w:t>
      </w:r>
      <w:proofErr w:type="gramStart"/>
      <w:r w:rsidRPr="00CD43BF">
        <w:rPr>
          <w:rFonts w:ascii="Calibri" w:hAnsi="Calibri" w:cs="Calibri"/>
          <w:color w:val="FF0000"/>
        </w:rPr>
        <w:t xml:space="preserve">Во всех структурных подразделениях органов военного управления и подразделениях воинских частей внутренних войск ведется постоянный учет &lt;1&gt; владельцев транспортных средств (в том числе сведения по курсантам ВООВО) в журнале учета владельцев транспортных средств </w:t>
      </w:r>
      <w:hyperlink w:anchor="Par228" w:history="1">
        <w:r w:rsidRPr="00CD43BF">
          <w:rPr>
            <w:rFonts w:ascii="Calibri" w:hAnsi="Calibri" w:cs="Calibri"/>
            <w:color w:val="FF0000"/>
          </w:rPr>
          <w:t>(приложение N 2)</w:t>
        </w:r>
      </w:hyperlink>
      <w:r w:rsidRPr="00CD43BF">
        <w:rPr>
          <w:rFonts w:ascii="Calibri" w:hAnsi="Calibri" w:cs="Calibri"/>
          <w:color w:val="FF0000"/>
        </w:rPr>
        <w:t>. Учет организуется: в структурных подразделениях органов военного управления - соответствующими командующими, командирами, начальниками, в подразделениях воинских частей - командирами подразделений.</w:t>
      </w:r>
      <w:proofErr w:type="gramEnd"/>
      <w:r w:rsidRPr="00CD43BF">
        <w:rPr>
          <w:rFonts w:ascii="Calibri" w:hAnsi="Calibri" w:cs="Calibri"/>
          <w:color w:val="FF0000"/>
        </w:rPr>
        <w:t xml:space="preserve"> Списки владельцев транспортных средств уточняются ежемесячно.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В</w:t>
      </w:r>
      <w:proofErr w:type="gramEnd"/>
      <w:r>
        <w:rPr>
          <w:rFonts w:ascii="Calibri" w:hAnsi="Calibri" w:cs="Calibri"/>
        </w:rPr>
        <w:t xml:space="preserve"> соответствии с подпунктом 1.7 распоряжения МВД России от 13 октября 2008 г. N 1/7663 "Об укреплении транспортной дисциплины среди личного состава органов, подразделений и учреждений МВД России".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14. </w:t>
      </w:r>
      <w:proofErr w:type="gramStart"/>
      <w:r w:rsidRPr="00CD43BF">
        <w:rPr>
          <w:rFonts w:ascii="Calibri" w:hAnsi="Calibri" w:cs="Calibri"/>
          <w:color w:val="FF0000"/>
        </w:rPr>
        <w:t xml:space="preserve">Сведения о владельцах транспортных средств и сроках эксплуатации личных автомобилей представляются из соединений и воинских частей в региональные командования два раза в год - к 1 июня и 1 декабря </w:t>
      </w:r>
      <w:hyperlink w:anchor="Par307" w:history="1">
        <w:r w:rsidRPr="00CD43BF">
          <w:rPr>
            <w:rFonts w:ascii="Calibri" w:hAnsi="Calibri" w:cs="Calibri"/>
            <w:color w:val="FF0000"/>
          </w:rPr>
          <w:t>(приложение N 3)</w:t>
        </w:r>
      </w:hyperlink>
      <w:r w:rsidRPr="00CD43BF">
        <w:rPr>
          <w:rFonts w:ascii="Calibri" w:hAnsi="Calibri" w:cs="Calibri"/>
          <w:color w:val="FF0000"/>
        </w:rPr>
        <w:t>. Обобщенные сведения в Главное командование внутренних войск МВД России представляются два раза в год - к 5 июня и 5 декабря из региональных командований, ВООВО внутренних войск, соединений, воинских</w:t>
      </w:r>
      <w:proofErr w:type="gramEnd"/>
      <w:r w:rsidRPr="00CD43BF">
        <w:rPr>
          <w:rFonts w:ascii="Calibri" w:hAnsi="Calibri" w:cs="Calibri"/>
          <w:color w:val="FF0000"/>
        </w:rPr>
        <w:t xml:space="preserve"> частей и учреждений, непосредственно подчиненных главнокомандующему внутренними войсками МВД России.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Запрещаются поездки военнослужащих на личных транспортных средствах в служебные командировки, а также использование транспортных средств военнослужащих для выполнения служебно-боевых задач, в том числе поездок на занятия по боевой подготовке (полигоны, </w:t>
      </w:r>
      <w:r>
        <w:rPr>
          <w:rFonts w:ascii="Calibri" w:hAnsi="Calibri" w:cs="Calibri"/>
        </w:rPr>
        <w:lastRenderedPageBreak/>
        <w:t>стрельбища и так далее).</w:t>
      </w:r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proofErr w:type="gramStart"/>
      <w:r w:rsidRPr="00CD43BF">
        <w:rPr>
          <w:rFonts w:ascii="Calibri" w:hAnsi="Calibri" w:cs="Calibri"/>
          <w:color w:val="FF0000"/>
        </w:rPr>
        <w:t>При убытии владельцев транспортных средств в командировки, отпуска и увольнения (для курсантов ВООВО и военнослужащих, проходящих военную службу по призыву) начальниками структурных подразделений органов военного управления и командирами подразделений воинских частей внутренних войск проводится с ними инструктаж по соблюдению требований безопасности на транспорте, а также  доводятся положения статьи 28 Федерального закона "О статусе военнослужащих" под роспись.</w:t>
      </w:r>
      <w:proofErr w:type="gramEnd"/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 w:rsidRPr="00CD43BF">
        <w:rPr>
          <w:rFonts w:ascii="Calibri" w:hAnsi="Calibri" w:cs="Calibri"/>
          <w:color w:val="FF0000"/>
        </w:rPr>
        <w:t xml:space="preserve">16. </w:t>
      </w:r>
      <w:proofErr w:type="gramStart"/>
      <w:r w:rsidRPr="00CD43BF">
        <w:rPr>
          <w:rFonts w:ascii="Calibri" w:hAnsi="Calibri" w:cs="Calibri"/>
          <w:color w:val="FF0000"/>
        </w:rPr>
        <w:t xml:space="preserve">Информация о ДТП с гибелью или </w:t>
      </w:r>
      <w:proofErr w:type="spellStart"/>
      <w:r w:rsidRPr="00CD43BF">
        <w:rPr>
          <w:rFonts w:ascii="Calibri" w:hAnsi="Calibri" w:cs="Calibri"/>
          <w:color w:val="FF0000"/>
        </w:rPr>
        <w:t>травмированием</w:t>
      </w:r>
      <w:proofErr w:type="spellEnd"/>
      <w:r w:rsidRPr="00CD43BF">
        <w:rPr>
          <w:rFonts w:ascii="Calibri" w:hAnsi="Calibri" w:cs="Calibri"/>
          <w:color w:val="FF0000"/>
        </w:rPr>
        <w:t xml:space="preserve"> участников дорожного движения с приложением копии схемы места происшествия и фотографиями с места ДТП с участием владельцев транспортных средств, скрепленную подписью начальника штаба воинской части и гербовой печатью воинской части (учреждения), предоставляется в Главное командование внутренних войск МВД России в течение суток после совершения ДТП.</w:t>
      </w:r>
      <w:proofErr w:type="gramEnd"/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По всем фактам Д</w:t>
      </w:r>
      <w:proofErr w:type="gramStart"/>
      <w:r>
        <w:rPr>
          <w:rFonts w:ascii="Calibri" w:hAnsi="Calibri" w:cs="Calibri"/>
        </w:rPr>
        <w:t>ТП с пр</w:t>
      </w:r>
      <w:proofErr w:type="gramEnd"/>
      <w:r>
        <w:rPr>
          <w:rFonts w:ascii="Calibri" w:hAnsi="Calibri" w:cs="Calibri"/>
        </w:rPr>
        <w:t>ичинением тяжкого вреда здоровью расследования проводятся лично командирами (начальниками) воинских частей (учреждений). Материалы расследования представляются по команде в вышестоящие органы военного управления (для ВООВО, учреждений внутренних войск и воинских частей непосредственного подчинения - заместителям главнокомандующего внутренними войсками МВД России по направлениям деятельности).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установления факта управления транспортным средством владельцем транспортного средства в состоянии опьянения, независимо от последствий ДТП, расследования проводится лично командирами соединений и их заместителями по направлениям деятельности, начальниками ВООВО, командирами воинских частей непосредственного подчинения. В случае гибели людей в результате ДТП расследование проводится в соответствии с требованиями приказа главнокомандующего внутренними войсками МВД России от 26 августа 2009 г. </w:t>
      </w:r>
      <w:hyperlink r:id="rId5" w:history="1">
        <w:r>
          <w:rPr>
            <w:rFonts w:ascii="Calibri" w:hAnsi="Calibri" w:cs="Calibri"/>
            <w:color w:val="0000FF"/>
          </w:rPr>
          <w:t>N 305</w:t>
        </w:r>
      </w:hyperlink>
      <w:r>
        <w:rPr>
          <w:rFonts w:ascii="Calibri" w:hAnsi="Calibri" w:cs="Calibri"/>
        </w:rPr>
        <w:t xml:space="preserve"> "О мерах по дальнейшему совершенствованию работы по поддержанию воинской дисциплины и правопорядка во внутренних войсках МВД России". Материалы расследования представляются главнокомандующему внутренними войсками МВД России. Статистический учет происшествий, преступлений, грубых дисциплинарных проступков осуществляется в соответствии с требованиями приказа главнокомандующего внутренними войсками МВД России от 23 июня 2008 г. </w:t>
      </w:r>
      <w:hyperlink r:id="rId6" w:history="1">
        <w:r>
          <w:rPr>
            <w:rFonts w:ascii="Calibri" w:hAnsi="Calibri" w:cs="Calibri"/>
            <w:color w:val="0000FF"/>
          </w:rPr>
          <w:t>N 235</w:t>
        </w:r>
      </w:hyperlink>
      <w:r>
        <w:rPr>
          <w:rFonts w:ascii="Calibri" w:hAnsi="Calibri" w:cs="Calibri"/>
        </w:rPr>
        <w:t xml:space="preserve"> "О мерах по совершенствованию учета сведений о преступлениях, происшествиях и грубых дисциплинарных проступках во внутренних войсках МВД России".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CD43BF">
        <w:rPr>
          <w:rFonts w:ascii="Calibri" w:hAnsi="Calibri" w:cs="Calibri"/>
          <w:color w:val="FF0000"/>
        </w:rPr>
        <w:t>О результатах проводимой работы по предупреждению ДТП и укреплению дорожно-транспортной дисциплины среди владельцев транспортных средств докладывается два раза в год - к 10 июня и 20 декабря в Главное командование внутренних войск МВД России</w:t>
      </w:r>
      <w:r>
        <w:rPr>
          <w:rFonts w:ascii="Calibri" w:hAnsi="Calibri" w:cs="Calibri"/>
        </w:rPr>
        <w:t>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39192A" w:rsidSect="00C53E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4" w:name="Par106"/>
      <w:bookmarkEnd w:id="4"/>
      <w:r>
        <w:rPr>
          <w:rFonts w:ascii="Calibri" w:hAnsi="Calibri" w:cs="Calibri"/>
        </w:rPr>
        <w:t>Приложение N 1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Инструкции об организации работы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укреплению дорожно-транспортной дисциплины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среди военнослужащих внутренних войск МВД России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МЕРОПРИЯТИЯ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предупреждению ДТП и укреплению дорожно-транспортной дисциплины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среди владельцев транспортных средств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48"/>
        <w:gridCol w:w="7452"/>
        <w:gridCol w:w="4104"/>
        <w:gridCol w:w="1620"/>
      </w:tblGrid>
      <w:tr w:rsidR="0039192A">
        <w:trPr>
          <w:trHeight w:val="360"/>
          <w:tblCellSpacing w:w="5" w:type="nil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/п </w:t>
            </w:r>
          </w:p>
        </w:tc>
        <w:tc>
          <w:tcPr>
            <w:tcW w:w="7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       Мероприятия                            </w:t>
            </w:r>
          </w:p>
        </w:tc>
        <w:tc>
          <w:tcPr>
            <w:tcW w:w="4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Исполнители             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Сроки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исполнения  </w:t>
            </w:r>
          </w:p>
        </w:tc>
      </w:tr>
      <w:tr w:rsidR="0039192A">
        <w:trPr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 2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3     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 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Рассмотрение на военных советах  (служебных  совещаниях)  состояния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аварийности с участием владельцев  транспортных  средств,  а  также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работы  по  предупреждению  ДТП.  Организация  выполнения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принятых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решений                 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</w:tc>
      </w:tr>
      <w:tr w:rsidR="0039192A">
        <w:trPr>
          <w:trHeight w:val="126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Проведение  занятий  и   принятие   зачетов   по   знанию   ПДД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административной ответственности за нарушение ПДД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Начальники  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структурных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подразделений    органов    военного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управления,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 ВООВО,   учреждений,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соединений   и   воинских    частей,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командиры   подразделений   воинских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частей внутренних войск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       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Проведение технических конференций с привлечением работников ГИБДД,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ВАИ, военной прокуратуры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Обобщение  и  распространение  положительного   опыта   работы   по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обеспечению безопасности движения, организация демонстрации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учебных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фильмов, фотогазет      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каждом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периоде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обучения   </w:t>
            </w:r>
          </w:p>
        </w:tc>
      </w:tr>
      <w:tr w:rsidR="0039192A">
        <w:trPr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2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3     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 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Изучение и анализ  причин  и  условий,  способствовавших  нарушению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транспортной    дисциплины,    эффективности    мер,    принимаемых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командованием, по обеспечению  безопасности  дорожного  движения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предупреждению ДТП на личном транспорте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 командиры   соединений,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В ходе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итоговых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проверок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Проведение собраний с владельцами транспортных средств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каждом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периоде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обучения   </w:t>
            </w:r>
          </w:p>
        </w:tc>
      </w:tr>
      <w:tr w:rsidR="0039192A">
        <w:trPr>
          <w:trHeight w:val="126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Проведение индивидуальных бесед с владельцами транспортных средств,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склонными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к нарушениям транспортной дисциплины.               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Проведение  индивидуальной  работы   с   владельцами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транспортных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средств,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склонными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к   нарушениям   транспортной   дисциплины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управлению транспортных сре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дств в 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остоянии опьянения         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транспорте,  изготовление  (обновление)  стендов  и  фотовитрин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Начальники  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структурных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подразделений    органов    военного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управления, командиры  подразделений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течение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календарного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года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9            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8.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Информирование личного состава с использованием технических средств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воспитания:  выпуск  радиогазет,  показ  учебных  и  документальных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фильмов (на собраниях, общих совещаниях, технических  конференциях)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проблемам аварийности и личной  безопасности  военнослужащих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на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фотографиями, комментариями, приговорами судов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Заместители               командиров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(начальников)  по  работе  с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личным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составом               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</w:tc>
      </w:tr>
      <w:tr w:rsidR="0039192A">
        <w:trPr>
          <w:trHeight w:val="54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9.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Разработка, издание  и  распространение  в  войсках  информационных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листков, памяток по безопасности дорожного движения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командований внутренних войск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Ежегодно   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10.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Проведение анализа работы по профилактике ДТП среди  военнослужащих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(подготовка  материалов   на   подведение   итогов).   Заслушивание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должностных лиц по вопросам выполнения мероприятий по  профилактике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аварийности на транспорте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Ежемесячно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каждом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периоде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обучения   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11.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Рассмотрение   вопросов   профилактики   ДТП    среди    владельцев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транспортных  средств  на  заседаниях  комиссии   по   безопасности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воинской   службы.    Заслушивание    военнослужащих,    нарушающих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транспортную дисциплину 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Председатели       комиссий       по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безопасности     военной      службы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региональных командований,  ВООВО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 соединений  и  воинских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частей внутренних войск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Ежеквартально</w:t>
            </w:r>
          </w:p>
        </w:tc>
      </w:tr>
      <w:tr w:rsidR="0039192A">
        <w:trPr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2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3     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 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Организация учета владельцев транспортных средств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течение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календарного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года     </w:t>
            </w:r>
          </w:p>
        </w:tc>
      </w:tr>
      <w:tr w:rsidR="0039192A">
        <w:trPr>
          <w:trHeight w:val="108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Доведение под  роспись  и  разъяснение  военнослужащим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руководящих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документов,  распоряжений,  поступающих  из  Главного  командования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внутренних войск МВД России, региональных командований,  соединений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(по тяжелым происшествиям, допущенным в войсках)  внутренних войск,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изменений  в  законодательстве,  касающихся  вопросов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транспортной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дисциплины              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Начальники  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структурных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подразделений    органов    военного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управления, командиры  подразделений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течение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календарного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года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14.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Проведение занятий  по  особенностям  использования  автомобилей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сложных дорожных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условиях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каждом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периоде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обучения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10         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15.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Уточнение списков нарушителей дорожно-транспортной дисциплины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командований,  начальники  ВООВО 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командиры  соединений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Ежемесячно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16.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Проведение инструктажа о  соблюдении  требований  безопасности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при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убытии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военнослужащих в командировки и отпуска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Начальники  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структурных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подразделений    органов    военного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управления, командиры  подразделений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течение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календарного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года     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17.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Учет статистики нарушений ПДД военнослужащими внутренних войск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при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проведении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аттестации, а также фактов совершения других  нарушений,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связанных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с дорожно-транспортной дисциплиной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Командующие  войсками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регионального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командования, командиры  соединений,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воинских частей, начальники ВООВО  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учреждений,             председатели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аттестационных комиссий  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При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проведении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аттестации  </w:t>
            </w:r>
          </w:p>
        </w:tc>
      </w:tr>
      <w:tr w:rsidR="0039192A">
        <w:trPr>
          <w:trHeight w:val="720"/>
          <w:tblCellSpacing w:w="5" w:type="nil"/>
        </w:trPr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18. </w:t>
            </w:r>
          </w:p>
        </w:tc>
        <w:tc>
          <w:tcPr>
            <w:tcW w:w="74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Осуществлять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контроль за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обязательным прохождением военнослужащими,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имеющими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транспортные   средства,    углубленного    медицинского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обследования                                                       </w:t>
            </w:r>
          </w:p>
        </w:tc>
        <w:tc>
          <w:tcPr>
            <w:tcW w:w="41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Начальники              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структурных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подразделений    органов    военного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управления, командиры  подразделений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воинских частей внутренних войск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Ежегодно   </w:t>
            </w:r>
          </w:p>
        </w:tc>
      </w:tr>
    </w:tbl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39192A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5" w:name="Par228"/>
      <w:bookmarkEnd w:id="5"/>
      <w:r>
        <w:rPr>
          <w:rFonts w:ascii="Calibri" w:hAnsi="Calibri" w:cs="Calibri"/>
        </w:rPr>
        <w:t>Приложение N 2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Инструкции об организации работы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укреплению дорожно-транспортной дисциплины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среди военнослужащих внутренних войск МВД России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ЖУРНАЛ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учета владельцев транспортных средств ____________________________________________________________________________________________________________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(структурного подразделения органа военного управления, оперативно-территориального объединения, соединения, ВООВО, воинской части, учреждения, подразделения воинской части внутренних войск)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Начат: "___"__________20___г.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Окончен: "___"__________20___г.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39192A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РАЗДЕЛ I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 владельцев транспортных средств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972"/>
        <w:gridCol w:w="1944"/>
        <w:gridCol w:w="864"/>
        <w:gridCol w:w="1188"/>
        <w:gridCol w:w="1404"/>
        <w:gridCol w:w="1188"/>
        <w:gridCol w:w="1620"/>
        <w:gridCol w:w="1404"/>
        <w:gridCol w:w="1296"/>
        <w:gridCol w:w="1944"/>
      </w:tblGrid>
      <w:tr w:rsidR="0039192A">
        <w:trPr>
          <w:trHeight w:val="360"/>
          <w:tblCellSpacing w:w="5" w:type="nil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/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</w:tc>
        <w:tc>
          <w:tcPr>
            <w:tcW w:w="9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Воинско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е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звание 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Ф.И.О.     </w:t>
            </w:r>
          </w:p>
        </w:tc>
        <w:tc>
          <w:tcPr>
            <w:tcW w:w="34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Водительское удостоверение </w:t>
            </w:r>
          </w:p>
        </w:tc>
        <w:tc>
          <w:tcPr>
            <w:tcW w:w="11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Стаж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вождения 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Марка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транспортног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 средства,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год выпуска,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грз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</w:tc>
        <w:tc>
          <w:tcPr>
            <w:tcW w:w="14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Собственник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транспортно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го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средства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 xml:space="preserve">(на кого  </w:t>
            </w:r>
            <w:proofErr w:type="gram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зарегистрир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о-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вано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ТС) </w:t>
            </w:r>
            <w:proofErr w:type="gramEnd"/>
          </w:p>
        </w:tc>
        <w:tc>
          <w:tcPr>
            <w:tcW w:w="12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Подраздел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ение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ГИБДД,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где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зарегистр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и-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ровано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ТС     </w:t>
            </w:r>
          </w:p>
        </w:tc>
        <w:tc>
          <w:tcPr>
            <w:tcW w:w="19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Примечание   </w:t>
            </w:r>
          </w:p>
        </w:tc>
      </w:tr>
      <w:tr w:rsidR="0039192A">
        <w:trPr>
          <w:trHeight w:val="90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Серия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и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номер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Срок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действия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Разрешенные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категории </w:t>
            </w:r>
          </w:p>
        </w:tc>
        <w:tc>
          <w:tcPr>
            <w:tcW w:w="11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   </w:t>
            </w: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3        </w:t>
            </w:r>
          </w:p>
        </w:tc>
        <w:tc>
          <w:tcPr>
            <w:tcW w:w="34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4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 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7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8     </w:t>
            </w: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9        </w:t>
            </w:r>
          </w:p>
        </w:tc>
      </w:tr>
      <w:tr w:rsidR="0039192A">
        <w:trPr>
          <w:tblCellSpacing w:w="5" w:type="nil"/>
        </w:trPr>
        <w:tc>
          <w:tcPr>
            <w:tcW w:w="14364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Структурное подразделение                                                                                                </w:t>
            </w: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4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4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4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Pr="00CD43BF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Примечания: </w:t>
      </w:r>
      <w:r w:rsidRPr="00CD43BF">
        <w:rPr>
          <w:rFonts w:ascii="Calibri" w:hAnsi="Calibri" w:cs="Calibri"/>
          <w:color w:val="FF0000"/>
        </w:rPr>
        <w:t>1. Учету подлежат все военнослужащие,  которые проходят  военную службу по контракту, имеют личные транспортные средства или водительские удостоверения.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Графы 4, 6 - 8 заполняются с оригиналов водительских удостоверений и свидетельств о регистрации транспортного средства.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РАЗДЕЛ II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 дорожно-транспортных происшествий с участием военнослужащих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(управления регионального командования, соединения, ВООВО, воинской части, учреждения внутренних войск)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1728"/>
        <w:gridCol w:w="4968"/>
        <w:gridCol w:w="2052"/>
        <w:gridCol w:w="2916"/>
        <w:gridCol w:w="1728"/>
      </w:tblGrid>
      <w:tr w:rsidR="0039192A">
        <w:trPr>
          <w:trHeight w:val="72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/п</w:t>
            </w:r>
          </w:p>
        </w:tc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Дата, время,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характер ДТП </w:t>
            </w:r>
          </w:p>
        </w:tc>
        <w:tc>
          <w:tcPr>
            <w:tcW w:w="4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Краткое описание ДТП            </w:t>
            </w: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Количество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пострадавших и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тяжесть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последствий   </w:t>
            </w:r>
          </w:p>
        </w:tc>
        <w:tc>
          <w:tcPr>
            <w:tcW w:w="2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Состояние дела и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принятые меры к виновному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лицу           </w:t>
            </w:r>
          </w:p>
        </w:tc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Примечание  </w:t>
            </w: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       </w:t>
            </w:r>
          </w:p>
        </w:tc>
        <w:tc>
          <w:tcPr>
            <w:tcW w:w="49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3                      </w:t>
            </w: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4    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5        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       </w:t>
            </w:r>
          </w:p>
        </w:tc>
      </w:tr>
      <w:tr w:rsidR="0039192A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9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учет ДТП с участием военнослужащих осуществляется начальниками структурных подразделений и командирами подразделений воинских частей внутренних войск.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6" w:name="Par307"/>
      <w:bookmarkEnd w:id="6"/>
      <w:r>
        <w:rPr>
          <w:rFonts w:ascii="Calibri" w:hAnsi="Calibri" w:cs="Calibri"/>
        </w:rPr>
        <w:t>Приложение N 3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Инструкции об организации работы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укреплению дорожно-транспортной дисциплины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среди военнослужащих внутренних войск МВД России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СВЕДЕНИЯ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владельцах транспортных средств и сроках эксплуатации личных автомобилей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(управления регионального командования, соединения, ВООВО, воинской части, учреждения внутренних войск)</w:t>
      </w: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296"/>
        <w:gridCol w:w="1512"/>
        <w:gridCol w:w="972"/>
        <w:gridCol w:w="1296"/>
        <w:gridCol w:w="1296"/>
        <w:gridCol w:w="1188"/>
        <w:gridCol w:w="1188"/>
        <w:gridCol w:w="1296"/>
        <w:gridCol w:w="1188"/>
        <w:gridCol w:w="1296"/>
        <w:gridCol w:w="1188"/>
        <w:gridCol w:w="1188"/>
      </w:tblGrid>
      <w:tr w:rsidR="0039192A">
        <w:trPr>
          <w:trHeight w:val="900"/>
          <w:tblCellSpacing w:w="5" w:type="nil"/>
        </w:trPr>
        <w:tc>
          <w:tcPr>
            <w:tcW w:w="12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Региональн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ое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командован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ие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,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соединение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, воинская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часть,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ВООВО,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учреждение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внутренних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войск   </w:t>
            </w:r>
          </w:p>
        </w:tc>
        <w:tc>
          <w:tcPr>
            <w:tcW w:w="15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Общее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количество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владельцев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транспортны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х средств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(чел.)   </w:t>
            </w:r>
          </w:p>
        </w:tc>
        <w:tc>
          <w:tcPr>
            <w:tcW w:w="59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Из них:                     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Общий стаж вождения </w:t>
            </w:r>
          </w:p>
        </w:tc>
        <w:tc>
          <w:tcPr>
            <w:tcW w:w="36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Количество автомобилей по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годам        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выпуска (ед.)    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                            </w:t>
            </w:r>
          </w:p>
        </w:tc>
      </w:tr>
      <w:tr w:rsidR="0039192A">
        <w:trPr>
          <w:trHeight w:val="1620"/>
          <w:tblCellSpacing w:w="5" w:type="nil"/>
        </w:trPr>
        <w:tc>
          <w:tcPr>
            <w:tcW w:w="129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Офицеры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Прапорщик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и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Военнослу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жащие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по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контракту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на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должностя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х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сержантов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и солдат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Военнослу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-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жащие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женского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пола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Служащие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Общий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стаж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вождения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транспорт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ных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средств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до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2 лет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(чел.)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Общий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стаж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вождения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транспорт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ных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средств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свыше 2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лет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(чел.)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Количеств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о 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автомобил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ей по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годам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выпуска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до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3 лет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(ед.)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о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автомобил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ей по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годам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выпуска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от 3 до 5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лет (ед.)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о  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автомобил</w:t>
            </w:r>
            <w:proofErr w:type="spellEnd"/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ей по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годам 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выпуска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свыше 5 </w:t>
            </w:r>
          </w:p>
          <w:p w:rsidR="0039192A" w:rsidRDefault="00391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лет (ед.)</w:t>
            </w:r>
          </w:p>
        </w:tc>
      </w:tr>
    </w:tbl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192A" w:rsidRDefault="0039192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B96C95" w:rsidRDefault="00B96C95"/>
    <w:sectPr w:rsidR="00B96C95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2A"/>
    <w:rsid w:val="0039192A"/>
    <w:rsid w:val="00522FA6"/>
    <w:rsid w:val="0053373C"/>
    <w:rsid w:val="007E0CF0"/>
    <w:rsid w:val="00B96C95"/>
    <w:rsid w:val="00C53E8E"/>
    <w:rsid w:val="00CD43BF"/>
    <w:rsid w:val="00F3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19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19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0387AFC24168F29C0A837F9C72EB45A017FB7AEB2D21C0354EBDAE9F8BBED55011924356551D509C5BAN" TargetMode="External"/><Relationship Id="rId5" Type="http://schemas.openxmlformats.org/officeDocument/2006/relationships/hyperlink" Target="consultantplus://offline/ref=D0387AFC24168F29C0A837F9C72EB45A017FB7AEBDDB41095CB2D6EBFFB4B242065028346551D5C0B8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4118</Words>
  <Characters>23473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СПВИ ВВ МВД России</Company>
  <LinksUpToDate>false</LinksUpToDate>
  <CharactersWithSpaces>27536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Барков Сергей Викторович</dc:creator>
  <cp:lastModifiedBy>Глухов Евгений Александрович</cp:lastModifiedBy>
  <cp:revision>3</cp:revision>
  <dcterms:created xsi:type="dcterms:W3CDTF">2017-04-03T13:17:00Z</dcterms:created>
  <dcterms:modified xsi:type="dcterms:W3CDTF">2017-04-03T16:23:00Z</dcterms:modified>
</cp:coreProperties>
</file>