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80A" w:rsidRPr="00B6480A" w:rsidRDefault="00B6480A" w:rsidP="00B6480A">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ru-RU"/>
        </w:rPr>
      </w:pPr>
      <w:r w:rsidRPr="00B6480A">
        <w:rPr>
          <w:rFonts w:ascii="Times New Roman" w:eastAsia="Times New Roman" w:hAnsi="Times New Roman" w:cs="Times New Roman"/>
          <w:b/>
          <w:bCs/>
          <w:kern w:val="36"/>
          <w:sz w:val="24"/>
          <w:szCs w:val="24"/>
          <w:lang w:eastAsia="ru-RU"/>
        </w:rPr>
        <w:t>Постановление № 44-Г-9/2016 44Г-9/2016 4Г-2419/2015 4Г-90/2016 от 15 февраля 2016 г. по делу № 44-Г-9/2016</w:t>
      </w:r>
    </w:p>
    <w:p w:rsidR="00B6480A" w:rsidRPr="00B6480A" w:rsidRDefault="00AE4A7F" w:rsidP="00B6480A">
      <w:pPr>
        <w:spacing w:after="0" w:line="240" w:lineRule="auto"/>
        <w:jc w:val="both"/>
        <w:rPr>
          <w:rFonts w:ascii="Times New Roman" w:eastAsia="Times New Roman" w:hAnsi="Times New Roman" w:cs="Times New Roman"/>
          <w:sz w:val="24"/>
          <w:szCs w:val="24"/>
          <w:lang w:eastAsia="ru-RU"/>
        </w:rPr>
      </w:pPr>
      <w:hyperlink r:id="rId4" w:tgtFrame="_blank" w:history="1">
        <w:r w:rsidR="00B6480A" w:rsidRPr="00B6480A">
          <w:rPr>
            <w:rFonts w:ascii="Times New Roman" w:eastAsia="Times New Roman" w:hAnsi="Times New Roman" w:cs="Times New Roman"/>
            <w:color w:val="0000FF"/>
            <w:sz w:val="24"/>
            <w:szCs w:val="24"/>
            <w:u w:val="single"/>
            <w:lang w:eastAsia="ru-RU"/>
          </w:rPr>
          <w:t xml:space="preserve">Хабаровский краевой суд (Хабаровский край) </w:t>
        </w:r>
      </w:hyperlink>
      <w:r w:rsidR="00B6480A" w:rsidRPr="00B6480A">
        <w:rPr>
          <w:rFonts w:ascii="Times New Roman" w:eastAsia="Times New Roman" w:hAnsi="Times New Roman" w:cs="Times New Roman"/>
          <w:sz w:val="24"/>
          <w:szCs w:val="24"/>
          <w:lang w:eastAsia="ru-RU"/>
        </w:rPr>
        <w:t xml:space="preserve">- </w:t>
      </w:r>
      <w:proofErr w:type="gramStart"/>
      <w:r w:rsidR="00B6480A" w:rsidRPr="00B6480A">
        <w:rPr>
          <w:rFonts w:ascii="Times New Roman" w:eastAsia="Times New Roman" w:hAnsi="Times New Roman" w:cs="Times New Roman"/>
          <w:sz w:val="24"/>
          <w:szCs w:val="24"/>
          <w:lang w:eastAsia="ru-RU"/>
        </w:rPr>
        <w:t>Гражданское</w:t>
      </w:r>
      <w:proofErr w:type="gramEnd"/>
      <w:r w:rsidR="00B6480A" w:rsidRPr="00B6480A">
        <w:rPr>
          <w:rFonts w:ascii="Times New Roman" w:eastAsia="Times New Roman" w:hAnsi="Times New Roman" w:cs="Times New Roman"/>
          <w:sz w:val="24"/>
          <w:szCs w:val="24"/>
          <w:lang w:eastAsia="ru-RU"/>
        </w:rPr>
        <w:t xml:space="preserve"> </w:t>
      </w:r>
    </w:p>
    <w:p w:rsidR="00B6480A" w:rsidRPr="00B6480A" w:rsidRDefault="00AE4A7F" w:rsidP="00B6480A">
      <w:pPr>
        <w:spacing w:after="0" w:line="240" w:lineRule="auto"/>
        <w:jc w:val="both"/>
        <w:rPr>
          <w:rFonts w:ascii="Times New Roman" w:eastAsia="Times New Roman" w:hAnsi="Times New Roman" w:cs="Times New Roman"/>
          <w:sz w:val="24"/>
          <w:szCs w:val="24"/>
          <w:lang w:eastAsia="ru-RU"/>
        </w:rPr>
      </w:pPr>
      <w:r w:rsidRPr="00AE4A7F">
        <w:rPr>
          <w:rFonts w:ascii="Times New Roman" w:eastAsia="Times New Roman" w:hAnsi="Times New Roman" w:cs="Times New Roman"/>
          <w:sz w:val="24"/>
          <w:szCs w:val="24"/>
          <w:lang w:eastAsia="ru-RU"/>
        </w:rPr>
        <w:pict>
          <v:rect id="_x0000_i1025" style="width:0;height:1.5pt" o:hralign="center" o:hrstd="t" o:hr="t" fillcolor="#aca899" stroked="f"/>
        </w:pict>
      </w:r>
    </w:p>
    <w:p w:rsidR="00B6480A" w:rsidRPr="00B6480A" w:rsidRDefault="00B6480A" w:rsidP="00B6480A">
      <w:pPr>
        <w:spacing w:after="240" w:line="240" w:lineRule="auto"/>
        <w:jc w:val="both"/>
        <w:rPr>
          <w:rFonts w:ascii="Times New Roman" w:eastAsia="Times New Roman" w:hAnsi="Times New Roman" w:cs="Times New Roman"/>
          <w:sz w:val="24"/>
          <w:szCs w:val="24"/>
          <w:lang w:eastAsia="ru-RU"/>
        </w:rPr>
      </w:pPr>
      <w:r w:rsidRPr="00B6480A">
        <w:rPr>
          <w:rFonts w:ascii="Times New Roman" w:eastAsia="Times New Roman" w:hAnsi="Times New Roman" w:cs="Times New Roman"/>
          <w:sz w:val="24"/>
          <w:szCs w:val="24"/>
          <w:lang w:eastAsia="ru-RU"/>
        </w:rPr>
        <w:t xml:space="preserve">№ 44-г-9/2016 </w:t>
      </w:r>
      <w:r w:rsidRPr="00B6480A">
        <w:rPr>
          <w:rFonts w:ascii="Times New Roman" w:eastAsia="Times New Roman" w:hAnsi="Times New Roman" w:cs="Times New Roman"/>
          <w:sz w:val="24"/>
          <w:szCs w:val="24"/>
          <w:lang w:eastAsia="ru-RU"/>
        </w:rPr>
        <w:br/>
      </w:r>
    </w:p>
    <w:p w:rsidR="00B6480A" w:rsidRPr="00B6480A" w:rsidRDefault="00B6480A" w:rsidP="00B67CFE">
      <w:pPr>
        <w:spacing w:after="0" w:line="240" w:lineRule="auto"/>
        <w:jc w:val="center"/>
        <w:rPr>
          <w:rFonts w:ascii="Times New Roman" w:eastAsia="Times New Roman" w:hAnsi="Times New Roman" w:cs="Times New Roman"/>
          <w:sz w:val="24"/>
          <w:szCs w:val="24"/>
          <w:lang w:eastAsia="ru-RU"/>
        </w:rPr>
      </w:pPr>
      <w:proofErr w:type="gramStart"/>
      <w:r w:rsidRPr="00B6480A">
        <w:rPr>
          <w:rFonts w:ascii="Times New Roman" w:eastAsia="Times New Roman" w:hAnsi="Times New Roman" w:cs="Times New Roman"/>
          <w:b/>
          <w:bCs/>
          <w:sz w:val="24"/>
          <w:szCs w:val="24"/>
          <w:lang w:eastAsia="ru-RU"/>
        </w:rPr>
        <w:t>П</w:t>
      </w:r>
      <w:proofErr w:type="gramEnd"/>
      <w:r w:rsidRPr="00B6480A">
        <w:rPr>
          <w:rFonts w:ascii="Times New Roman" w:eastAsia="Times New Roman" w:hAnsi="Times New Roman" w:cs="Times New Roman"/>
          <w:b/>
          <w:bCs/>
          <w:sz w:val="24"/>
          <w:szCs w:val="24"/>
          <w:lang w:eastAsia="ru-RU"/>
        </w:rPr>
        <w:t xml:space="preserve"> О С Т А Н О В Л Е Н И Е</w:t>
      </w:r>
    </w:p>
    <w:p w:rsidR="00B6480A" w:rsidRPr="00B6480A" w:rsidRDefault="00B6480A" w:rsidP="00B6480A">
      <w:pPr>
        <w:spacing w:after="240" w:line="240" w:lineRule="auto"/>
        <w:jc w:val="both"/>
        <w:rPr>
          <w:rFonts w:ascii="Times New Roman" w:eastAsia="Times New Roman" w:hAnsi="Times New Roman" w:cs="Times New Roman"/>
          <w:sz w:val="24"/>
          <w:szCs w:val="24"/>
          <w:lang w:eastAsia="ru-RU"/>
        </w:rPr>
      </w:pP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r>
      <w:proofErr w:type="gramStart"/>
      <w:r w:rsidRPr="00B6480A">
        <w:rPr>
          <w:rFonts w:ascii="Times New Roman" w:eastAsia="Times New Roman" w:hAnsi="Times New Roman" w:cs="Times New Roman"/>
          <w:sz w:val="24"/>
          <w:szCs w:val="24"/>
          <w:lang w:eastAsia="ru-RU"/>
        </w:rPr>
        <w:t>президиу</w:t>
      </w:r>
      <w:r>
        <w:rPr>
          <w:rFonts w:ascii="Times New Roman" w:eastAsia="Times New Roman" w:hAnsi="Times New Roman" w:cs="Times New Roman"/>
          <w:sz w:val="24"/>
          <w:szCs w:val="24"/>
          <w:lang w:eastAsia="ru-RU"/>
        </w:rPr>
        <w:t xml:space="preserve">ма Хабаровского краевого суда  </w:t>
      </w:r>
      <w:r w:rsidRPr="00B6480A">
        <w:rPr>
          <w:rFonts w:ascii="Times New Roman" w:eastAsia="Times New Roman" w:hAnsi="Times New Roman" w:cs="Times New Roman"/>
          <w:sz w:val="24"/>
          <w:szCs w:val="24"/>
          <w:lang w:eastAsia="ru-RU"/>
        </w:rPr>
        <w:t xml:space="preserve">г. </w:t>
      </w:r>
      <w:r>
        <w:rPr>
          <w:rFonts w:ascii="Times New Roman" w:eastAsia="Times New Roman" w:hAnsi="Times New Roman" w:cs="Times New Roman"/>
          <w:sz w:val="24"/>
          <w:szCs w:val="24"/>
          <w:lang w:eastAsia="ru-RU"/>
        </w:rPr>
        <w:t xml:space="preserve">Хабаровск 15 февраля 2016 года </w:t>
      </w:r>
      <w:r w:rsidRPr="00B6480A">
        <w:rPr>
          <w:rFonts w:ascii="Times New Roman" w:eastAsia="Times New Roman" w:hAnsi="Times New Roman" w:cs="Times New Roman"/>
          <w:sz w:val="24"/>
          <w:szCs w:val="24"/>
          <w:lang w:eastAsia="ru-RU"/>
        </w:rPr>
        <w:t>Президиум Хабаровского краевого суда в со</w:t>
      </w:r>
      <w:r>
        <w:rPr>
          <w:rFonts w:ascii="Times New Roman" w:eastAsia="Times New Roman" w:hAnsi="Times New Roman" w:cs="Times New Roman"/>
          <w:sz w:val="24"/>
          <w:szCs w:val="24"/>
          <w:lang w:eastAsia="ru-RU"/>
        </w:rPr>
        <w:t xml:space="preserve">ставе: </w:t>
      </w:r>
      <w:r w:rsidRPr="00B6480A">
        <w:rPr>
          <w:rFonts w:ascii="Times New Roman" w:eastAsia="Times New Roman" w:hAnsi="Times New Roman" w:cs="Times New Roman"/>
          <w:sz w:val="24"/>
          <w:szCs w:val="24"/>
          <w:lang w:eastAsia="ru-RU"/>
        </w:rPr>
        <w:t>председате</w:t>
      </w:r>
      <w:r>
        <w:rPr>
          <w:rFonts w:ascii="Times New Roman" w:eastAsia="Times New Roman" w:hAnsi="Times New Roman" w:cs="Times New Roman"/>
          <w:sz w:val="24"/>
          <w:szCs w:val="24"/>
          <w:lang w:eastAsia="ru-RU"/>
        </w:rPr>
        <w:t xml:space="preserve">льствующего Сосновского А.В.,  </w:t>
      </w:r>
      <w:r w:rsidRPr="00B6480A">
        <w:rPr>
          <w:rFonts w:ascii="Times New Roman" w:eastAsia="Times New Roman" w:hAnsi="Times New Roman" w:cs="Times New Roman"/>
          <w:sz w:val="24"/>
          <w:szCs w:val="24"/>
          <w:lang w:eastAsia="ru-RU"/>
        </w:rPr>
        <w:t xml:space="preserve">членов президиума </w:t>
      </w:r>
      <w:proofErr w:type="spellStart"/>
      <w:r w:rsidRPr="00B6480A">
        <w:rPr>
          <w:rFonts w:ascii="Times New Roman" w:eastAsia="Times New Roman" w:hAnsi="Times New Roman" w:cs="Times New Roman"/>
          <w:sz w:val="24"/>
          <w:szCs w:val="24"/>
          <w:lang w:eastAsia="ru-RU"/>
        </w:rPr>
        <w:t>Бар</w:t>
      </w:r>
      <w:r>
        <w:rPr>
          <w:rFonts w:ascii="Times New Roman" w:eastAsia="Times New Roman" w:hAnsi="Times New Roman" w:cs="Times New Roman"/>
          <w:sz w:val="24"/>
          <w:szCs w:val="24"/>
          <w:lang w:eastAsia="ru-RU"/>
        </w:rPr>
        <w:t>абанова</w:t>
      </w:r>
      <w:proofErr w:type="spellEnd"/>
      <w:r>
        <w:rPr>
          <w:rFonts w:ascii="Times New Roman" w:eastAsia="Times New Roman" w:hAnsi="Times New Roman" w:cs="Times New Roman"/>
          <w:sz w:val="24"/>
          <w:szCs w:val="24"/>
          <w:lang w:eastAsia="ru-RU"/>
        </w:rPr>
        <w:t xml:space="preserve"> С.Г., Мироновой Л.Ю., </w:t>
      </w:r>
      <w:proofErr w:type="spellStart"/>
      <w:r w:rsidRPr="00B6480A">
        <w:rPr>
          <w:rFonts w:ascii="Times New Roman" w:eastAsia="Times New Roman" w:hAnsi="Times New Roman" w:cs="Times New Roman"/>
          <w:sz w:val="24"/>
          <w:szCs w:val="24"/>
          <w:lang w:eastAsia="ru-RU"/>
        </w:rPr>
        <w:t>П</w:t>
      </w:r>
      <w:r>
        <w:rPr>
          <w:rFonts w:ascii="Times New Roman" w:eastAsia="Times New Roman" w:hAnsi="Times New Roman" w:cs="Times New Roman"/>
          <w:sz w:val="24"/>
          <w:szCs w:val="24"/>
          <w:lang w:eastAsia="ru-RU"/>
        </w:rPr>
        <w:t>илипчук</w:t>
      </w:r>
      <w:proofErr w:type="spellEnd"/>
      <w:r>
        <w:rPr>
          <w:rFonts w:ascii="Times New Roman" w:eastAsia="Times New Roman" w:hAnsi="Times New Roman" w:cs="Times New Roman"/>
          <w:sz w:val="24"/>
          <w:szCs w:val="24"/>
          <w:lang w:eastAsia="ru-RU"/>
        </w:rPr>
        <w:t xml:space="preserve"> С.В., Трофимовой Н.А.,</w:t>
      </w:r>
      <w:r>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t>с участием представителя заявителя Карачун Д.В., действовавшего на основан</w:t>
      </w:r>
      <w:r>
        <w:rPr>
          <w:rFonts w:ascii="Times New Roman" w:eastAsia="Times New Roman" w:hAnsi="Times New Roman" w:cs="Times New Roman"/>
          <w:sz w:val="24"/>
          <w:szCs w:val="24"/>
          <w:lang w:eastAsia="ru-RU"/>
        </w:rPr>
        <w:t xml:space="preserve">ии доверенности от 23.03.2015, </w:t>
      </w:r>
      <w:r w:rsidRPr="00B6480A">
        <w:rPr>
          <w:rFonts w:ascii="Times New Roman" w:eastAsia="Times New Roman" w:hAnsi="Times New Roman" w:cs="Times New Roman"/>
          <w:sz w:val="24"/>
          <w:szCs w:val="24"/>
          <w:lang w:eastAsia="ru-RU"/>
        </w:rPr>
        <w:t xml:space="preserve">представителя военного комиссариата Хабаровского края </w:t>
      </w:r>
      <w:proofErr w:type="spellStart"/>
      <w:r w:rsidRPr="00B6480A">
        <w:rPr>
          <w:rFonts w:ascii="Times New Roman" w:eastAsia="Times New Roman" w:hAnsi="Times New Roman" w:cs="Times New Roman"/>
          <w:sz w:val="24"/>
          <w:szCs w:val="24"/>
          <w:lang w:eastAsia="ru-RU"/>
        </w:rPr>
        <w:t>Зраевой</w:t>
      </w:r>
      <w:proofErr w:type="spellEnd"/>
      <w:r w:rsidRPr="00B6480A">
        <w:rPr>
          <w:rFonts w:ascii="Times New Roman" w:eastAsia="Times New Roman" w:hAnsi="Times New Roman" w:cs="Times New Roman"/>
          <w:sz w:val="24"/>
          <w:szCs w:val="24"/>
          <w:lang w:eastAsia="ru-RU"/>
        </w:rPr>
        <w:t xml:space="preserve"> М.Л, действовавшей на основан</w:t>
      </w:r>
      <w:r>
        <w:rPr>
          <w:rFonts w:ascii="Times New Roman" w:eastAsia="Times New Roman" w:hAnsi="Times New Roman" w:cs="Times New Roman"/>
          <w:sz w:val="24"/>
          <w:szCs w:val="24"/>
          <w:lang w:eastAsia="ru-RU"/>
        </w:rPr>
        <w:t>ии доверенности от</w:t>
      </w:r>
      <w:proofErr w:type="gramEnd"/>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 xml:space="preserve">22.12.2015, при секретаре Чирковой А.Г. </w:t>
      </w:r>
      <w:r w:rsidRPr="00B6480A">
        <w:rPr>
          <w:rFonts w:ascii="Times New Roman" w:eastAsia="Times New Roman" w:hAnsi="Times New Roman" w:cs="Times New Roman"/>
          <w:sz w:val="24"/>
          <w:szCs w:val="24"/>
          <w:lang w:eastAsia="ru-RU"/>
        </w:rPr>
        <w:t>рассмотрел в открытом судебном заседании гражданское дело по иску Военного комиссариата Хабаровского края Министерства обороны Российской Федерации к Кондаурову А. И. о взыскании полученной суммы пенсии по кассационной жалобе Кондаурова А. И. на решение Ленинского районного суда г. Комсомольска-на-Амуре Хабаровского края от 19 июня 2015 года, апелляционное определение судебной коллегии по гражданским делам Хабаровского</w:t>
      </w:r>
      <w:proofErr w:type="gramEnd"/>
      <w:r w:rsidRPr="00B6480A">
        <w:rPr>
          <w:rFonts w:ascii="Times New Roman" w:eastAsia="Times New Roman" w:hAnsi="Times New Roman" w:cs="Times New Roman"/>
          <w:sz w:val="24"/>
          <w:szCs w:val="24"/>
          <w:lang w:eastAsia="ru-RU"/>
        </w:rPr>
        <w:t xml:space="preserve"> краевого суда от 02 октября 2015 года.</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Выслушав доклад судьи Хабаровского краевого суда Мироновой Л.Ю., объяснения участвующих в деле лиц, изучив материалы гражданского дела, президиум Хабаровского краевого суда</w:t>
      </w:r>
    </w:p>
    <w:p w:rsidR="00B6480A" w:rsidRPr="00B6480A" w:rsidRDefault="00B6480A" w:rsidP="00AD47A7">
      <w:pPr>
        <w:spacing w:after="0" w:line="240" w:lineRule="auto"/>
        <w:jc w:val="center"/>
        <w:rPr>
          <w:rFonts w:ascii="Times New Roman" w:eastAsia="Times New Roman" w:hAnsi="Times New Roman" w:cs="Times New Roman"/>
          <w:sz w:val="24"/>
          <w:szCs w:val="24"/>
          <w:lang w:eastAsia="ru-RU"/>
        </w:rPr>
      </w:pPr>
      <w:r w:rsidRPr="00B6480A">
        <w:rPr>
          <w:rFonts w:ascii="Times New Roman" w:eastAsia="Times New Roman" w:hAnsi="Times New Roman" w:cs="Times New Roman"/>
          <w:b/>
          <w:bCs/>
          <w:sz w:val="24"/>
          <w:szCs w:val="24"/>
          <w:lang w:eastAsia="ru-RU"/>
        </w:rPr>
        <w:t xml:space="preserve">у с т а </w:t>
      </w:r>
      <w:proofErr w:type="spellStart"/>
      <w:r w:rsidRPr="00B6480A">
        <w:rPr>
          <w:rFonts w:ascii="Times New Roman" w:eastAsia="Times New Roman" w:hAnsi="Times New Roman" w:cs="Times New Roman"/>
          <w:b/>
          <w:bCs/>
          <w:sz w:val="24"/>
          <w:szCs w:val="24"/>
          <w:lang w:eastAsia="ru-RU"/>
        </w:rPr>
        <w:t>н</w:t>
      </w:r>
      <w:proofErr w:type="spellEnd"/>
      <w:r w:rsidRPr="00B6480A">
        <w:rPr>
          <w:rFonts w:ascii="Times New Roman" w:eastAsia="Times New Roman" w:hAnsi="Times New Roman" w:cs="Times New Roman"/>
          <w:b/>
          <w:bCs/>
          <w:sz w:val="24"/>
          <w:szCs w:val="24"/>
          <w:lang w:eastAsia="ru-RU"/>
        </w:rPr>
        <w:t xml:space="preserve"> о в и </w:t>
      </w:r>
      <w:proofErr w:type="gramStart"/>
      <w:r w:rsidRPr="00B6480A">
        <w:rPr>
          <w:rFonts w:ascii="Times New Roman" w:eastAsia="Times New Roman" w:hAnsi="Times New Roman" w:cs="Times New Roman"/>
          <w:b/>
          <w:bCs/>
          <w:sz w:val="24"/>
          <w:szCs w:val="24"/>
          <w:lang w:eastAsia="ru-RU"/>
        </w:rPr>
        <w:t>л</w:t>
      </w:r>
      <w:proofErr w:type="gramEnd"/>
      <w:r w:rsidRPr="00B6480A">
        <w:rPr>
          <w:rFonts w:ascii="Times New Roman" w:eastAsia="Times New Roman" w:hAnsi="Times New Roman" w:cs="Times New Roman"/>
          <w:b/>
          <w:bCs/>
          <w:sz w:val="24"/>
          <w:szCs w:val="24"/>
          <w:lang w:eastAsia="ru-RU"/>
        </w:rPr>
        <w:t>:</w:t>
      </w:r>
    </w:p>
    <w:p w:rsidR="00B6480A" w:rsidRDefault="00B6480A" w:rsidP="00B6480A">
      <w:pPr>
        <w:spacing w:after="240" w:line="240" w:lineRule="auto"/>
        <w:jc w:val="both"/>
        <w:rPr>
          <w:rFonts w:ascii="Times New Roman" w:eastAsia="Times New Roman" w:hAnsi="Times New Roman" w:cs="Times New Roman"/>
          <w:sz w:val="24"/>
          <w:szCs w:val="24"/>
          <w:lang w:eastAsia="ru-RU"/>
        </w:rPr>
      </w:pP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r>
      <w:proofErr w:type="gramStart"/>
      <w:r w:rsidRPr="00B6480A">
        <w:rPr>
          <w:rFonts w:ascii="Times New Roman" w:eastAsia="Times New Roman" w:hAnsi="Times New Roman" w:cs="Times New Roman"/>
          <w:sz w:val="24"/>
          <w:szCs w:val="24"/>
          <w:lang w:eastAsia="ru-RU"/>
        </w:rPr>
        <w:t>Военный комиссариат Хабаровского края обратился в суд к Кондаурову А.И. с иском о взыскании незаконно полученной пенсии в размере &lt;данные изъяты&gt;.</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В обоснование иска указано, что 18 декабря 2012 года &lt;данные изъяты&gt; Кондаурову А.И., досрочно уволенному с военной службы, на основании его заявления была назначена пенсия за выслугу лет.</w:t>
      </w:r>
      <w:proofErr w:type="gramEnd"/>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Впоследствии приказ об увольнении Кондаурова А.И. был признан незаконным, он был восстановлен на службе, и за период незаконного увольнения ему было выплачено денежное довольствие, также в указанный период ответчик получал пенсию</w:t>
      </w:r>
      <w:proofErr w:type="gramStart"/>
      <w:r w:rsidRPr="00B6480A">
        <w:rPr>
          <w:rFonts w:ascii="Times New Roman" w:eastAsia="Times New Roman" w:hAnsi="Times New Roman" w:cs="Times New Roman"/>
          <w:sz w:val="24"/>
          <w:szCs w:val="24"/>
          <w:lang w:eastAsia="ru-RU"/>
        </w:rPr>
        <w:t xml:space="preserve"> .</w:t>
      </w:r>
      <w:proofErr w:type="gramEnd"/>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Полагая, что пенсия получена Кондауровым А.И. незаконно, истец просил взыскать с ответчика в доход государства пенсию , полученную за период с 18 декабря 2012 года по 31 января 2014 года, в размере &lt;данные изъяты&gt;.</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 xml:space="preserve">Решением Ленинского районного суда </w:t>
      </w:r>
      <w:proofErr w:type="gramStart"/>
      <w:r w:rsidRPr="00B6480A">
        <w:rPr>
          <w:rFonts w:ascii="Times New Roman" w:eastAsia="Times New Roman" w:hAnsi="Times New Roman" w:cs="Times New Roman"/>
          <w:sz w:val="24"/>
          <w:szCs w:val="24"/>
          <w:lang w:eastAsia="ru-RU"/>
        </w:rPr>
        <w:t>г</w:t>
      </w:r>
      <w:proofErr w:type="gramEnd"/>
      <w:r w:rsidRPr="00B6480A">
        <w:rPr>
          <w:rFonts w:ascii="Times New Roman" w:eastAsia="Times New Roman" w:hAnsi="Times New Roman" w:cs="Times New Roman"/>
          <w:sz w:val="24"/>
          <w:szCs w:val="24"/>
          <w:lang w:eastAsia="ru-RU"/>
        </w:rPr>
        <w:t xml:space="preserve">. Комсомольска-на-Амуре Хабаровского края от 19.06.2015 иск удовлетворен в части. </w:t>
      </w:r>
      <w:proofErr w:type="gramStart"/>
      <w:r w:rsidRPr="00B6480A">
        <w:rPr>
          <w:rFonts w:ascii="Times New Roman" w:eastAsia="Times New Roman" w:hAnsi="Times New Roman" w:cs="Times New Roman"/>
          <w:sz w:val="24"/>
          <w:szCs w:val="24"/>
          <w:lang w:eastAsia="ru-RU"/>
        </w:rPr>
        <w:t>С Кондаурова А.И. в пользу Министерства финансов Российской Федерации в федеральный бюджет Российской Федерации взыскана денежная сумма, выплаченная в качестве пенсии за период с июня 2013 года по январь 2014 года, в размере &lt;данные изъяты&gt;, а также государственная пошлина в доход местного бюджета муниципального образования городского округа «Город Комсомольск-на-Амуре» в размере &lt;данные изъяты&gt;. В остальной части иска отказано.</w:t>
      </w:r>
      <w:proofErr w:type="gramEnd"/>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lastRenderedPageBreak/>
        <w:br/>
        <w:t>Апелляционным определением судебной коллегии по гражданским делам Хабаровского краевого суда от 02 октября 2015 года решение районного суда оставлено без изменения, апелляционная жалоба ответчика – без удовлетворения.</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r>
      <w:r w:rsidRPr="00AD47A7">
        <w:rPr>
          <w:rFonts w:ascii="Times New Roman" w:eastAsia="Times New Roman" w:hAnsi="Times New Roman" w:cs="Times New Roman"/>
          <w:color w:val="FF0000"/>
          <w:sz w:val="24"/>
          <w:szCs w:val="24"/>
          <w:lang w:eastAsia="ru-RU"/>
        </w:rPr>
        <w:t>В кассационной жалобе Кондауров А.И. просит состоявшиеся по делу судебные постановления в части взыскания с него денежных средств отменить, ссылаясь на существенные нарушения судами, разрешившими дело, норм материального права. Полагает, что выводы судов, разрешивших дело, о его недобросовестности при получении пенсии и наличии правовых оснований для взыскания с него полученной пенсии являются ошибочными, так как судами были неправильно применены подлежащие применению в данном деле правовые нормы. Судами не учтены нормы специального законодательства, регулирующие порядок приобретения и прекращения статуса военнослужащего, основания назначения и</w:t>
      </w:r>
      <w:r w:rsidR="00B67CFE" w:rsidRPr="00AD47A7">
        <w:rPr>
          <w:rFonts w:ascii="Times New Roman" w:eastAsia="Times New Roman" w:hAnsi="Times New Roman" w:cs="Times New Roman"/>
          <w:color w:val="FF0000"/>
          <w:sz w:val="24"/>
          <w:szCs w:val="24"/>
          <w:lang w:eastAsia="ru-RU"/>
        </w:rPr>
        <w:t xml:space="preserve"> приостановления выплаты пенсии</w:t>
      </w:r>
      <w:r w:rsidRPr="00AD47A7">
        <w:rPr>
          <w:rFonts w:ascii="Times New Roman" w:eastAsia="Times New Roman" w:hAnsi="Times New Roman" w:cs="Times New Roman"/>
          <w:color w:val="FF0000"/>
          <w:sz w:val="24"/>
          <w:szCs w:val="24"/>
          <w:lang w:eastAsia="ru-RU"/>
        </w:rPr>
        <w:t>, порядок исполнения судебного решения о восстановлении на военной службе. Указывает, что пенсия по выслуге лет была назначена ему на законном основании и была для него единственным источником средств существования до восстановления его в списках личного состава воинской части и выплаты денежного довольствия, которая была произведена в декабре 2013 года.</w:t>
      </w:r>
      <w:r w:rsidRPr="00AD47A7">
        <w:rPr>
          <w:rFonts w:ascii="Times New Roman" w:eastAsia="Times New Roman" w:hAnsi="Times New Roman" w:cs="Times New Roman"/>
          <w:color w:val="FF0000"/>
          <w:sz w:val="24"/>
          <w:szCs w:val="24"/>
          <w:lang w:eastAsia="ru-RU"/>
        </w:rPr>
        <w:br/>
      </w:r>
      <w:r w:rsidRPr="00B6480A">
        <w:rPr>
          <w:rFonts w:ascii="Times New Roman" w:eastAsia="Times New Roman" w:hAnsi="Times New Roman" w:cs="Times New Roman"/>
          <w:sz w:val="24"/>
          <w:szCs w:val="24"/>
          <w:lang w:eastAsia="ru-RU"/>
        </w:rPr>
        <w:br/>
        <w:t xml:space="preserve">Определением судьи Хабаровского краевого суда от 22 января 2016 года кассационная жалоба с делом передана для рассмотрения по существу в судебном заседании президиума Хабаровского краевого суда. </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 xml:space="preserve">В соответствии с частью 2 статьи </w:t>
      </w:r>
      <w:hyperlink r:id="rId5" w:tgtFrame="_blank" w:tooltip="ГПК РФ &gt;  Раздел IV. Пересмотр вступивших в законную силу судебных постановлений &gt; Глава 41. Производство в суде кассационной инстанции &gt; Статья 385. Извещение лиц, участвующих в деле, о передаче кассационных жалобы, представления с делом для рассмотрения в су" w:history="1">
        <w:r w:rsidRPr="00B6480A">
          <w:rPr>
            <w:rFonts w:ascii="Times New Roman" w:eastAsia="Times New Roman" w:hAnsi="Times New Roman" w:cs="Times New Roman"/>
            <w:color w:val="0000FF"/>
            <w:sz w:val="24"/>
            <w:szCs w:val="24"/>
            <w:u w:val="single"/>
            <w:lang w:eastAsia="ru-RU"/>
          </w:rPr>
          <w:t>385</w:t>
        </w:r>
      </w:hyperlink>
      <w:r w:rsidRPr="00B6480A">
        <w:rPr>
          <w:rFonts w:ascii="Times New Roman" w:eastAsia="Times New Roman" w:hAnsi="Times New Roman" w:cs="Times New Roman"/>
          <w:sz w:val="24"/>
          <w:szCs w:val="24"/>
          <w:lang w:eastAsia="ru-RU"/>
        </w:rPr>
        <w:t xml:space="preserve"> Гражданского процессуального кодекса РФ дело рассмотрено судом кассационной инстанции в отсутствие заявителя Кондаурова А.И., представителя третьего лица Министерства финансов Российской Федерации, уведомленных надлежащим образом о времени и месте судебного заседания. </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 xml:space="preserve">Представитель заявителя </w:t>
      </w:r>
      <w:proofErr w:type="gramStart"/>
      <w:r w:rsidRPr="00B6480A">
        <w:rPr>
          <w:rFonts w:ascii="Times New Roman" w:eastAsia="Times New Roman" w:hAnsi="Times New Roman" w:cs="Times New Roman"/>
          <w:sz w:val="24"/>
          <w:szCs w:val="24"/>
          <w:lang w:eastAsia="ru-RU"/>
        </w:rPr>
        <w:t>Карачун</w:t>
      </w:r>
      <w:proofErr w:type="gramEnd"/>
      <w:r w:rsidRPr="00B6480A">
        <w:rPr>
          <w:rFonts w:ascii="Times New Roman" w:eastAsia="Times New Roman" w:hAnsi="Times New Roman" w:cs="Times New Roman"/>
          <w:sz w:val="24"/>
          <w:szCs w:val="24"/>
          <w:lang w:eastAsia="ru-RU"/>
        </w:rPr>
        <w:t xml:space="preserve"> Д.В. поддержал кассационную жалобу. Обратил внимание на то, что судами принято решение о взыскании с Кондаурова А.И. пенсии в доход федерального бюджета в пользу Министерства финансов Российской Федерации, вместе с тем такие требования по данному делу не были заявлены. Просил отменить судебные постановления в обжалованной части, принять по делу новое решение об отказе в иске.</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 xml:space="preserve">Представитель Военного комиссариата Хабаровского края </w:t>
      </w:r>
      <w:proofErr w:type="spellStart"/>
      <w:r w:rsidRPr="00B6480A">
        <w:rPr>
          <w:rFonts w:ascii="Times New Roman" w:eastAsia="Times New Roman" w:hAnsi="Times New Roman" w:cs="Times New Roman"/>
          <w:sz w:val="24"/>
          <w:szCs w:val="24"/>
          <w:lang w:eastAsia="ru-RU"/>
        </w:rPr>
        <w:t>Зраева</w:t>
      </w:r>
      <w:proofErr w:type="spellEnd"/>
      <w:r w:rsidRPr="00B6480A">
        <w:rPr>
          <w:rFonts w:ascii="Times New Roman" w:eastAsia="Times New Roman" w:hAnsi="Times New Roman" w:cs="Times New Roman"/>
          <w:sz w:val="24"/>
          <w:szCs w:val="24"/>
          <w:lang w:eastAsia="ru-RU"/>
        </w:rPr>
        <w:t xml:space="preserve"> М.Л. возражала против удовлетворения кассационной жалобы заявителя, полагая, что принятые по делу судебные постановления являются законными и обоснованными.</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 xml:space="preserve">Согласно положениям статьи </w:t>
      </w:r>
      <w:hyperlink r:id="rId6" w:tgtFrame="_blank" w:tooltip="ГПК РФ &gt;  Раздел IV. Пересмотр вступивших в законную силу судебных постановлений &gt; Глава 41. Производство в суде кассационной инстанции &gt; Статья 390. Полномочия суда кассационной инстанции" w:history="1">
        <w:r w:rsidRPr="00B6480A">
          <w:rPr>
            <w:rFonts w:ascii="Times New Roman" w:eastAsia="Times New Roman" w:hAnsi="Times New Roman" w:cs="Times New Roman"/>
            <w:color w:val="0000FF"/>
            <w:sz w:val="24"/>
            <w:szCs w:val="24"/>
            <w:u w:val="single"/>
            <w:lang w:eastAsia="ru-RU"/>
          </w:rPr>
          <w:t>390</w:t>
        </w:r>
      </w:hyperlink>
      <w:r w:rsidRPr="00B6480A">
        <w:rPr>
          <w:rFonts w:ascii="Times New Roman" w:eastAsia="Times New Roman" w:hAnsi="Times New Roman" w:cs="Times New Roman"/>
          <w:sz w:val="24"/>
          <w:szCs w:val="24"/>
          <w:lang w:eastAsia="ru-RU"/>
        </w:rPr>
        <w:t xml:space="preserve"> Гражданского процессуального кодекса Российской Федерации при рассмотрении дела в кассационном порядке суд проверяет правильность применения и толкования норм материального права и норм процессуального права судами, рассматривавшими дело, в пределах доводов кассационных жалобы, представления. В интересах законности суд кассационной инстанции вправе выйти за пределы доводов кассационных жалобы, представления. При этом суд кассационной инстанции не вправе проверять законность судебных постановлений в той части, в которой они не обжалуются, а также законность судебных постановлений, которые не обжалуются.</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r>
      <w:r w:rsidRPr="00AD47A7">
        <w:rPr>
          <w:rFonts w:ascii="Times New Roman" w:eastAsia="Times New Roman" w:hAnsi="Times New Roman" w:cs="Times New Roman"/>
          <w:color w:val="FF0000"/>
          <w:sz w:val="24"/>
          <w:szCs w:val="24"/>
          <w:lang w:eastAsia="ru-RU"/>
        </w:rPr>
        <w:t xml:space="preserve">В соответствии со статьёй </w:t>
      </w:r>
      <w:hyperlink r:id="rId7" w:tgtFrame="_blank" w:tooltip="ГПК РФ &gt;  Раздел IV. Пересмотр вступивших в законную силу судебных постановлений &gt; Глава 41. Производство в суде кассационной инстанции &gt; Статья 387. Основания для отмены или изменения судебных постановлений в кассационном порядке" w:history="1">
        <w:r w:rsidRPr="00AD47A7">
          <w:rPr>
            <w:rFonts w:ascii="Times New Roman" w:eastAsia="Times New Roman" w:hAnsi="Times New Roman" w:cs="Times New Roman"/>
            <w:color w:val="FF0000"/>
            <w:sz w:val="24"/>
            <w:szCs w:val="24"/>
            <w:u w:val="single"/>
            <w:lang w:eastAsia="ru-RU"/>
          </w:rPr>
          <w:t>387 ГПК РФ</w:t>
        </w:r>
      </w:hyperlink>
      <w:r w:rsidRPr="00AD47A7">
        <w:rPr>
          <w:rFonts w:ascii="Times New Roman" w:eastAsia="Times New Roman" w:hAnsi="Times New Roman" w:cs="Times New Roman"/>
          <w:color w:val="FF0000"/>
          <w:sz w:val="24"/>
          <w:szCs w:val="24"/>
          <w:lang w:eastAsia="ru-RU"/>
        </w:rPr>
        <w:t xml:space="preserve"> основаниями для отмены или изменения вступивших в силу судебных постановлений являются существенные нарушения норм </w:t>
      </w:r>
      <w:r w:rsidRPr="00AD47A7">
        <w:rPr>
          <w:rFonts w:ascii="Times New Roman" w:eastAsia="Times New Roman" w:hAnsi="Times New Roman" w:cs="Times New Roman"/>
          <w:color w:val="FF0000"/>
          <w:sz w:val="24"/>
          <w:szCs w:val="24"/>
          <w:lang w:eastAsia="ru-RU"/>
        </w:rPr>
        <w:lastRenderedPageBreak/>
        <w:t>материального и процессуального права, повлиявшие на исход дела,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w:t>
      </w:r>
      <w:r w:rsidRPr="00AD47A7">
        <w:rPr>
          <w:rFonts w:ascii="Times New Roman" w:eastAsia="Times New Roman" w:hAnsi="Times New Roman" w:cs="Times New Roman"/>
          <w:color w:val="FF0000"/>
          <w:sz w:val="24"/>
          <w:szCs w:val="24"/>
          <w:lang w:eastAsia="ru-RU"/>
        </w:rPr>
        <w:br/>
      </w:r>
      <w:r w:rsidRPr="00B6480A">
        <w:rPr>
          <w:rFonts w:ascii="Times New Roman" w:eastAsia="Times New Roman" w:hAnsi="Times New Roman" w:cs="Times New Roman"/>
          <w:sz w:val="24"/>
          <w:szCs w:val="24"/>
          <w:lang w:eastAsia="ru-RU"/>
        </w:rPr>
        <w:br/>
        <w:t>Изучив материалы гражданского дела, обсудив доводы жалобы, возражений, президиум Хабаровского краевого суда пришел к выводу о том, что такие нарушения существенного и непреодолимого характера были допущены при рассмотрении настоящего дела.</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При разрешении настоящего дела судами установлено, что приказом Министра обороны Российской Федерации от 28.07.2012 РФ № &lt;данные изъяты&gt; Кондауров А.И. был досрочно уволен с военной службы с зачислением в запас.</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Приказом Министра обороны РФ от 10.12.2012 № Кондауров А.И. исключен из списка личного состава части с 17 декабря 2012 года, направлен на воинский учет в отдел военного комиссариата Хабаровского края по г. Комсомольску-на-Амуре.</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 xml:space="preserve">На основании личного заявления Кондаурову А.И. назначена пенсия за выслугу лет с 18.12.2012. </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 xml:space="preserve">Апелляционным определением судебной коллегии по гражданским </w:t>
      </w:r>
      <w:bookmarkStart w:id="0" w:name="snippet"/>
      <w:r w:rsidRPr="00B6480A">
        <w:rPr>
          <w:rFonts w:ascii="Times New Roman" w:eastAsia="Times New Roman" w:hAnsi="Times New Roman" w:cs="Times New Roman"/>
          <w:sz w:val="24"/>
          <w:szCs w:val="24"/>
          <w:lang w:eastAsia="ru-RU"/>
        </w:rPr>
        <w:t>делам</w:t>
      </w:r>
      <w:bookmarkEnd w:id="0"/>
      <w:r w:rsidRPr="00B6480A">
        <w:rPr>
          <w:rFonts w:ascii="Times New Roman" w:eastAsia="Times New Roman" w:hAnsi="Times New Roman" w:cs="Times New Roman"/>
          <w:sz w:val="24"/>
          <w:szCs w:val="24"/>
          <w:lang w:eastAsia="ru-RU"/>
        </w:rPr>
        <w:t xml:space="preserve"> Дальневосточного окружного военного суда от 16.05.2013 приказы № от 28.07.2012 и № от 10.12.2012 признаны незаконными и не действующими с момента их издания.</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r>
      <w:proofErr w:type="gramStart"/>
      <w:r w:rsidRPr="00B6480A">
        <w:rPr>
          <w:rFonts w:ascii="Times New Roman" w:eastAsia="Times New Roman" w:hAnsi="Times New Roman" w:cs="Times New Roman"/>
          <w:sz w:val="24"/>
          <w:szCs w:val="24"/>
          <w:lang w:eastAsia="ru-RU"/>
        </w:rPr>
        <w:t xml:space="preserve">При разрешении дела суды руководствовались положениями Закона РФ от 12.02.1993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а также статьями </w:t>
      </w:r>
      <w:hyperlink r:id="rId8" w:tgtFrame="_blank" w:tooltip="ГК РФ &gt;  Раздел IV. Отдельные виды обязательств &gt; Глава 60. Обязательства вследствие неосновательного обогащения &gt; Статья 1102. Обязанность возвратить неосновательное обогащение" w:history="1">
        <w:r w:rsidRPr="00B6480A">
          <w:rPr>
            <w:rFonts w:ascii="Times New Roman" w:eastAsia="Times New Roman" w:hAnsi="Times New Roman" w:cs="Times New Roman"/>
            <w:color w:val="0000FF"/>
            <w:sz w:val="24"/>
            <w:szCs w:val="24"/>
            <w:u w:val="single"/>
            <w:lang w:eastAsia="ru-RU"/>
          </w:rPr>
          <w:t>1102</w:t>
        </w:r>
      </w:hyperlink>
      <w:r w:rsidRPr="00B6480A">
        <w:rPr>
          <w:rFonts w:ascii="Times New Roman" w:eastAsia="Times New Roman" w:hAnsi="Times New Roman" w:cs="Times New Roman"/>
          <w:sz w:val="24"/>
          <w:szCs w:val="24"/>
          <w:lang w:eastAsia="ru-RU"/>
        </w:rPr>
        <w:t xml:space="preserve">, </w:t>
      </w:r>
      <w:hyperlink r:id="rId9" w:tgtFrame="_blank" w:tooltip="ГК РФ &gt;  Раздел IV. Отдельные виды обязательств &gt; Глава 60. Обязательства вследствие неосновательного обогащения &gt; Статья 1109. Неосновательное обогащение, не подлежащее возврату" w:history="1">
        <w:r w:rsidRPr="00B6480A">
          <w:rPr>
            <w:rFonts w:ascii="Times New Roman" w:eastAsia="Times New Roman" w:hAnsi="Times New Roman" w:cs="Times New Roman"/>
            <w:color w:val="0000FF"/>
            <w:sz w:val="24"/>
            <w:szCs w:val="24"/>
            <w:u w:val="single"/>
            <w:lang w:eastAsia="ru-RU"/>
          </w:rPr>
          <w:t>1109</w:t>
        </w:r>
      </w:hyperlink>
      <w:r w:rsidRPr="00B6480A">
        <w:rPr>
          <w:rFonts w:ascii="Times New Roman" w:eastAsia="Times New Roman" w:hAnsi="Times New Roman" w:cs="Times New Roman"/>
          <w:sz w:val="24"/>
          <w:szCs w:val="24"/>
          <w:lang w:eastAsia="ru-RU"/>
        </w:rPr>
        <w:t xml:space="preserve"> Гражданского кодекса РФ, и исходили из того, что на основании вступившего</w:t>
      </w:r>
      <w:proofErr w:type="gramEnd"/>
      <w:r w:rsidRPr="00B6480A">
        <w:rPr>
          <w:rFonts w:ascii="Times New Roman" w:eastAsia="Times New Roman" w:hAnsi="Times New Roman" w:cs="Times New Roman"/>
          <w:sz w:val="24"/>
          <w:szCs w:val="24"/>
          <w:lang w:eastAsia="ru-RU"/>
        </w:rPr>
        <w:t xml:space="preserve"> </w:t>
      </w:r>
      <w:proofErr w:type="gramStart"/>
      <w:r w:rsidRPr="00B6480A">
        <w:rPr>
          <w:rFonts w:ascii="Times New Roman" w:eastAsia="Times New Roman" w:hAnsi="Times New Roman" w:cs="Times New Roman"/>
          <w:sz w:val="24"/>
          <w:szCs w:val="24"/>
          <w:lang w:eastAsia="ru-RU"/>
        </w:rPr>
        <w:t>в силу решения военного суда от 16 мая 2013 года, признавшего незаконным увольнение ответчика с военной службы, права ответчика были восстановлены, при назначении пенсии ответчик был ознакомлен с условиями и порядком ее выплаты, обязался в случае наступления обстоятельств, лишающих его права на дальнейшее получение пенсии или уменьшающих ее размер, в течение пяти дней сообщить об этом в пенсионное отделение военного</w:t>
      </w:r>
      <w:proofErr w:type="gramEnd"/>
      <w:r w:rsidRPr="00B6480A">
        <w:rPr>
          <w:rFonts w:ascii="Times New Roman" w:eastAsia="Times New Roman" w:hAnsi="Times New Roman" w:cs="Times New Roman"/>
          <w:sz w:val="24"/>
          <w:szCs w:val="24"/>
          <w:lang w:eastAsia="ru-RU"/>
        </w:rPr>
        <w:t xml:space="preserve"> комиссариата</w:t>
      </w:r>
      <w:proofErr w:type="gramStart"/>
      <w:r w:rsidRPr="00B6480A">
        <w:rPr>
          <w:rFonts w:ascii="Times New Roman" w:eastAsia="Times New Roman" w:hAnsi="Times New Roman" w:cs="Times New Roman"/>
          <w:sz w:val="24"/>
          <w:szCs w:val="24"/>
          <w:lang w:eastAsia="ru-RU"/>
        </w:rPr>
        <w:t xml:space="preserve"> ,</w:t>
      </w:r>
      <w:proofErr w:type="gramEnd"/>
      <w:r w:rsidRPr="00B6480A">
        <w:rPr>
          <w:rFonts w:ascii="Times New Roman" w:eastAsia="Times New Roman" w:hAnsi="Times New Roman" w:cs="Times New Roman"/>
          <w:sz w:val="24"/>
          <w:szCs w:val="24"/>
          <w:lang w:eastAsia="ru-RU"/>
        </w:rPr>
        <w:t xml:space="preserve"> однако не уведомил пенсионный орган о принятом судом решении, что повлекло необоснованное получение ответчиком пенсии за период с июня 2013 года по январь 2014 года. В удовлетворении требования военного комиссариата о взыскании пенсии</w:t>
      </w:r>
      <w:proofErr w:type="gramStart"/>
      <w:r w:rsidRPr="00B6480A">
        <w:rPr>
          <w:rFonts w:ascii="Times New Roman" w:eastAsia="Times New Roman" w:hAnsi="Times New Roman" w:cs="Times New Roman"/>
          <w:sz w:val="24"/>
          <w:szCs w:val="24"/>
          <w:lang w:eastAsia="ru-RU"/>
        </w:rPr>
        <w:t xml:space="preserve"> ,</w:t>
      </w:r>
      <w:proofErr w:type="gramEnd"/>
      <w:r w:rsidRPr="00B6480A">
        <w:rPr>
          <w:rFonts w:ascii="Times New Roman" w:eastAsia="Times New Roman" w:hAnsi="Times New Roman" w:cs="Times New Roman"/>
          <w:sz w:val="24"/>
          <w:szCs w:val="24"/>
          <w:lang w:eastAsia="ru-RU"/>
        </w:rPr>
        <w:t xml:space="preserve"> полученной ответчиком с момента ее назначения в декабре 2012 года по май 2013 года судами отказано на том основании, что в указанный период получение пенсии Кондауровым А.И. связано не с его недобросовестностью, а с допущенными при его увольнении со с</w:t>
      </w:r>
      <w:r>
        <w:rPr>
          <w:rFonts w:ascii="Times New Roman" w:eastAsia="Times New Roman" w:hAnsi="Times New Roman" w:cs="Times New Roman"/>
          <w:sz w:val="24"/>
          <w:szCs w:val="24"/>
          <w:lang w:eastAsia="ru-RU"/>
        </w:rPr>
        <w:t>лужбы нарушениями закона.</w:t>
      </w:r>
    </w:p>
    <w:p w:rsidR="00B6480A" w:rsidRDefault="00B6480A" w:rsidP="00B6480A">
      <w:pPr>
        <w:spacing w:after="240" w:line="240" w:lineRule="auto"/>
        <w:jc w:val="both"/>
        <w:rPr>
          <w:rFonts w:ascii="Times New Roman" w:eastAsia="Times New Roman" w:hAnsi="Times New Roman" w:cs="Times New Roman"/>
          <w:sz w:val="24"/>
          <w:szCs w:val="24"/>
          <w:lang w:eastAsia="ru-RU"/>
        </w:rPr>
      </w:pPr>
      <w:r w:rsidRPr="00B6480A">
        <w:rPr>
          <w:rFonts w:ascii="Times New Roman" w:eastAsia="Times New Roman" w:hAnsi="Times New Roman" w:cs="Times New Roman"/>
          <w:sz w:val="24"/>
          <w:szCs w:val="24"/>
          <w:lang w:eastAsia="ru-RU"/>
        </w:rPr>
        <w:t>Правильность выводов судов об отсутствии оснований для взыскания с ответчика пенсии</w:t>
      </w:r>
      <w:proofErr w:type="gramStart"/>
      <w:r w:rsidRPr="00B6480A">
        <w:rPr>
          <w:rFonts w:ascii="Times New Roman" w:eastAsia="Times New Roman" w:hAnsi="Times New Roman" w:cs="Times New Roman"/>
          <w:sz w:val="24"/>
          <w:szCs w:val="24"/>
          <w:lang w:eastAsia="ru-RU"/>
        </w:rPr>
        <w:t xml:space="preserve"> ,</w:t>
      </w:r>
      <w:proofErr w:type="gramEnd"/>
      <w:r w:rsidRPr="00B6480A">
        <w:rPr>
          <w:rFonts w:ascii="Times New Roman" w:eastAsia="Times New Roman" w:hAnsi="Times New Roman" w:cs="Times New Roman"/>
          <w:sz w:val="24"/>
          <w:szCs w:val="24"/>
          <w:lang w:eastAsia="ru-RU"/>
        </w:rPr>
        <w:t xml:space="preserve"> полученной им с момента ее назначения в декабре 2012 года по май 2013 года, не оспаривается, принятые по делу судебные акты в указанной части не обжалуются. </w:t>
      </w:r>
      <w:proofErr w:type="gramStart"/>
      <w:r w:rsidRPr="00B6480A">
        <w:rPr>
          <w:rFonts w:ascii="Times New Roman" w:eastAsia="Times New Roman" w:hAnsi="Times New Roman" w:cs="Times New Roman"/>
          <w:sz w:val="24"/>
          <w:szCs w:val="24"/>
          <w:lang w:eastAsia="ru-RU"/>
        </w:rPr>
        <w:t>В этой связи предметом судебной проверки в кассационном порядке являются судебные постановления в части взыскания с ответчика денежной суммы в размере &lt;данные изъяты&gt;, выплаченной в качестве пенсии за период с июня 2013 года по январь 2014 года, а также государственной пошлины в размере &lt;данные изъяты&gt;.</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 xml:space="preserve">Согласно статье </w:t>
      </w:r>
      <w:hyperlink r:id="rId10" w:tgtFrame="_blank" w:tooltip="ГК РФ &gt;  Раздел IV. Отдельные виды обязательств &gt; Глава 60. Обязательства вследствие неосновательного обогащения &gt; Статья 1102. Обязанность возвратить неосновательное обогащение" w:history="1">
        <w:r w:rsidRPr="00B6480A">
          <w:rPr>
            <w:rFonts w:ascii="Times New Roman" w:eastAsia="Times New Roman" w:hAnsi="Times New Roman" w:cs="Times New Roman"/>
            <w:color w:val="0000FF"/>
            <w:sz w:val="24"/>
            <w:szCs w:val="24"/>
            <w:u w:val="single"/>
            <w:lang w:eastAsia="ru-RU"/>
          </w:rPr>
          <w:t>1102</w:t>
        </w:r>
      </w:hyperlink>
      <w:r w:rsidRPr="00B6480A">
        <w:rPr>
          <w:rFonts w:ascii="Times New Roman" w:eastAsia="Times New Roman" w:hAnsi="Times New Roman" w:cs="Times New Roman"/>
          <w:sz w:val="24"/>
          <w:szCs w:val="24"/>
          <w:lang w:eastAsia="ru-RU"/>
        </w:rPr>
        <w:t xml:space="preserve"> Гражданского кодекса Российской Федерации лицо, которое без установленных законом, иными правовыми актами</w:t>
      </w:r>
      <w:proofErr w:type="gramEnd"/>
      <w:r w:rsidRPr="00B6480A">
        <w:rPr>
          <w:rFonts w:ascii="Times New Roman" w:eastAsia="Times New Roman" w:hAnsi="Times New Roman" w:cs="Times New Roman"/>
          <w:sz w:val="24"/>
          <w:szCs w:val="24"/>
          <w:lang w:eastAsia="ru-RU"/>
        </w:rPr>
        <w:t xml:space="preserve"> или сделкой оснований приобрело или </w:t>
      </w:r>
      <w:r w:rsidRPr="00B6480A">
        <w:rPr>
          <w:rFonts w:ascii="Times New Roman" w:eastAsia="Times New Roman" w:hAnsi="Times New Roman" w:cs="Times New Roman"/>
          <w:sz w:val="24"/>
          <w:szCs w:val="24"/>
          <w:lang w:eastAsia="ru-RU"/>
        </w:rPr>
        <w:lastRenderedPageBreak/>
        <w:t>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 за исключением случаев, предусмотренных статьей 1109 настоящего Кодекса. Правила, предусмотренные настоящей главой, применяются независимо от того, явилось ли неосновательное обогащение результатом поведения приобретателя имущества, самого потерпевшего, третьих лиц или произошло помимо их воли.</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r>
      <w:proofErr w:type="gramStart"/>
      <w:r w:rsidRPr="00B6480A">
        <w:rPr>
          <w:rFonts w:ascii="Times New Roman" w:eastAsia="Times New Roman" w:hAnsi="Times New Roman" w:cs="Times New Roman"/>
          <w:sz w:val="24"/>
          <w:szCs w:val="24"/>
          <w:lang w:eastAsia="ru-RU"/>
        </w:rPr>
        <w:t xml:space="preserve">В соответствии со статьей </w:t>
      </w:r>
      <w:hyperlink r:id="rId11" w:tgtFrame="_blank" w:tooltip="ГК РФ &gt;  Раздел IV. Отдельные виды обязательств &gt; Глава 60. Обязательства вследствие неосновательного обогащения &gt; Статья 1109. Неосновательное обогащение, не подлежащее возврату" w:history="1">
        <w:r w:rsidRPr="00B6480A">
          <w:rPr>
            <w:rFonts w:ascii="Times New Roman" w:eastAsia="Times New Roman" w:hAnsi="Times New Roman" w:cs="Times New Roman"/>
            <w:color w:val="0000FF"/>
            <w:sz w:val="24"/>
            <w:szCs w:val="24"/>
            <w:u w:val="single"/>
            <w:lang w:eastAsia="ru-RU"/>
          </w:rPr>
          <w:t>1109</w:t>
        </w:r>
      </w:hyperlink>
      <w:r w:rsidRPr="00B6480A">
        <w:rPr>
          <w:rFonts w:ascii="Times New Roman" w:eastAsia="Times New Roman" w:hAnsi="Times New Roman" w:cs="Times New Roman"/>
          <w:sz w:val="24"/>
          <w:szCs w:val="24"/>
          <w:lang w:eastAsia="ru-RU"/>
        </w:rPr>
        <w:t xml:space="preserve"> Гражданского кодекса Российской Федерации не подлежат возврату в качестве неосновательного обогащения заработная плата и при</w:t>
      </w:r>
      <w:r w:rsidR="005641B8">
        <w:rPr>
          <w:rFonts w:ascii="Times New Roman" w:eastAsia="Times New Roman" w:hAnsi="Times New Roman" w:cs="Times New Roman"/>
          <w:sz w:val="24"/>
          <w:szCs w:val="24"/>
          <w:lang w:eastAsia="ru-RU"/>
        </w:rPr>
        <w:t>равненные к ней платежи, пенсии</w:t>
      </w:r>
      <w:r w:rsidRPr="00B6480A">
        <w:rPr>
          <w:rFonts w:ascii="Times New Roman" w:eastAsia="Times New Roman" w:hAnsi="Times New Roman" w:cs="Times New Roman"/>
          <w:sz w:val="24"/>
          <w:szCs w:val="24"/>
          <w:lang w:eastAsia="ru-RU"/>
        </w:rPr>
        <w:t>, пособия, стипендии, возмещение вреда, причиненного жизни или здоровью, алименты и иные денежные суммы, предоставленные гражданину в качестве средства к существованию, при отсутствии недобросовестности с</w:t>
      </w:r>
      <w:r>
        <w:rPr>
          <w:rFonts w:ascii="Times New Roman" w:eastAsia="Times New Roman" w:hAnsi="Times New Roman" w:cs="Times New Roman"/>
          <w:sz w:val="24"/>
          <w:szCs w:val="24"/>
          <w:lang w:eastAsia="ru-RU"/>
        </w:rPr>
        <w:t xml:space="preserve"> его стороны и счетной ошибки.</w:t>
      </w:r>
      <w:proofErr w:type="gramEnd"/>
    </w:p>
    <w:p w:rsidR="00B6480A" w:rsidRDefault="00B6480A" w:rsidP="00B6480A">
      <w:pPr>
        <w:spacing w:after="240" w:line="240" w:lineRule="auto"/>
        <w:jc w:val="both"/>
        <w:rPr>
          <w:rFonts w:ascii="Times New Roman" w:eastAsia="Times New Roman" w:hAnsi="Times New Roman" w:cs="Times New Roman"/>
          <w:sz w:val="24"/>
          <w:szCs w:val="24"/>
          <w:lang w:eastAsia="ru-RU"/>
        </w:rPr>
      </w:pPr>
      <w:r w:rsidRPr="00B6480A">
        <w:rPr>
          <w:rFonts w:ascii="Times New Roman" w:eastAsia="Times New Roman" w:hAnsi="Times New Roman" w:cs="Times New Roman"/>
          <w:sz w:val="24"/>
          <w:szCs w:val="24"/>
          <w:lang w:eastAsia="ru-RU"/>
        </w:rPr>
        <w:t>Из названных норм следует, что обстоятельством, имеющим юридическое значение для правильного рассмотрения данного дела, является факт недобросовестности получателя неосновательного обогащения, доказывание которого по общему правилу лежит на истц</w:t>
      </w:r>
      <w:r>
        <w:rPr>
          <w:rFonts w:ascii="Times New Roman" w:eastAsia="Times New Roman" w:hAnsi="Times New Roman" w:cs="Times New Roman"/>
          <w:sz w:val="24"/>
          <w:szCs w:val="24"/>
          <w:lang w:eastAsia="ru-RU"/>
        </w:rPr>
        <w:t>е, как на потерпевшей стороне.</w:t>
      </w:r>
    </w:p>
    <w:p w:rsidR="00B6480A" w:rsidRDefault="00B6480A" w:rsidP="00B6480A">
      <w:pPr>
        <w:spacing w:after="240" w:line="240" w:lineRule="auto"/>
        <w:jc w:val="both"/>
        <w:rPr>
          <w:rFonts w:ascii="Times New Roman" w:eastAsia="Times New Roman" w:hAnsi="Times New Roman" w:cs="Times New Roman"/>
          <w:sz w:val="24"/>
          <w:szCs w:val="24"/>
          <w:lang w:eastAsia="ru-RU"/>
        </w:rPr>
      </w:pPr>
      <w:r w:rsidRPr="00B6480A">
        <w:rPr>
          <w:rFonts w:ascii="Times New Roman" w:eastAsia="Times New Roman" w:hAnsi="Times New Roman" w:cs="Times New Roman"/>
          <w:sz w:val="24"/>
          <w:szCs w:val="24"/>
          <w:lang w:eastAsia="ru-RU"/>
        </w:rPr>
        <w:t>Как следует из материалов дела, в обоснование предъявленного иска истец ссылался на то, что ответчик, ознакомленный с условиями и порядком выплаты пенсии</w:t>
      </w:r>
      <w:proofErr w:type="gramStart"/>
      <w:r w:rsidRPr="00B6480A">
        <w:rPr>
          <w:rFonts w:ascii="Times New Roman" w:eastAsia="Times New Roman" w:hAnsi="Times New Roman" w:cs="Times New Roman"/>
          <w:sz w:val="24"/>
          <w:szCs w:val="24"/>
          <w:lang w:eastAsia="ru-RU"/>
        </w:rPr>
        <w:t xml:space="preserve"> ,</w:t>
      </w:r>
      <w:proofErr w:type="gramEnd"/>
      <w:r w:rsidRPr="00B6480A">
        <w:rPr>
          <w:rFonts w:ascii="Times New Roman" w:eastAsia="Times New Roman" w:hAnsi="Times New Roman" w:cs="Times New Roman"/>
          <w:sz w:val="24"/>
          <w:szCs w:val="24"/>
          <w:lang w:eastAsia="ru-RU"/>
        </w:rPr>
        <w:t xml:space="preserve"> не сообщил военному комиссариату о принятом 16 мая 2013 года военным судом решении, которым признано незаконным увольнение его с военной службы. По этой причине выплата пенсии ответчику не была приостановлена, что повлекло необоснованное ее получение ответчиком.</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 xml:space="preserve">Возражая против предъявленного иска, ответчик ссылался на то, что пенсия по выслуге лет была назначена ему на законном основании, за период с момента увольнения с военной службы до момента фактического восстановления на воинской </w:t>
      </w:r>
      <w:r w:rsidR="005641B8">
        <w:rPr>
          <w:rFonts w:ascii="Times New Roman" w:eastAsia="Times New Roman" w:hAnsi="Times New Roman" w:cs="Times New Roman"/>
          <w:sz w:val="24"/>
          <w:szCs w:val="24"/>
          <w:lang w:eastAsia="ru-RU"/>
        </w:rPr>
        <w:t>службе он получал только пенсию</w:t>
      </w:r>
      <w:r w:rsidRPr="00B6480A">
        <w:rPr>
          <w:rFonts w:ascii="Times New Roman" w:eastAsia="Times New Roman" w:hAnsi="Times New Roman" w:cs="Times New Roman"/>
          <w:sz w:val="24"/>
          <w:szCs w:val="24"/>
          <w:lang w:eastAsia="ru-RU"/>
        </w:rPr>
        <w:t xml:space="preserve">, которая была для него единственным источником средств существования. Он был фактически восстановлен на службе после отмены приказа о его увольнении с военной службы и издания приказа о восстановлении в списке личного состава части. Правовых оснований для приостановления выплаты пенсии до его восстановления на военной службе и в списках личного состава части не имелось. </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Эти доводы заявителя заслуживают внимания с учето</w:t>
      </w:r>
      <w:r>
        <w:rPr>
          <w:rFonts w:ascii="Times New Roman" w:eastAsia="Times New Roman" w:hAnsi="Times New Roman" w:cs="Times New Roman"/>
          <w:sz w:val="24"/>
          <w:szCs w:val="24"/>
          <w:lang w:eastAsia="ru-RU"/>
        </w:rPr>
        <w:t>м следующего.</w:t>
      </w:r>
    </w:p>
    <w:p w:rsidR="00B6480A" w:rsidRDefault="00B6480A" w:rsidP="00B6480A">
      <w:pPr>
        <w:spacing w:after="240" w:line="240" w:lineRule="auto"/>
        <w:jc w:val="both"/>
        <w:rPr>
          <w:rFonts w:ascii="Times New Roman" w:eastAsia="Times New Roman" w:hAnsi="Times New Roman" w:cs="Times New Roman"/>
          <w:sz w:val="24"/>
          <w:szCs w:val="24"/>
          <w:lang w:eastAsia="ru-RU"/>
        </w:rPr>
      </w:pPr>
      <w:r w:rsidRPr="00B6480A">
        <w:rPr>
          <w:rFonts w:ascii="Times New Roman" w:eastAsia="Times New Roman" w:hAnsi="Times New Roman" w:cs="Times New Roman"/>
          <w:sz w:val="24"/>
          <w:szCs w:val="24"/>
          <w:lang w:eastAsia="ru-RU"/>
        </w:rPr>
        <w:t>Пенсионное обеспечение лиц, проходивших военную службу, осуществляется на основании Закона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которым установлены виды пенсий</w:t>
      </w:r>
      <w:proofErr w:type="gramStart"/>
      <w:r w:rsidRPr="00B6480A">
        <w:rPr>
          <w:rFonts w:ascii="Times New Roman" w:eastAsia="Times New Roman" w:hAnsi="Times New Roman" w:cs="Times New Roman"/>
          <w:sz w:val="24"/>
          <w:szCs w:val="24"/>
          <w:lang w:eastAsia="ru-RU"/>
        </w:rPr>
        <w:t xml:space="preserve"> ,</w:t>
      </w:r>
      <w:proofErr w:type="gramEnd"/>
      <w:r w:rsidRPr="00B6480A">
        <w:rPr>
          <w:rFonts w:ascii="Times New Roman" w:eastAsia="Times New Roman" w:hAnsi="Times New Roman" w:cs="Times New Roman"/>
          <w:sz w:val="24"/>
          <w:szCs w:val="24"/>
          <w:lang w:eastAsia="ru-RU"/>
        </w:rPr>
        <w:t xml:space="preserve"> условия, определяющие право на их получение, размеры пенсий</w:t>
      </w:r>
      <w:proofErr w:type="gramStart"/>
      <w:r w:rsidRPr="00B6480A">
        <w:rPr>
          <w:rFonts w:ascii="Times New Roman" w:eastAsia="Times New Roman" w:hAnsi="Times New Roman" w:cs="Times New Roman"/>
          <w:sz w:val="24"/>
          <w:szCs w:val="24"/>
          <w:lang w:eastAsia="ru-RU"/>
        </w:rPr>
        <w:t xml:space="preserve"> ,</w:t>
      </w:r>
      <w:proofErr w:type="gramEnd"/>
      <w:r w:rsidRPr="00B6480A">
        <w:rPr>
          <w:rFonts w:ascii="Times New Roman" w:eastAsia="Times New Roman" w:hAnsi="Times New Roman" w:cs="Times New Roman"/>
          <w:sz w:val="24"/>
          <w:szCs w:val="24"/>
          <w:lang w:eastAsia="ru-RU"/>
        </w:rPr>
        <w:t xml:space="preserve"> правила назначения и выплаты.</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 xml:space="preserve">В соответствии со статьей 6 вышеуказанного Закона лицам, имеющим право на пенсионное обеспечение по данному Закону, пенсии назначаются и выплачиваются </w:t>
      </w:r>
      <w:r>
        <w:rPr>
          <w:rFonts w:ascii="Times New Roman" w:eastAsia="Times New Roman" w:hAnsi="Times New Roman" w:cs="Times New Roman"/>
          <w:sz w:val="24"/>
          <w:szCs w:val="24"/>
          <w:lang w:eastAsia="ru-RU"/>
        </w:rPr>
        <w:t>после увольнения их со службы.</w:t>
      </w:r>
    </w:p>
    <w:p w:rsidR="00B6480A" w:rsidRDefault="00B6480A" w:rsidP="00B6480A">
      <w:pPr>
        <w:spacing w:after="240" w:line="240" w:lineRule="auto"/>
        <w:jc w:val="both"/>
        <w:rPr>
          <w:rFonts w:ascii="Times New Roman" w:eastAsia="Times New Roman" w:hAnsi="Times New Roman" w:cs="Times New Roman"/>
          <w:sz w:val="24"/>
          <w:szCs w:val="24"/>
          <w:lang w:eastAsia="ru-RU"/>
        </w:rPr>
      </w:pPr>
      <w:r w:rsidRPr="00B6480A">
        <w:rPr>
          <w:rFonts w:ascii="Times New Roman" w:eastAsia="Times New Roman" w:hAnsi="Times New Roman" w:cs="Times New Roman"/>
          <w:sz w:val="24"/>
          <w:szCs w:val="24"/>
          <w:lang w:eastAsia="ru-RU"/>
        </w:rPr>
        <w:t>Пенсионерам из числа лиц, указанных в статье 1 настоящего Закона, при поступлении их на военную службу выплата назначенных пенсий на время службы приостанавливается.</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lastRenderedPageBreak/>
        <w:br/>
        <w:t>Статьей 56 данного Закона предусматривается, что лица, указанные в статье 1 Закона, несут ответственность за недостоверность сведений, содержащихся в заявлениях, представляемых ими в пенсионный орган для назначения и выплаты пенсии</w:t>
      </w:r>
      <w:proofErr w:type="gramStart"/>
      <w:r w:rsidRPr="00B6480A">
        <w:rPr>
          <w:rFonts w:ascii="Times New Roman" w:eastAsia="Times New Roman" w:hAnsi="Times New Roman" w:cs="Times New Roman"/>
          <w:sz w:val="24"/>
          <w:szCs w:val="24"/>
          <w:lang w:eastAsia="ru-RU"/>
        </w:rPr>
        <w:t xml:space="preserve"> .</w:t>
      </w:r>
      <w:proofErr w:type="gramEnd"/>
      <w:r w:rsidRPr="00B6480A">
        <w:rPr>
          <w:rFonts w:ascii="Times New Roman" w:eastAsia="Times New Roman" w:hAnsi="Times New Roman" w:cs="Times New Roman"/>
          <w:sz w:val="24"/>
          <w:szCs w:val="24"/>
          <w:lang w:eastAsia="ru-RU"/>
        </w:rPr>
        <w:t xml:space="preserve"> В случае, если представление недостоверных сведений или несвоевременное представление сведений повлекло за собой перерасход средств на выплату пенсий , виновные лица возмещают государству причиненный ущерб в порядке, установленном законодательством Российской Федерации.</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Статьей 62 указанного Закона установлен</w:t>
      </w:r>
      <w:r w:rsidR="005E4DCA">
        <w:rPr>
          <w:rFonts w:ascii="Times New Roman" w:eastAsia="Times New Roman" w:hAnsi="Times New Roman" w:cs="Times New Roman"/>
          <w:sz w:val="24"/>
          <w:szCs w:val="24"/>
          <w:lang w:eastAsia="ru-RU"/>
        </w:rPr>
        <w:t xml:space="preserve"> порядок взыскания суммы пенсии</w:t>
      </w:r>
      <w:r w:rsidRPr="00B6480A">
        <w:rPr>
          <w:rFonts w:ascii="Times New Roman" w:eastAsia="Times New Roman" w:hAnsi="Times New Roman" w:cs="Times New Roman"/>
          <w:sz w:val="24"/>
          <w:szCs w:val="24"/>
          <w:lang w:eastAsia="ru-RU"/>
        </w:rPr>
        <w:t xml:space="preserve">, излишне выплаченной пенсионеру вследствие </w:t>
      </w:r>
      <w:r>
        <w:rPr>
          <w:rFonts w:ascii="Times New Roman" w:eastAsia="Times New Roman" w:hAnsi="Times New Roman" w:cs="Times New Roman"/>
          <w:sz w:val="24"/>
          <w:szCs w:val="24"/>
          <w:lang w:eastAsia="ru-RU"/>
        </w:rPr>
        <w:t>злоупотребления с его стороны.</w:t>
      </w:r>
    </w:p>
    <w:p w:rsidR="00B6480A" w:rsidRDefault="00B6480A" w:rsidP="00B6480A">
      <w:pPr>
        <w:spacing w:after="240" w:line="240" w:lineRule="auto"/>
        <w:jc w:val="both"/>
        <w:rPr>
          <w:rFonts w:ascii="Times New Roman" w:eastAsia="Times New Roman" w:hAnsi="Times New Roman" w:cs="Times New Roman"/>
          <w:sz w:val="24"/>
          <w:szCs w:val="24"/>
          <w:lang w:eastAsia="ru-RU"/>
        </w:rPr>
      </w:pPr>
      <w:proofErr w:type="gramStart"/>
      <w:r w:rsidRPr="00B6480A">
        <w:rPr>
          <w:rFonts w:ascii="Times New Roman" w:eastAsia="Times New Roman" w:hAnsi="Times New Roman" w:cs="Times New Roman"/>
          <w:sz w:val="24"/>
          <w:szCs w:val="24"/>
          <w:lang w:eastAsia="ru-RU"/>
        </w:rPr>
        <w:t>Анализируя сходные по структуре правового регулирования положения п.4 статьи 23 Федерального закона от 17 декабря 2001 года N 173-ФЗ «О трудовых пенсиях в Российской Федерации» в развитие положений абзаца 3 пункта 2 статьи 15 Федерального закона от 15 декабря 2001 года N 167-ФЗ «Об обязательном пенсионном страховании в Российской Федерации», также п.2 ст.25 Федерального закона от 17</w:t>
      </w:r>
      <w:proofErr w:type="gramEnd"/>
      <w:r w:rsidRPr="00B6480A">
        <w:rPr>
          <w:rFonts w:ascii="Times New Roman" w:eastAsia="Times New Roman" w:hAnsi="Times New Roman" w:cs="Times New Roman"/>
          <w:sz w:val="24"/>
          <w:szCs w:val="24"/>
          <w:lang w:eastAsia="ru-RU"/>
        </w:rPr>
        <w:t xml:space="preserve"> декабря 2001 года N 173-ФЗ «О трудовых пенсиях в Российской Федерации», Конституционный Суд Российской Федерации в Определении от 25 сентября 2014 года N 2073-О указал, что действующее законодательство не предполагает возложения на гражданина </w:t>
      </w:r>
      <w:proofErr w:type="gramStart"/>
      <w:r w:rsidRPr="00B6480A">
        <w:rPr>
          <w:rFonts w:ascii="Times New Roman" w:eastAsia="Times New Roman" w:hAnsi="Times New Roman" w:cs="Times New Roman"/>
          <w:sz w:val="24"/>
          <w:szCs w:val="24"/>
          <w:lang w:eastAsia="ru-RU"/>
        </w:rPr>
        <w:t>обязанности</w:t>
      </w:r>
      <w:proofErr w:type="gramEnd"/>
      <w:r w:rsidRPr="00B6480A">
        <w:rPr>
          <w:rFonts w:ascii="Times New Roman" w:eastAsia="Times New Roman" w:hAnsi="Times New Roman" w:cs="Times New Roman"/>
          <w:sz w:val="24"/>
          <w:szCs w:val="24"/>
          <w:lang w:eastAsia="ru-RU"/>
        </w:rPr>
        <w:t xml:space="preserve"> по возмещению возникшего в результате необоснованного назначения и выплаты трудовой пенсии перерасхода средств на выплату трудовых пенсий Пенсионному фонду Российской Федерации при отсутствии недобросовестности со стороны получателя пенсии и наличии счетной ошибки.</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Регулирование правового положения военнослужащих и приравненных к ним категорий граждан основано на специальном порядке получения данного специального статуса и порядк</w:t>
      </w:r>
      <w:r>
        <w:rPr>
          <w:rFonts w:ascii="Times New Roman" w:eastAsia="Times New Roman" w:hAnsi="Times New Roman" w:cs="Times New Roman"/>
          <w:sz w:val="24"/>
          <w:szCs w:val="24"/>
          <w:lang w:eastAsia="ru-RU"/>
        </w:rPr>
        <w:t>е его изменения (прекращения).</w:t>
      </w:r>
    </w:p>
    <w:p w:rsidR="00B6480A" w:rsidRDefault="00B6480A" w:rsidP="00B6480A">
      <w:pPr>
        <w:spacing w:after="240" w:line="240" w:lineRule="auto"/>
        <w:jc w:val="both"/>
        <w:rPr>
          <w:rFonts w:ascii="Times New Roman" w:eastAsia="Times New Roman" w:hAnsi="Times New Roman" w:cs="Times New Roman"/>
          <w:sz w:val="24"/>
          <w:szCs w:val="24"/>
          <w:lang w:eastAsia="ru-RU"/>
        </w:rPr>
      </w:pPr>
      <w:r w:rsidRPr="00B6480A">
        <w:rPr>
          <w:rFonts w:ascii="Times New Roman" w:eastAsia="Times New Roman" w:hAnsi="Times New Roman" w:cs="Times New Roman"/>
          <w:sz w:val="24"/>
          <w:szCs w:val="24"/>
          <w:lang w:eastAsia="ru-RU"/>
        </w:rPr>
        <w:t xml:space="preserve">Согласно статье </w:t>
      </w:r>
      <w:hyperlink r:id="rId12" w:anchor="mLgU8zfJsmJv" w:tgtFrame="_blank" w:tooltip="Федеральный закон от 27.05.1998 N 76-ФЗ &gt; (ред. от 15.02.2016) &gt; &quot;О статусе военнослужащих&quot; &gt;  Глава II. Права и свободы военнослужащих, граждан, уволенных с военной службы, и членов их семей &gt; Статья 23. Увольнение граждан с военной службы и право на трудоуст" w:history="1">
        <w:r w:rsidRPr="00B6480A">
          <w:rPr>
            <w:rFonts w:ascii="Times New Roman" w:eastAsia="Times New Roman" w:hAnsi="Times New Roman" w:cs="Times New Roman"/>
            <w:color w:val="0000FF"/>
            <w:sz w:val="24"/>
            <w:szCs w:val="24"/>
            <w:u w:val="single"/>
            <w:lang w:eastAsia="ru-RU"/>
          </w:rPr>
          <w:t>23</w:t>
        </w:r>
      </w:hyperlink>
      <w:r w:rsidRPr="00B6480A">
        <w:rPr>
          <w:rFonts w:ascii="Times New Roman" w:eastAsia="Times New Roman" w:hAnsi="Times New Roman" w:cs="Times New Roman"/>
          <w:sz w:val="24"/>
          <w:szCs w:val="24"/>
          <w:lang w:eastAsia="ru-RU"/>
        </w:rPr>
        <w:t xml:space="preserve"> Федерального закона «О статусе военнослужащих» восстановление на военной службе необоснованно уволенных с военной службы военнослужащих осуществляется в соответствии с Положением о порядке прохождения военной службы.</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Подпунктом 22 пункта 34 Положения о порядке прохождения военной службы предусмотрено, что восстановление на военной службе гражданина в соответствии с решением суда производится путем отмены приказа об увольнении вое</w:t>
      </w:r>
      <w:r>
        <w:rPr>
          <w:rFonts w:ascii="Times New Roman" w:eastAsia="Times New Roman" w:hAnsi="Times New Roman" w:cs="Times New Roman"/>
          <w:sz w:val="24"/>
          <w:szCs w:val="24"/>
          <w:lang w:eastAsia="ru-RU"/>
        </w:rPr>
        <w:t>ннослужащего с военной службы.</w:t>
      </w:r>
    </w:p>
    <w:p w:rsidR="00B6480A" w:rsidRDefault="00B6480A" w:rsidP="00B6480A">
      <w:pPr>
        <w:spacing w:after="240" w:line="240" w:lineRule="auto"/>
        <w:jc w:val="both"/>
        <w:rPr>
          <w:rFonts w:ascii="Times New Roman" w:eastAsia="Times New Roman" w:hAnsi="Times New Roman" w:cs="Times New Roman"/>
          <w:sz w:val="24"/>
          <w:szCs w:val="24"/>
          <w:lang w:eastAsia="ru-RU"/>
        </w:rPr>
      </w:pPr>
      <w:r w:rsidRPr="00B6480A">
        <w:rPr>
          <w:rFonts w:ascii="Times New Roman" w:eastAsia="Times New Roman" w:hAnsi="Times New Roman" w:cs="Times New Roman"/>
          <w:sz w:val="24"/>
          <w:szCs w:val="24"/>
          <w:lang w:eastAsia="ru-RU"/>
        </w:rPr>
        <w:t>Отмена приказа об увольнении военнослужащего с военной службы производится должностным лицом, издавшим приказ, или его прямым начальником.</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При этом подпунктом 23 пункта 34 названного Положения установлено, что военная служба оканчивается в день исключения военнослужащего из списков личного состав</w:t>
      </w:r>
      <w:r>
        <w:rPr>
          <w:rFonts w:ascii="Times New Roman" w:eastAsia="Times New Roman" w:hAnsi="Times New Roman" w:cs="Times New Roman"/>
          <w:sz w:val="24"/>
          <w:szCs w:val="24"/>
          <w:lang w:eastAsia="ru-RU"/>
        </w:rPr>
        <w:t>а воинской части.</w:t>
      </w:r>
    </w:p>
    <w:p w:rsidR="00B6480A" w:rsidRPr="00B6480A" w:rsidRDefault="00B6480A" w:rsidP="00B6480A">
      <w:pPr>
        <w:spacing w:after="240" w:line="240" w:lineRule="auto"/>
        <w:jc w:val="both"/>
        <w:rPr>
          <w:rFonts w:ascii="Times New Roman" w:eastAsia="Times New Roman" w:hAnsi="Times New Roman" w:cs="Times New Roman"/>
          <w:color w:val="FF0000"/>
          <w:sz w:val="24"/>
          <w:szCs w:val="24"/>
          <w:lang w:eastAsia="ru-RU"/>
        </w:rPr>
      </w:pPr>
      <w:proofErr w:type="gramStart"/>
      <w:r w:rsidRPr="00B6480A">
        <w:rPr>
          <w:rFonts w:ascii="Times New Roman" w:eastAsia="Times New Roman" w:hAnsi="Times New Roman" w:cs="Times New Roman"/>
          <w:color w:val="FF0000"/>
          <w:sz w:val="24"/>
          <w:szCs w:val="24"/>
          <w:lang w:eastAsia="ru-RU"/>
        </w:rPr>
        <w:t xml:space="preserve">Согласно разъяснениям, данным в пункте 50 Постановления Пленума Верховного Суда Российской Федерации от 29 мая 2014 года №8 «О практике применения судами законодательства о воинской обязанности, военной службе и статусе военнослужащих», в случае признания судом увольнения с военной службы необоснованным военнослужащий в соответствии с пунктом 2 статьи </w:t>
      </w:r>
      <w:hyperlink r:id="rId13" w:anchor="mLgU8zfJsmJv" w:tgtFrame="_blank" w:tooltip="Федеральный закон от 27.05.1998 N 76-ФЗ &gt; (ред. от 15.02.2016) &gt; &quot;О статусе военнослужащих&quot; &gt;  Глава II. Права и свободы военнослужащих, граждан, уволенных с военной службы, и членов их семей &gt; Статья 23. Увольнение граждан с военной службы и право на трудоуст" w:history="1">
        <w:r w:rsidRPr="00B6480A">
          <w:rPr>
            <w:rFonts w:ascii="Times New Roman" w:eastAsia="Times New Roman" w:hAnsi="Times New Roman" w:cs="Times New Roman"/>
            <w:color w:val="FF0000"/>
            <w:sz w:val="24"/>
            <w:szCs w:val="24"/>
            <w:u w:val="single"/>
            <w:lang w:eastAsia="ru-RU"/>
          </w:rPr>
          <w:t>23</w:t>
        </w:r>
      </w:hyperlink>
      <w:r w:rsidRPr="00B6480A">
        <w:rPr>
          <w:rFonts w:ascii="Times New Roman" w:eastAsia="Times New Roman" w:hAnsi="Times New Roman" w:cs="Times New Roman"/>
          <w:color w:val="FF0000"/>
          <w:sz w:val="24"/>
          <w:szCs w:val="24"/>
          <w:lang w:eastAsia="ru-RU"/>
        </w:rPr>
        <w:t xml:space="preserve"> Федерального закона «О статусе военнослужащих» подлежит восстановлению на военной службе в прежней</w:t>
      </w:r>
      <w:proofErr w:type="gramEnd"/>
      <w:r w:rsidRPr="00B6480A">
        <w:rPr>
          <w:rFonts w:ascii="Times New Roman" w:eastAsia="Times New Roman" w:hAnsi="Times New Roman" w:cs="Times New Roman"/>
          <w:color w:val="FF0000"/>
          <w:sz w:val="24"/>
          <w:szCs w:val="24"/>
          <w:lang w:eastAsia="ru-RU"/>
        </w:rPr>
        <w:t xml:space="preserve"> должности с возмещением всех причиненных убытков. Восстановление на военной службе производится путем отмены приказа об увольнении военнослужащего с военной службы. Отмена приказа об </w:t>
      </w:r>
      <w:r w:rsidRPr="00B6480A">
        <w:rPr>
          <w:rFonts w:ascii="Times New Roman" w:eastAsia="Times New Roman" w:hAnsi="Times New Roman" w:cs="Times New Roman"/>
          <w:color w:val="FF0000"/>
          <w:sz w:val="24"/>
          <w:szCs w:val="24"/>
          <w:lang w:eastAsia="ru-RU"/>
        </w:rPr>
        <w:lastRenderedPageBreak/>
        <w:t xml:space="preserve">увольнении военнослужащего с военной службы производится воинским должностным лицом, издавшим приказ, или его прямым начальником. </w:t>
      </w:r>
    </w:p>
    <w:p w:rsidR="00B6480A" w:rsidRDefault="00B6480A" w:rsidP="00B6480A">
      <w:pPr>
        <w:spacing w:after="240" w:line="240" w:lineRule="auto"/>
        <w:jc w:val="both"/>
        <w:rPr>
          <w:rFonts w:ascii="Times New Roman" w:eastAsia="Times New Roman" w:hAnsi="Times New Roman" w:cs="Times New Roman"/>
          <w:sz w:val="24"/>
          <w:szCs w:val="24"/>
          <w:lang w:eastAsia="ru-RU"/>
        </w:rPr>
      </w:pPr>
      <w:proofErr w:type="gramStart"/>
      <w:r w:rsidRPr="00B6480A">
        <w:rPr>
          <w:rFonts w:ascii="Times New Roman" w:eastAsia="Times New Roman" w:hAnsi="Times New Roman" w:cs="Times New Roman"/>
          <w:color w:val="FF0000"/>
          <w:sz w:val="24"/>
          <w:szCs w:val="24"/>
          <w:lang w:eastAsia="ru-RU"/>
        </w:rPr>
        <w:t>Президиум Хабаровского краевого суда находит обоснованным довод кассационной жалобы Кондаурова А.И. о том, что выплата ему пенсии за выслугу лет в соответствии со статьей 6 Закона Российской Федерации от 12 февраля 1993 года № могла быть приостановлена лишь в случае приобретения им вновь статуса военнослужащего и восстановления в списках личного состава воинской части.</w:t>
      </w:r>
      <w:proofErr w:type="gramEnd"/>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Как следует из материалов дела, Приказом Министра обороны Российской Федерации от 7 ноября 2013 года № во исполнение принятого Дальневосточным окружным военным судом решения от 16 мая 2013 года отменен приказ о досрочном увольнении &lt;данные изъяты&gt; Кондаурова А.</w:t>
      </w:r>
      <w:r>
        <w:rPr>
          <w:rFonts w:ascii="Times New Roman" w:eastAsia="Times New Roman" w:hAnsi="Times New Roman" w:cs="Times New Roman"/>
          <w:sz w:val="24"/>
          <w:szCs w:val="24"/>
          <w:lang w:eastAsia="ru-RU"/>
        </w:rPr>
        <w:t>И. с военной службы (</w:t>
      </w:r>
      <w:proofErr w:type="gramStart"/>
      <w:r>
        <w:rPr>
          <w:rFonts w:ascii="Times New Roman" w:eastAsia="Times New Roman" w:hAnsi="Times New Roman" w:cs="Times New Roman"/>
          <w:sz w:val="24"/>
          <w:szCs w:val="24"/>
          <w:lang w:eastAsia="ru-RU"/>
        </w:rPr>
        <w:t>л</w:t>
      </w:r>
      <w:proofErr w:type="gramEnd"/>
      <w:r>
        <w:rPr>
          <w:rFonts w:ascii="Times New Roman" w:eastAsia="Times New Roman" w:hAnsi="Times New Roman" w:cs="Times New Roman"/>
          <w:sz w:val="24"/>
          <w:szCs w:val="24"/>
          <w:lang w:eastAsia="ru-RU"/>
        </w:rPr>
        <w:t>.д. 59).</w:t>
      </w:r>
    </w:p>
    <w:p w:rsidR="00B6480A" w:rsidRDefault="00B6480A" w:rsidP="00B6480A">
      <w:pPr>
        <w:spacing w:after="240" w:line="240" w:lineRule="auto"/>
        <w:jc w:val="both"/>
        <w:rPr>
          <w:rFonts w:ascii="Times New Roman" w:eastAsia="Times New Roman" w:hAnsi="Times New Roman" w:cs="Times New Roman"/>
          <w:sz w:val="24"/>
          <w:szCs w:val="24"/>
          <w:lang w:eastAsia="ru-RU"/>
        </w:rPr>
      </w:pPr>
      <w:r w:rsidRPr="00B6480A">
        <w:rPr>
          <w:rFonts w:ascii="Times New Roman" w:eastAsia="Times New Roman" w:hAnsi="Times New Roman" w:cs="Times New Roman"/>
          <w:sz w:val="24"/>
          <w:szCs w:val="24"/>
          <w:lang w:eastAsia="ru-RU"/>
        </w:rPr>
        <w:t xml:space="preserve">Приказом Министра обороны Российской Федерации от 19 ноября 2013 года № </w:t>
      </w:r>
      <w:proofErr w:type="gramStart"/>
      <w:r w:rsidRPr="00B6480A">
        <w:rPr>
          <w:rFonts w:ascii="Times New Roman" w:eastAsia="Times New Roman" w:hAnsi="Times New Roman" w:cs="Times New Roman"/>
          <w:sz w:val="24"/>
          <w:szCs w:val="24"/>
          <w:lang w:eastAsia="ru-RU"/>
        </w:rPr>
        <w:t>отменен соответствующий приказ об исключении &lt;данные изъяты</w:t>
      </w:r>
      <w:proofErr w:type="gramEnd"/>
      <w:r w:rsidRPr="00B6480A">
        <w:rPr>
          <w:rFonts w:ascii="Times New Roman" w:eastAsia="Times New Roman" w:hAnsi="Times New Roman" w:cs="Times New Roman"/>
          <w:sz w:val="24"/>
          <w:szCs w:val="24"/>
          <w:lang w:eastAsia="ru-RU"/>
        </w:rPr>
        <w:t>&gt; Кондаурова А.И. из списков личного состава части как незаконно изда</w:t>
      </w:r>
      <w:r>
        <w:rPr>
          <w:rFonts w:ascii="Times New Roman" w:eastAsia="Times New Roman" w:hAnsi="Times New Roman" w:cs="Times New Roman"/>
          <w:sz w:val="24"/>
          <w:szCs w:val="24"/>
          <w:lang w:eastAsia="ru-RU"/>
        </w:rPr>
        <w:t>нный.</w:t>
      </w:r>
    </w:p>
    <w:p w:rsidR="00B6480A" w:rsidRDefault="00B6480A" w:rsidP="00B6480A">
      <w:pPr>
        <w:spacing w:after="240" w:line="240" w:lineRule="auto"/>
        <w:jc w:val="both"/>
        <w:rPr>
          <w:rFonts w:ascii="Times New Roman" w:eastAsia="Times New Roman" w:hAnsi="Times New Roman" w:cs="Times New Roman"/>
          <w:sz w:val="24"/>
          <w:szCs w:val="24"/>
          <w:lang w:eastAsia="ru-RU"/>
        </w:rPr>
      </w:pPr>
      <w:r w:rsidRPr="00B6480A">
        <w:rPr>
          <w:rFonts w:ascii="Times New Roman" w:eastAsia="Times New Roman" w:hAnsi="Times New Roman" w:cs="Times New Roman"/>
          <w:sz w:val="24"/>
          <w:szCs w:val="24"/>
          <w:lang w:eastAsia="ru-RU"/>
        </w:rPr>
        <w:t>Указанные приказы поступили в воинскую часть № 16 декабря 2013 года, Кондауров А.И. был ознакомлен с ними 23 декабря 2013 года, что подтверждено его подписью (</w:t>
      </w:r>
      <w:proofErr w:type="gramStart"/>
      <w:r w:rsidRPr="00B6480A">
        <w:rPr>
          <w:rFonts w:ascii="Times New Roman" w:eastAsia="Times New Roman" w:hAnsi="Times New Roman" w:cs="Times New Roman"/>
          <w:sz w:val="24"/>
          <w:szCs w:val="24"/>
          <w:lang w:eastAsia="ru-RU"/>
        </w:rPr>
        <w:t>л</w:t>
      </w:r>
      <w:proofErr w:type="gramEnd"/>
      <w:r w:rsidRPr="00B6480A">
        <w:rPr>
          <w:rFonts w:ascii="Times New Roman" w:eastAsia="Times New Roman" w:hAnsi="Times New Roman" w:cs="Times New Roman"/>
          <w:sz w:val="24"/>
          <w:szCs w:val="24"/>
          <w:lang w:eastAsia="ru-RU"/>
        </w:rPr>
        <w:t>.д.148).</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 xml:space="preserve">23 декабря 2013 года Кондауров А.И. обратился с рапортом об увольнении со службы. С 24 декабря 2013 он находился в отпуске, по окончании которого в сентябре 2014 года уволен с военной службы согласно рапорту от 23 декабря 2013 года. Денежное довольствие за период с декабря 2012 года по ноябрь 2013 года получено Кондауровым в декабре </w:t>
      </w:r>
      <w:r>
        <w:rPr>
          <w:rFonts w:ascii="Times New Roman" w:eastAsia="Times New Roman" w:hAnsi="Times New Roman" w:cs="Times New Roman"/>
          <w:sz w:val="24"/>
          <w:szCs w:val="24"/>
          <w:lang w:eastAsia="ru-RU"/>
        </w:rPr>
        <w:t>2013 года.</w:t>
      </w:r>
    </w:p>
    <w:p w:rsidR="00B6480A" w:rsidRDefault="00B6480A" w:rsidP="00B6480A">
      <w:pPr>
        <w:spacing w:after="240" w:line="240" w:lineRule="auto"/>
        <w:jc w:val="both"/>
        <w:rPr>
          <w:rFonts w:ascii="Times New Roman" w:eastAsia="Times New Roman" w:hAnsi="Times New Roman" w:cs="Times New Roman"/>
          <w:sz w:val="24"/>
          <w:szCs w:val="24"/>
          <w:lang w:eastAsia="ru-RU"/>
        </w:rPr>
      </w:pPr>
      <w:r w:rsidRPr="00B6480A">
        <w:rPr>
          <w:rFonts w:ascii="Times New Roman" w:eastAsia="Times New Roman" w:hAnsi="Times New Roman" w:cs="Times New Roman"/>
          <w:sz w:val="24"/>
          <w:szCs w:val="24"/>
          <w:lang w:eastAsia="ru-RU"/>
        </w:rPr>
        <w:t>Согласно показаниям специалиста отдела пенсионного обеспечения военного комиссариата ФИО</w:t>
      </w:r>
      <w:proofErr w:type="gramStart"/>
      <w:r w:rsidRPr="00B6480A">
        <w:rPr>
          <w:rFonts w:ascii="Times New Roman" w:eastAsia="Times New Roman" w:hAnsi="Times New Roman" w:cs="Times New Roman"/>
          <w:sz w:val="24"/>
          <w:szCs w:val="24"/>
          <w:lang w:eastAsia="ru-RU"/>
        </w:rPr>
        <w:t>1</w:t>
      </w:r>
      <w:proofErr w:type="gramEnd"/>
      <w:r w:rsidRPr="00B6480A">
        <w:rPr>
          <w:rFonts w:ascii="Times New Roman" w:eastAsia="Times New Roman" w:hAnsi="Times New Roman" w:cs="Times New Roman"/>
          <w:sz w:val="24"/>
          <w:szCs w:val="24"/>
          <w:lang w:eastAsia="ru-RU"/>
        </w:rPr>
        <w:t xml:space="preserve"> пенсия за январь 2014 года выплачена всем пенсионерам в декабре 2013 года. О восстановлении Кондаурова А.И. на службе стало известно в декабре 2013 года, в связи с чем были запрошены соответствующие документы (л.д.130, протокол судебного заседания от 10 июня 2015 года). </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26 декабря 2013 года военным комиссариатом Хабаровского края по г</w:t>
      </w:r>
      <w:proofErr w:type="gramStart"/>
      <w:r w:rsidRPr="00B6480A">
        <w:rPr>
          <w:rFonts w:ascii="Times New Roman" w:eastAsia="Times New Roman" w:hAnsi="Times New Roman" w:cs="Times New Roman"/>
          <w:sz w:val="24"/>
          <w:szCs w:val="24"/>
          <w:lang w:eastAsia="ru-RU"/>
        </w:rPr>
        <w:t>.К</w:t>
      </w:r>
      <w:proofErr w:type="gramEnd"/>
      <w:r w:rsidRPr="00B6480A">
        <w:rPr>
          <w:rFonts w:ascii="Times New Roman" w:eastAsia="Times New Roman" w:hAnsi="Times New Roman" w:cs="Times New Roman"/>
          <w:sz w:val="24"/>
          <w:szCs w:val="24"/>
          <w:lang w:eastAsia="ru-RU"/>
        </w:rPr>
        <w:t>омсомольску-на-Амуре по запросу командира войсковой части № от 25 декабря 2013 года выслано личное дело &lt;данные изъяты&gt; Кондаурова А.И. для дальнейшего учета и ведения в связи с восстановлением военнослуж</w:t>
      </w:r>
      <w:r>
        <w:rPr>
          <w:rFonts w:ascii="Times New Roman" w:eastAsia="Times New Roman" w:hAnsi="Times New Roman" w:cs="Times New Roman"/>
          <w:sz w:val="24"/>
          <w:szCs w:val="24"/>
          <w:lang w:eastAsia="ru-RU"/>
        </w:rPr>
        <w:t>ащего на службе (</w:t>
      </w:r>
      <w:proofErr w:type="gramStart"/>
      <w:r>
        <w:rPr>
          <w:rFonts w:ascii="Times New Roman" w:eastAsia="Times New Roman" w:hAnsi="Times New Roman" w:cs="Times New Roman"/>
          <w:sz w:val="24"/>
          <w:szCs w:val="24"/>
          <w:lang w:eastAsia="ru-RU"/>
        </w:rPr>
        <w:t>л</w:t>
      </w:r>
      <w:proofErr w:type="gramEnd"/>
      <w:r>
        <w:rPr>
          <w:rFonts w:ascii="Times New Roman" w:eastAsia="Times New Roman" w:hAnsi="Times New Roman" w:cs="Times New Roman"/>
          <w:sz w:val="24"/>
          <w:szCs w:val="24"/>
          <w:lang w:eastAsia="ru-RU"/>
        </w:rPr>
        <w:t>.д.150-151).</w:t>
      </w:r>
    </w:p>
    <w:p w:rsidR="00B6480A" w:rsidRPr="00C66E10" w:rsidRDefault="00B6480A" w:rsidP="00B6480A">
      <w:pPr>
        <w:spacing w:after="240" w:line="240" w:lineRule="auto"/>
        <w:jc w:val="both"/>
        <w:rPr>
          <w:rFonts w:ascii="Times New Roman" w:eastAsia="Times New Roman" w:hAnsi="Times New Roman" w:cs="Times New Roman"/>
          <w:color w:val="FF0000"/>
          <w:sz w:val="24"/>
          <w:szCs w:val="24"/>
          <w:lang w:eastAsia="ru-RU"/>
        </w:rPr>
      </w:pPr>
      <w:r w:rsidRPr="00C66E10">
        <w:rPr>
          <w:rFonts w:ascii="Times New Roman" w:eastAsia="Times New Roman" w:hAnsi="Times New Roman" w:cs="Times New Roman"/>
          <w:color w:val="FF0000"/>
          <w:sz w:val="24"/>
          <w:szCs w:val="24"/>
          <w:lang w:eastAsia="ru-RU"/>
        </w:rPr>
        <w:t>Таким образом, Кондауров А.И. утратил статус действующего военнослужащего со дня исключения его из списка личного состава воинской части и приобрел вновь данный статус после восстановления в указанном списке.</w:t>
      </w:r>
    </w:p>
    <w:p w:rsidR="00B6480A" w:rsidRDefault="00B6480A" w:rsidP="00B6480A">
      <w:pPr>
        <w:spacing w:after="240" w:line="240" w:lineRule="auto"/>
        <w:jc w:val="both"/>
        <w:rPr>
          <w:rFonts w:ascii="Times New Roman" w:eastAsia="Times New Roman" w:hAnsi="Times New Roman" w:cs="Times New Roman"/>
          <w:sz w:val="24"/>
          <w:szCs w:val="24"/>
          <w:lang w:eastAsia="ru-RU"/>
        </w:rPr>
      </w:pPr>
      <w:proofErr w:type="gramStart"/>
      <w:r w:rsidRPr="00C66E10">
        <w:rPr>
          <w:rFonts w:ascii="Times New Roman" w:eastAsia="Times New Roman" w:hAnsi="Times New Roman" w:cs="Times New Roman"/>
          <w:color w:val="FF0000"/>
          <w:sz w:val="24"/>
          <w:szCs w:val="24"/>
          <w:lang w:eastAsia="ru-RU"/>
        </w:rPr>
        <w:t>При этом его восстановление в списке личного состава части после признания военным судом незаконным увольнения со службы основано на издании уполномоченным должностным лицом решения об отмене ранее принятого решения о таком исключении, что прямо предусмотрено действующим нормативным правовым актом, а именно, подпунктом 22 пункта 34 Положения о порядке прохождения военной службы, утвержденного Указом Президента Российской Федерации от 16 сентября 1999</w:t>
      </w:r>
      <w:proofErr w:type="gramEnd"/>
      <w:r w:rsidRPr="00C66E10">
        <w:rPr>
          <w:rFonts w:ascii="Times New Roman" w:eastAsia="Times New Roman" w:hAnsi="Times New Roman" w:cs="Times New Roman"/>
          <w:color w:val="FF0000"/>
          <w:sz w:val="24"/>
          <w:szCs w:val="24"/>
          <w:lang w:eastAsia="ru-RU"/>
        </w:rPr>
        <w:t xml:space="preserve"> года N 1237.</w:t>
      </w:r>
      <w:r w:rsidRPr="00C66E10">
        <w:rPr>
          <w:rFonts w:ascii="Times New Roman" w:eastAsia="Times New Roman" w:hAnsi="Times New Roman" w:cs="Times New Roman"/>
          <w:color w:val="FF0000"/>
          <w:sz w:val="24"/>
          <w:szCs w:val="24"/>
          <w:lang w:eastAsia="ru-RU"/>
        </w:rPr>
        <w:br/>
      </w:r>
      <w:r w:rsidRPr="00B6480A">
        <w:rPr>
          <w:rFonts w:ascii="Times New Roman" w:eastAsia="Times New Roman" w:hAnsi="Times New Roman" w:cs="Times New Roman"/>
          <w:sz w:val="24"/>
          <w:szCs w:val="24"/>
          <w:lang w:eastAsia="ru-RU"/>
        </w:rPr>
        <w:br/>
        <w:t xml:space="preserve">Кондауров А.И. был восстановлен в списках личного состава Приказом Министра обороны Российской Федерации от 19 ноября 2013 года №, с которым ознакомлен 23 </w:t>
      </w:r>
      <w:r w:rsidRPr="00B6480A">
        <w:rPr>
          <w:rFonts w:ascii="Times New Roman" w:eastAsia="Times New Roman" w:hAnsi="Times New Roman" w:cs="Times New Roman"/>
          <w:sz w:val="24"/>
          <w:szCs w:val="24"/>
          <w:lang w:eastAsia="ru-RU"/>
        </w:rPr>
        <w:lastRenderedPageBreak/>
        <w:t>декабря 2013 года. В это же время информация о восстановлении Кондаурова А.И. в списках части получена военным комиссариатом</w:t>
      </w:r>
      <w:proofErr w:type="gramStart"/>
      <w:r w:rsidRPr="00B6480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proofErr w:type="gramEnd"/>
    </w:p>
    <w:p w:rsidR="00B6480A" w:rsidRPr="00C66E10" w:rsidRDefault="00B6480A" w:rsidP="00B6480A">
      <w:pPr>
        <w:spacing w:after="240" w:line="240" w:lineRule="auto"/>
        <w:jc w:val="both"/>
        <w:rPr>
          <w:rFonts w:ascii="Times New Roman" w:eastAsia="Times New Roman" w:hAnsi="Times New Roman" w:cs="Times New Roman"/>
          <w:color w:val="FF0000"/>
          <w:sz w:val="24"/>
          <w:szCs w:val="24"/>
          <w:lang w:eastAsia="ru-RU"/>
        </w:rPr>
      </w:pPr>
      <w:proofErr w:type="gramStart"/>
      <w:r w:rsidRPr="00B6480A">
        <w:rPr>
          <w:rFonts w:ascii="Times New Roman" w:eastAsia="Times New Roman" w:hAnsi="Times New Roman" w:cs="Times New Roman"/>
          <w:sz w:val="24"/>
          <w:szCs w:val="24"/>
          <w:lang w:eastAsia="ru-RU"/>
        </w:rPr>
        <w:t>Исходя из приведенных правовых норм, предусмотренных Закона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приостановление выплаты пенсии ответчику зависело от приведения в исполнение принятого военным</w:t>
      </w:r>
      <w:proofErr w:type="gramEnd"/>
      <w:r w:rsidRPr="00B6480A">
        <w:rPr>
          <w:rFonts w:ascii="Times New Roman" w:eastAsia="Times New Roman" w:hAnsi="Times New Roman" w:cs="Times New Roman"/>
          <w:sz w:val="24"/>
          <w:szCs w:val="24"/>
          <w:lang w:eastAsia="ru-RU"/>
        </w:rPr>
        <w:t xml:space="preserve"> судом решения, обязанность по исполнению которого возложена на соответствующих должностных лиц и органы военного управления. </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В этой связи следует признать преждевременным вывод суда апелляционной инстанции о правомерности взыскания с ответчика пенсии</w:t>
      </w:r>
      <w:proofErr w:type="gramStart"/>
      <w:r w:rsidRPr="00B6480A">
        <w:rPr>
          <w:rFonts w:ascii="Times New Roman" w:eastAsia="Times New Roman" w:hAnsi="Times New Roman" w:cs="Times New Roman"/>
          <w:sz w:val="24"/>
          <w:szCs w:val="24"/>
          <w:lang w:eastAsia="ru-RU"/>
        </w:rPr>
        <w:t xml:space="preserve"> ,</w:t>
      </w:r>
      <w:proofErr w:type="gramEnd"/>
      <w:r w:rsidRPr="00B6480A">
        <w:rPr>
          <w:rFonts w:ascii="Times New Roman" w:eastAsia="Times New Roman" w:hAnsi="Times New Roman" w:cs="Times New Roman"/>
          <w:sz w:val="24"/>
          <w:szCs w:val="24"/>
          <w:lang w:eastAsia="ru-RU"/>
        </w:rPr>
        <w:t xml:space="preserve"> полученной им в период с 16 мая 2013 года до момента фактического восстановления в списках личного состава воинской части и являвшейся единственным источником средств существования для него в этот период.</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r>
      <w:r w:rsidRPr="00C66E10">
        <w:rPr>
          <w:rFonts w:ascii="Times New Roman" w:eastAsia="Times New Roman" w:hAnsi="Times New Roman" w:cs="Times New Roman"/>
          <w:color w:val="FF0000"/>
          <w:sz w:val="24"/>
          <w:szCs w:val="24"/>
          <w:lang w:eastAsia="ru-RU"/>
        </w:rPr>
        <w:t>Обстоятельства, имеющие юридическое значение для установления наличия (или отсутствия) недобросовестности со стороны получателя пенсии</w:t>
      </w:r>
      <w:proofErr w:type="gramStart"/>
      <w:r w:rsidRPr="00C66E10">
        <w:rPr>
          <w:rFonts w:ascii="Times New Roman" w:eastAsia="Times New Roman" w:hAnsi="Times New Roman" w:cs="Times New Roman"/>
          <w:color w:val="FF0000"/>
          <w:sz w:val="24"/>
          <w:szCs w:val="24"/>
          <w:lang w:eastAsia="ru-RU"/>
        </w:rPr>
        <w:t xml:space="preserve"> ,</w:t>
      </w:r>
      <w:proofErr w:type="gramEnd"/>
      <w:r w:rsidRPr="00C66E10">
        <w:rPr>
          <w:rFonts w:ascii="Times New Roman" w:eastAsia="Times New Roman" w:hAnsi="Times New Roman" w:cs="Times New Roman"/>
          <w:color w:val="FF0000"/>
          <w:sz w:val="24"/>
          <w:szCs w:val="24"/>
          <w:lang w:eastAsia="ru-RU"/>
        </w:rPr>
        <w:t xml:space="preserve"> по делу не установлены. Не учтено, что для оценки добросовестности получателя пенсии имеет значение, когда ему стало известно об обстоятельствах, влияющих на возможность выплаты пенсии</w:t>
      </w:r>
      <w:proofErr w:type="gramStart"/>
      <w:r w:rsidRPr="00C66E10">
        <w:rPr>
          <w:rFonts w:ascii="Times New Roman" w:eastAsia="Times New Roman" w:hAnsi="Times New Roman" w:cs="Times New Roman"/>
          <w:color w:val="FF0000"/>
          <w:sz w:val="24"/>
          <w:szCs w:val="24"/>
          <w:lang w:eastAsia="ru-RU"/>
        </w:rPr>
        <w:t xml:space="preserve"> ,</w:t>
      </w:r>
      <w:proofErr w:type="gramEnd"/>
      <w:r w:rsidRPr="00C66E10">
        <w:rPr>
          <w:rFonts w:ascii="Times New Roman" w:eastAsia="Times New Roman" w:hAnsi="Times New Roman" w:cs="Times New Roman"/>
          <w:color w:val="FF0000"/>
          <w:sz w:val="24"/>
          <w:szCs w:val="24"/>
          <w:lang w:eastAsia="ru-RU"/>
        </w:rPr>
        <w:t xml:space="preserve"> в данном случае – об издании приказа о восстановлении в списках личного состава воинской части.</w:t>
      </w:r>
      <w:r w:rsidRPr="00C66E10">
        <w:rPr>
          <w:rFonts w:ascii="Times New Roman" w:eastAsia="Times New Roman" w:hAnsi="Times New Roman" w:cs="Times New Roman"/>
          <w:color w:val="FF0000"/>
          <w:sz w:val="24"/>
          <w:szCs w:val="24"/>
          <w:lang w:eastAsia="ru-RU"/>
        </w:rPr>
        <w:br/>
      </w:r>
      <w:r w:rsidRPr="00B6480A">
        <w:rPr>
          <w:rFonts w:ascii="Times New Roman" w:eastAsia="Times New Roman" w:hAnsi="Times New Roman" w:cs="Times New Roman"/>
          <w:sz w:val="24"/>
          <w:szCs w:val="24"/>
          <w:lang w:eastAsia="ru-RU"/>
        </w:rPr>
        <w:br/>
        <w:t xml:space="preserve">Кроме того, не получили оценки обстоятельства, связанные с выплатой ответчику пенсии за период, прошедший после его восстановления в списках личного состава части. </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r>
      <w:proofErr w:type="gramStart"/>
      <w:r w:rsidRPr="00B6480A">
        <w:rPr>
          <w:rFonts w:ascii="Times New Roman" w:eastAsia="Times New Roman" w:hAnsi="Times New Roman" w:cs="Times New Roman"/>
          <w:sz w:val="24"/>
          <w:szCs w:val="24"/>
          <w:lang w:eastAsia="ru-RU"/>
        </w:rPr>
        <w:t xml:space="preserve">Исходя из положений части 2 статьи </w:t>
      </w:r>
      <w:hyperlink r:id="rId14" w:tgtFrame="_blank" w:tooltip="ГПК РФ &gt;  Раздел IV. Пересмотр вступивших в законную силу судебных постановлений &gt; Глава 41. Производство в суде кассационной инстанции &gt; Статья 390. Полномочия суда кассационной инстанции" w:history="1">
        <w:r w:rsidRPr="00B6480A">
          <w:rPr>
            <w:rFonts w:ascii="Times New Roman" w:eastAsia="Times New Roman" w:hAnsi="Times New Roman" w:cs="Times New Roman"/>
            <w:color w:val="0000FF"/>
            <w:sz w:val="24"/>
            <w:szCs w:val="24"/>
            <w:u w:val="single"/>
            <w:lang w:eastAsia="ru-RU"/>
          </w:rPr>
          <w:t>390 ГПК РФ</w:t>
        </w:r>
      </w:hyperlink>
      <w:r w:rsidRPr="00B6480A">
        <w:rPr>
          <w:rFonts w:ascii="Times New Roman" w:eastAsia="Times New Roman" w:hAnsi="Times New Roman" w:cs="Times New Roman"/>
          <w:sz w:val="24"/>
          <w:szCs w:val="24"/>
          <w:lang w:eastAsia="ru-RU"/>
        </w:rPr>
        <w:t xml:space="preserve"> президиум Хабаровского краевого суда полагает</w:t>
      </w:r>
      <w:proofErr w:type="gramEnd"/>
      <w:r w:rsidRPr="00B6480A">
        <w:rPr>
          <w:rFonts w:ascii="Times New Roman" w:eastAsia="Times New Roman" w:hAnsi="Times New Roman" w:cs="Times New Roman"/>
          <w:sz w:val="24"/>
          <w:szCs w:val="24"/>
          <w:lang w:eastAsia="ru-RU"/>
        </w:rPr>
        <w:t xml:space="preserve"> необходимым также указать на допущенное при разрешении настоящего дела существенное нарушение требований процессуального закона, выразившееся в следующем.</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Как видно из материалов дела, Министерство финансов Российской Федерации, которое согласно определению Ленинского районного суда г. Комсомольска-на-Амуре от 23 апреля 2015 года привлечено к участию в данном деле в качестве третьего лица, не заявляющего самостоятельные требования на предмет спора, не обращалось в суд с требованиями к Кондаурову А.И. о взыскании неосновательно полученной пенсии</w:t>
      </w:r>
      <w:proofErr w:type="gramStart"/>
      <w:r w:rsidRPr="00B6480A">
        <w:rPr>
          <w:rFonts w:ascii="Times New Roman" w:eastAsia="Times New Roman" w:hAnsi="Times New Roman" w:cs="Times New Roman"/>
          <w:sz w:val="24"/>
          <w:szCs w:val="24"/>
          <w:lang w:eastAsia="ru-RU"/>
        </w:rPr>
        <w:t xml:space="preserve"> ,</w:t>
      </w:r>
      <w:proofErr w:type="gramEnd"/>
      <w:r w:rsidRPr="00B6480A">
        <w:rPr>
          <w:rFonts w:ascii="Times New Roman" w:eastAsia="Times New Roman" w:hAnsi="Times New Roman" w:cs="Times New Roman"/>
          <w:sz w:val="24"/>
          <w:szCs w:val="24"/>
          <w:lang w:eastAsia="ru-RU"/>
        </w:rPr>
        <w:t xml:space="preserve"> такие требования судом первой инстанции не рассматривались. В резолютивной части принятого по делу решения содержится указание о взыскании денежной суммы в пользу Министерства финансов Российской Федерации, с которым согласился суд апелляционной инстанции, не приведя мотивов в обоснование правильности данного вывода.</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 xml:space="preserve">Таким образом, апелляционное определение, принятое по данному делу в обжалованной части, не отвечает требованиям, предусмотренными статьями </w:t>
      </w:r>
      <w:hyperlink r:id="rId15" w:tgtFrame="_blank" w:tooltip="ГПК РФ &gt;  Раздел III. Производство в суде второй инстанции &gt; Глава 39. Производство в суде апелляционной инстанции &gt; Статья 327.1. Пределы рассмотрения дела в суде апелляционной инстанции" w:history="1">
        <w:r w:rsidRPr="00B6480A">
          <w:rPr>
            <w:rFonts w:ascii="Times New Roman" w:eastAsia="Times New Roman" w:hAnsi="Times New Roman" w:cs="Times New Roman"/>
            <w:color w:val="0000FF"/>
            <w:sz w:val="24"/>
            <w:szCs w:val="24"/>
            <w:u w:val="single"/>
            <w:lang w:eastAsia="ru-RU"/>
          </w:rPr>
          <w:t>327.1</w:t>
        </w:r>
      </w:hyperlink>
      <w:r w:rsidRPr="00B6480A">
        <w:rPr>
          <w:rFonts w:ascii="Times New Roman" w:eastAsia="Times New Roman" w:hAnsi="Times New Roman" w:cs="Times New Roman"/>
          <w:sz w:val="24"/>
          <w:szCs w:val="24"/>
          <w:lang w:eastAsia="ru-RU"/>
        </w:rPr>
        <w:t xml:space="preserve">, </w:t>
      </w:r>
      <w:hyperlink r:id="rId16" w:tgtFrame="_blank" w:tooltip="ГПК РФ &gt;  Раздел III. Производство в суде второй инстанции &gt; Глава 39. Производство в суде апелляционной инстанции &gt; Статья 329. Постановление суда апелляционной инстанции" w:history="1">
        <w:r w:rsidRPr="00B6480A">
          <w:rPr>
            <w:rFonts w:ascii="Times New Roman" w:eastAsia="Times New Roman" w:hAnsi="Times New Roman" w:cs="Times New Roman"/>
            <w:color w:val="0000FF"/>
            <w:sz w:val="24"/>
            <w:szCs w:val="24"/>
            <w:u w:val="single"/>
            <w:lang w:eastAsia="ru-RU"/>
          </w:rPr>
          <w:t>329 ГПК РФ</w:t>
        </w:r>
      </w:hyperlink>
      <w:r w:rsidRPr="00B6480A">
        <w:rPr>
          <w:rFonts w:ascii="Times New Roman" w:eastAsia="Times New Roman" w:hAnsi="Times New Roman" w:cs="Times New Roman"/>
          <w:sz w:val="24"/>
          <w:szCs w:val="24"/>
          <w:lang w:eastAsia="ru-RU"/>
        </w:rPr>
        <w:t xml:space="preserve">. </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r>
      <w:r w:rsidRPr="00C66E10">
        <w:rPr>
          <w:rFonts w:ascii="Times New Roman" w:eastAsia="Times New Roman" w:hAnsi="Times New Roman" w:cs="Times New Roman"/>
          <w:color w:val="FF0000"/>
          <w:sz w:val="24"/>
          <w:szCs w:val="24"/>
          <w:lang w:eastAsia="ru-RU"/>
        </w:rPr>
        <w:t xml:space="preserve">Допущенные при разрешении настоящего дела в указанной части нарушения норм материального и процессуального права являются существенными, повлияли на исход дела и повлекли его неправильное разрешение в части. </w:t>
      </w:r>
    </w:p>
    <w:p w:rsidR="00B6480A" w:rsidRPr="00B6480A" w:rsidRDefault="00B6480A" w:rsidP="00B6480A">
      <w:pPr>
        <w:spacing w:after="240" w:line="240" w:lineRule="auto"/>
        <w:jc w:val="both"/>
        <w:rPr>
          <w:rFonts w:ascii="Times New Roman" w:eastAsia="Times New Roman" w:hAnsi="Times New Roman" w:cs="Times New Roman"/>
          <w:sz w:val="24"/>
          <w:szCs w:val="24"/>
          <w:lang w:eastAsia="ru-RU"/>
        </w:rPr>
      </w:pPr>
      <w:r w:rsidRPr="00B6480A">
        <w:rPr>
          <w:rFonts w:ascii="Times New Roman" w:eastAsia="Times New Roman" w:hAnsi="Times New Roman" w:cs="Times New Roman"/>
          <w:sz w:val="24"/>
          <w:szCs w:val="24"/>
          <w:lang w:eastAsia="ru-RU"/>
        </w:rPr>
        <w:t xml:space="preserve">С целью исправления допущенной при разрешении спора ошибки президиум Хабаровского краевого суда полагает необходимым отменить принятое по делу апелляционное определение судебной коллегии по гражданским делам Хабаровского </w:t>
      </w:r>
      <w:proofErr w:type="gramStart"/>
      <w:r w:rsidRPr="00B6480A">
        <w:rPr>
          <w:rFonts w:ascii="Times New Roman" w:eastAsia="Times New Roman" w:hAnsi="Times New Roman" w:cs="Times New Roman"/>
          <w:sz w:val="24"/>
          <w:szCs w:val="24"/>
          <w:lang w:eastAsia="ru-RU"/>
        </w:rPr>
        <w:lastRenderedPageBreak/>
        <w:t>краевого суда от 02 октября 2015 года в той части, в которой судом апелляционной инстанции оставлено в силе решение районного суда о взыскании с Кондаурова А.И. в пользу Министерства финансов Российской Федерации в федеральный бюджет Российской Федерации пенсии за период с июня 2013 года по январь 2014 года в размере &lt;данные изъяты&gt;, а также государственной пошлины в доход местного</w:t>
      </w:r>
      <w:proofErr w:type="gramEnd"/>
      <w:r w:rsidRPr="00B6480A">
        <w:rPr>
          <w:rFonts w:ascii="Times New Roman" w:eastAsia="Times New Roman" w:hAnsi="Times New Roman" w:cs="Times New Roman"/>
          <w:sz w:val="24"/>
          <w:szCs w:val="24"/>
          <w:lang w:eastAsia="ru-RU"/>
        </w:rPr>
        <w:t xml:space="preserve"> бюджета Муниципального образования городского округа «Город Комсомольск-на-Амуре» в размере &lt;данные изъяты&gt;. Гражданское дело подлежит передаче на новое апелляционное рассмотрение в указанной части в ином составе суда.</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r>
      <w:proofErr w:type="gramStart"/>
      <w:r w:rsidRPr="00B6480A">
        <w:rPr>
          <w:rFonts w:ascii="Times New Roman" w:eastAsia="Times New Roman" w:hAnsi="Times New Roman" w:cs="Times New Roman"/>
          <w:sz w:val="24"/>
          <w:szCs w:val="24"/>
          <w:lang w:eastAsia="ru-RU"/>
        </w:rPr>
        <w:t xml:space="preserve">Исходя из положений абзаца второго части первой статьи </w:t>
      </w:r>
      <w:hyperlink r:id="rId17" w:tgtFrame="_blank" w:tooltip="ГПК РФ &gt;  Раздел III. Производство в суде второй инстанции &gt; Глава 39. Производство в суде апелляционной инстанции &gt; Статья 327. Порядок рассмотрения дела судом апелляционной инстанции" w:history="1">
        <w:r w:rsidRPr="00B6480A">
          <w:rPr>
            <w:rFonts w:ascii="Times New Roman" w:eastAsia="Times New Roman" w:hAnsi="Times New Roman" w:cs="Times New Roman"/>
            <w:color w:val="0000FF"/>
            <w:sz w:val="24"/>
            <w:szCs w:val="24"/>
            <w:u w:val="single"/>
            <w:lang w:eastAsia="ru-RU"/>
          </w:rPr>
          <w:t>327</w:t>
        </w:r>
      </w:hyperlink>
      <w:r w:rsidRPr="00B6480A">
        <w:rPr>
          <w:rFonts w:ascii="Times New Roman" w:eastAsia="Times New Roman" w:hAnsi="Times New Roman" w:cs="Times New Roman"/>
          <w:sz w:val="24"/>
          <w:szCs w:val="24"/>
          <w:lang w:eastAsia="ru-RU"/>
        </w:rPr>
        <w:t xml:space="preserve"> Гражданского процессуального кодекса Российской Федерации, учитывая разъяснения, изложенные в пункте 21 Постановления Пленума Верховного Суда Российской Федерации от 19 июня 2012 г. № 13 «О применении судами норм гражданского процессуального законодательства, регламентирующих производство в суде апелляционной инстанции», суду апелляционной инстанции при новом рассмотрении настоящего дела в указанной части следует проверить и дать</w:t>
      </w:r>
      <w:proofErr w:type="gramEnd"/>
      <w:r w:rsidRPr="00B6480A">
        <w:rPr>
          <w:rFonts w:ascii="Times New Roman" w:eastAsia="Times New Roman" w:hAnsi="Times New Roman" w:cs="Times New Roman"/>
          <w:sz w:val="24"/>
          <w:szCs w:val="24"/>
          <w:lang w:eastAsia="ru-RU"/>
        </w:rPr>
        <w:t xml:space="preserve"> надлежащую оценку фактических обстоятельств дела и их юридическую квалификацию в пределах доводов апелляционной жалобы и в рамках тех требований, которые были предметом рассмотрения в суде первой инстанции. </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r>
      <w:proofErr w:type="gramStart"/>
      <w:r w:rsidRPr="00B6480A">
        <w:rPr>
          <w:rFonts w:ascii="Times New Roman" w:eastAsia="Times New Roman" w:hAnsi="Times New Roman" w:cs="Times New Roman"/>
          <w:sz w:val="24"/>
          <w:szCs w:val="24"/>
          <w:lang w:eastAsia="ru-RU"/>
        </w:rPr>
        <w:t>С учетом изложенного просьба заявителя кассационной жалобы о принятии судом кассационной инстанции нового решения по делу не может быть удовлетворена.</w:t>
      </w:r>
      <w:proofErr w:type="gramEnd"/>
      <w:r w:rsidRPr="00B6480A">
        <w:rPr>
          <w:rFonts w:ascii="Times New Roman" w:eastAsia="Times New Roman" w:hAnsi="Times New Roman" w:cs="Times New Roman"/>
          <w:sz w:val="24"/>
          <w:szCs w:val="24"/>
          <w:lang w:eastAsia="ru-RU"/>
        </w:rPr>
        <w:t xml:space="preserve"> </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 xml:space="preserve">На основании изложенного, руководствуясь статьями </w:t>
      </w:r>
      <w:hyperlink r:id="rId18" w:tgtFrame="_blank" w:tooltip="ГПК РФ &gt;  Раздел IV. Пересмотр вступивших в законную силу судебных постановлений &gt; Глава 41. Производство в суде кассационной инстанции &gt; Статья 387. Основания для отмены или изменения судебных постановлений в кассационном порядке" w:history="1">
        <w:r w:rsidRPr="00B6480A">
          <w:rPr>
            <w:rFonts w:ascii="Times New Roman" w:eastAsia="Times New Roman" w:hAnsi="Times New Roman" w:cs="Times New Roman"/>
            <w:color w:val="0000FF"/>
            <w:sz w:val="24"/>
            <w:szCs w:val="24"/>
            <w:u w:val="single"/>
            <w:lang w:eastAsia="ru-RU"/>
          </w:rPr>
          <w:t>387</w:t>
        </w:r>
      </w:hyperlink>
      <w:r w:rsidRPr="00B6480A">
        <w:rPr>
          <w:rFonts w:ascii="Times New Roman" w:eastAsia="Times New Roman" w:hAnsi="Times New Roman" w:cs="Times New Roman"/>
          <w:sz w:val="24"/>
          <w:szCs w:val="24"/>
          <w:lang w:eastAsia="ru-RU"/>
        </w:rPr>
        <w:t xml:space="preserve">, </w:t>
      </w:r>
      <w:hyperlink r:id="rId19" w:tgtFrame="_blank" w:tooltip="ГПК РФ &gt;  Раздел IV. Пересмотр вступивших в законную силу судебных постановлений &gt; Глава 41. Производство в суде кассационной инстанции &gt; Статья 388. Постановление или определение суда кассационной инстанции" w:history="1">
        <w:r w:rsidRPr="00B6480A">
          <w:rPr>
            <w:rFonts w:ascii="Times New Roman" w:eastAsia="Times New Roman" w:hAnsi="Times New Roman" w:cs="Times New Roman"/>
            <w:color w:val="0000FF"/>
            <w:sz w:val="24"/>
            <w:szCs w:val="24"/>
            <w:u w:val="single"/>
            <w:lang w:eastAsia="ru-RU"/>
          </w:rPr>
          <w:t>388</w:t>
        </w:r>
      </w:hyperlink>
      <w:r w:rsidRPr="00B6480A">
        <w:rPr>
          <w:rFonts w:ascii="Times New Roman" w:eastAsia="Times New Roman" w:hAnsi="Times New Roman" w:cs="Times New Roman"/>
          <w:sz w:val="24"/>
          <w:szCs w:val="24"/>
          <w:lang w:eastAsia="ru-RU"/>
        </w:rPr>
        <w:t xml:space="preserve">, пунктом 2 части 1 статьи </w:t>
      </w:r>
      <w:hyperlink r:id="rId20" w:tgtFrame="_blank" w:tooltip="ГПК РФ &gt;  Раздел IV. Пересмотр вступивших в законную силу судебных постановлений &gt; Глава 41. Производство в суде кассационной инстанции &gt; Статья 390. Полномочия суда кассационной инстанции" w:history="1">
        <w:r w:rsidRPr="00B6480A">
          <w:rPr>
            <w:rFonts w:ascii="Times New Roman" w:eastAsia="Times New Roman" w:hAnsi="Times New Roman" w:cs="Times New Roman"/>
            <w:color w:val="0000FF"/>
            <w:sz w:val="24"/>
            <w:szCs w:val="24"/>
            <w:u w:val="single"/>
            <w:lang w:eastAsia="ru-RU"/>
          </w:rPr>
          <w:t>390</w:t>
        </w:r>
      </w:hyperlink>
      <w:r w:rsidRPr="00B6480A">
        <w:rPr>
          <w:rFonts w:ascii="Times New Roman" w:eastAsia="Times New Roman" w:hAnsi="Times New Roman" w:cs="Times New Roman"/>
          <w:sz w:val="24"/>
          <w:szCs w:val="24"/>
          <w:lang w:eastAsia="ru-RU"/>
        </w:rPr>
        <w:t xml:space="preserve"> Гражданского процессуального кодекса РФ, президиум Хабаровского краевого суда</w:t>
      </w:r>
    </w:p>
    <w:p w:rsidR="00B6480A" w:rsidRPr="00B6480A" w:rsidRDefault="00B6480A" w:rsidP="00B6480A">
      <w:pPr>
        <w:spacing w:after="0" w:line="240" w:lineRule="auto"/>
        <w:jc w:val="both"/>
        <w:rPr>
          <w:rFonts w:ascii="Times New Roman" w:eastAsia="Times New Roman" w:hAnsi="Times New Roman" w:cs="Times New Roman"/>
          <w:sz w:val="24"/>
          <w:szCs w:val="24"/>
          <w:lang w:eastAsia="ru-RU"/>
        </w:rPr>
      </w:pPr>
      <w:proofErr w:type="spellStart"/>
      <w:proofErr w:type="gramStart"/>
      <w:r w:rsidRPr="00B6480A">
        <w:rPr>
          <w:rFonts w:ascii="Times New Roman" w:eastAsia="Times New Roman" w:hAnsi="Times New Roman" w:cs="Times New Roman"/>
          <w:b/>
          <w:bCs/>
          <w:sz w:val="24"/>
          <w:szCs w:val="24"/>
          <w:lang w:eastAsia="ru-RU"/>
        </w:rPr>
        <w:t>п</w:t>
      </w:r>
      <w:proofErr w:type="spellEnd"/>
      <w:proofErr w:type="gramEnd"/>
      <w:r w:rsidRPr="00B6480A">
        <w:rPr>
          <w:rFonts w:ascii="Times New Roman" w:eastAsia="Times New Roman" w:hAnsi="Times New Roman" w:cs="Times New Roman"/>
          <w:b/>
          <w:bCs/>
          <w:sz w:val="24"/>
          <w:szCs w:val="24"/>
          <w:lang w:eastAsia="ru-RU"/>
        </w:rPr>
        <w:t xml:space="preserve"> о с т а </w:t>
      </w:r>
      <w:proofErr w:type="spellStart"/>
      <w:r w:rsidRPr="00B6480A">
        <w:rPr>
          <w:rFonts w:ascii="Times New Roman" w:eastAsia="Times New Roman" w:hAnsi="Times New Roman" w:cs="Times New Roman"/>
          <w:b/>
          <w:bCs/>
          <w:sz w:val="24"/>
          <w:szCs w:val="24"/>
          <w:lang w:eastAsia="ru-RU"/>
        </w:rPr>
        <w:t>н</w:t>
      </w:r>
      <w:proofErr w:type="spellEnd"/>
      <w:r w:rsidRPr="00B6480A">
        <w:rPr>
          <w:rFonts w:ascii="Times New Roman" w:eastAsia="Times New Roman" w:hAnsi="Times New Roman" w:cs="Times New Roman"/>
          <w:b/>
          <w:bCs/>
          <w:sz w:val="24"/>
          <w:szCs w:val="24"/>
          <w:lang w:eastAsia="ru-RU"/>
        </w:rPr>
        <w:t xml:space="preserve"> о в и л :</w:t>
      </w:r>
    </w:p>
    <w:p w:rsidR="00B6480A" w:rsidRDefault="00B6480A" w:rsidP="00B6480A">
      <w:pPr>
        <w:jc w:val="both"/>
        <w:rPr>
          <w:rFonts w:ascii="Times New Roman" w:eastAsia="Times New Roman" w:hAnsi="Times New Roman" w:cs="Times New Roman"/>
          <w:sz w:val="24"/>
          <w:szCs w:val="24"/>
          <w:lang w:eastAsia="ru-RU"/>
        </w:rPr>
      </w:pP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r>
      <w:proofErr w:type="gramStart"/>
      <w:r w:rsidRPr="00B6480A">
        <w:rPr>
          <w:rFonts w:ascii="Times New Roman" w:eastAsia="Times New Roman" w:hAnsi="Times New Roman" w:cs="Times New Roman"/>
          <w:sz w:val="24"/>
          <w:szCs w:val="24"/>
          <w:lang w:eastAsia="ru-RU"/>
        </w:rPr>
        <w:t>кассационную жалобу Кондауров</w:t>
      </w:r>
      <w:r>
        <w:rPr>
          <w:rFonts w:ascii="Times New Roman" w:eastAsia="Times New Roman" w:hAnsi="Times New Roman" w:cs="Times New Roman"/>
          <w:sz w:val="24"/>
          <w:szCs w:val="24"/>
          <w:lang w:eastAsia="ru-RU"/>
        </w:rPr>
        <w:t xml:space="preserve">а А. И. удовлетворить в части, </w:t>
      </w:r>
      <w:r w:rsidRPr="00B6480A">
        <w:rPr>
          <w:rFonts w:ascii="Times New Roman" w:eastAsia="Times New Roman" w:hAnsi="Times New Roman" w:cs="Times New Roman"/>
          <w:sz w:val="24"/>
          <w:szCs w:val="24"/>
          <w:lang w:eastAsia="ru-RU"/>
        </w:rPr>
        <w:t>апелляционное определение судебной коллегии по гражданским делам Хабаровского краевого суда от 02 октября 2015 года об оставлении без изменения решения Ленинского районного суда г. Комсомольска-на-Амуре от 19 июня 2015 года в части взыскания с Кондаурова А. И. в пользу Министерства финансов Российской Федерации в федеральный бюджет Российской Федерации пенсии за период с</w:t>
      </w:r>
      <w:proofErr w:type="gramEnd"/>
      <w:r w:rsidRPr="00B6480A">
        <w:rPr>
          <w:rFonts w:ascii="Times New Roman" w:eastAsia="Times New Roman" w:hAnsi="Times New Roman" w:cs="Times New Roman"/>
          <w:sz w:val="24"/>
          <w:szCs w:val="24"/>
          <w:lang w:eastAsia="ru-RU"/>
        </w:rPr>
        <w:t xml:space="preserve"> </w:t>
      </w:r>
      <w:proofErr w:type="gramStart"/>
      <w:r w:rsidRPr="00B6480A">
        <w:rPr>
          <w:rFonts w:ascii="Times New Roman" w:eastAsia="Times New Roman" w:hAnsi="Times New Roman" w:cs="Times New Roman"/>
          <w:sz w:val="24"/>
          <w:szCs w:val="24"/>
          <w:lang w:eastAsia="ru-RU"/>
        </w:rPr>
        <w:t>июня 2013 года по январь 2014 года в размере &lt;данные изъяты&gt;, а также государственной пошлины в доход местного бюджета Муниципального образования городского округа «Город Комсомольск-на-Амуре» в разм</w:t>
      </w:r>
      <w:r>
        <w:rPr>
          <w:rFonts w:ascii="Times New Roman" w:eastAsia="Times New Roman" w:hAnsi="Times New Roman" w:cs="Times New Roman"/>
          <w:sz w:val="24"/>
          <w:szCs w:val="24"/>
          <w:lang w:eastAsia="ru-RU"/>
        </w:rPr>
        <w:t xml:space="preserve">ере &lt;данные изъяты&gt; отменить,  </w:t>
      </w:r>
      <w:r w:rsidRPr="00B6480A">
        <w:rPr>
          <w:rFonts w:ascii="Times New Roman" w:eastAsia="Times New Roman" w:hAnsi="Times New Roman" w:cs="Times New Roman"/>
          <w:sz w:val="24"/>
          <w:szCs w:val="24"/>
          <w:lang w:eastAsia="ru-RU"/>
        </w:rPr>
        <w:t>гражданское дело по иску Военного комиссариата Хабаровского края Министерства обороны Российской Федерации к Кондаурову А. И. о взыскании полученной суммы пенсии направить в судебную коллегию по гражданским делам Хабаровского краевого</w:t>
      </w:r>
      <w:proofErr w:type="gramEnd"/>
      <w:r w:rsidRPr="00B6480A">
        <w:rPr>
          <w:rFonts w:ascii="Times New Roman" w:eastAsia="Times New Roman" w:hAnsi="Times New Roman" w:cs="Times New Roman"/>
          <w:sz w:val="24"/>
          <w:szCs w:val="24"/>
          <w:lang w:eastAsia="ru-RU"/>
        </w:rPr>
        <w:t xml:space="preserve"> суда для нового рассмотрения в апелляционном порядке в указанн</w:t>
      </w:r>
      <w:r>
        <w:rPr>
          <w:rFonts w:ascii="Times New Roman" w:eastAsia="Times New Roman" w:hAnsi="Times New Roman" w:cs="Times New Roman"/>
          <w:sz w:val="24"/>
          <w:szCs w:val="24"/>
          <w:lang w:eastAsia="ru-RU"/>
        </w:rPr>
        <w:t xml:space="preserve">ой части в ином составе суда. </w:t>
      </w:r>
    </w:p>
    <w:p w:rsidR="004B054F" w:rsidRDefault="00B6480A" w:rsidP="00B6480A">
      <w:pPr>
        <w:jc w:val="both"/>
      </w:pPr>
      <w:r w:rsidRPr="00B6480A">
        <w:rPr>
          <w:rFonts w:ascii="Times New Roman" w:eastAsia="Times New Roman" w:hAnsi="Times New Roman" w:cs="Times New Roman"/>
          <w:sz w:val="24"/>
          <w:szCs w:val="24"/>
          <w:lang w:eastAsia="ru-RU"/>
        </w:rPr>
        <w:t>В остальной части судебные постановления по делу оставит</w:t>
      </w:r>
      <w:r>
        <w:rPr>
          <w:rFonts w:ascii="Times New Roman" w:eastAsia="Times New Roman" w:hAnsi="Times New Roman" w:cs="Times New Roman"/>
          <w:sz w:val="24"/>
          <w:szCs w:val="24"/>
          <w:lang w:eastAsia="ru-RU"/>
        </w:rPr>
        <w:t>ь в силе.</w:t>
      </w:r>
      <w:r>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t>Постановление президиума Хабаровского краевого суда вступает в силу со дня его принятия и может быть обжаловано в Судебную коллегию по гражданским делам Верховного Суда Российской Федерации.</w:t>
      </w:r>
      <w:r w:rsidRPr="00B6480A">
        <w:rPr>
          <w:rFonts w:ascii="Times New Roman" w:eastAsia="Times New Roman" w:hAnsi="Times New Roman" w:cs="Times New Roman"/>
          <w:sz w:val="24"/>
          <w:szCs w:val="24"/>
          <w:lang w:eastAsia="ru-RU"/>
        </w:rPr>
        <w:br/>
      </w:r>
      <w:r w:rsidRPr="00B6480A">
        <w:rPr>
          <w:rFonts w:ascii="Times New Roman" w:eastAsia="Times New Roman" w:hAnsi="Times New Roman" w:cs="Times New Roman"/>
          <w:sz w:val="24"/>
          <w:szCs w:val="24"/>
          <w:lang w:eastAsia="ru-RU"/>
        </w:rPr>
        <w:br/>
        <w:t>Председательствующий А.В. Сосновский</w:t>
      </w:r>
    </w:p>
    <w:sectPr w:rsidR="004B054F" w:rsidSect="004B054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08"/>
  <w:characterSpacingControl w:val="doNotCompress"/>
  <w:compat/>
  <w:rsids>
    <w:rsidRoot w:val="00B6480A"/>
    <w:rsid w:val="002669A3"/>
    <w:rsid w:val="004B054F"/>
    <w:rsid w:val="005641B8"/>
    <w:rsid w:val="005D2012"/>
    <w:rsid w:val="005E4DCA"/>
    <w:rsid w:val="008816F4"/>
    <w:rsid w:val="00AD47A7"/>
    <w:rsid w:val="00AE4A7F"/>
    <w:rsid w:val="00B6480A"/>
    <w:rsid w:val="00B67CFE"/>
    <w:rsid w:val="00B82846"/>
    <w:rsid w:val="00C66E10"/>
    <w:rsid w:val="00EE62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54F"/>
  </w:style>
  <w:style w:type="paragraph" w:styleId="1">
    <w:name w:val="heading 1"/>
    <w:basedOn w:val="a"/>
    <w:link w:val="10"/>
    <w:uiPriority w:val="9"/>
    <w:qFormat/>
    <w:rsid w:val="00B6480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480A"/>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B6480A"/>
    <w:rPr>
      <w:color w:val="0000FF"/>
      <w:u w:val="single"/>
    </w:rPr>
  </w:style>
  <w:style w:type="character" w:customStyle="1" w:styleId="snippetequal">
    <w:name w:val="snippet_equal"/>
    <w:basedOn w:val="a0"/>
    <w:rsid w:val="00B6480A"/>
  </w:style>
</w:styles>
</file>

<file path=word/webSettings.xml><?xml version="1.0" encoding="utf-8"?>
<w:webSettings xmlns:r="http://schemas.openxmlformats.org/officeDocument/2006/relationships" xmlns:w="http://schemas.openxmlformats.org/wordprocessingml/2006/main">
  <w:divs>
    <w:div w:id="283313424">
      <w:bodyDiv w:val="1"/>
      <w:marLeft w:val="0"/>
      <w:marRight w:val="0"/>
      <w:marTop w:val="0"/>
      <w:marBottom w:val="0"/>
      <w:divBdr>
        <w:top w:val="none" w:sz="0" w:space="0" w:color="auto"/>
        <w:left w:val="none" w:sz="0" w:space="0" w:color="auto"/>
        <w:bottom w:val="none" w:sz="0" w:space="0" w:color="auto"/>
        <w:right w:val="none" w:sz="0" w:space="0" w:color="auto"/>
      </w:divBdr>
      <w:divsChild>
        <w:div w:id="986126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dact.ru/law/gk-rf-chast2/razdel-iv/glava-60/statia-1102/" TargetMode="External"/><Relationship Id="rId13" Type="http://schemas.openxmlformats.org/officeDocument/2006/relationships/hyperlink" Target="http://sudact.ru/law/federalnyi-zakon-ot-27051998-n-76-fz-o/" TargetMode="External"/><Relationship Id="rId18" Type="http://schemas.openxmlformats.org/officeDocument/2006/relationships/hyperlink" Target="http://sudact.ru/law/gpk-rf/razdel-iv/glava-41_1/statia-387_1/"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udact.ru/law/gpk-rf/razdel-iv/glava-41_1/statia-387_1/" TargetMode="External"/><Relationship Id="rId12" Type="http://schemas.openxmlformats.org/officeDocument/2006/relationships/hyperlink" Target="http://sudact.ru/law/federalnyi-zakon-ot-27051998-n-76-fz-o/" TargetMode="External"/><Relationship Id="rId17" Type="http://schemas.openxmlformats.org/officeDocument/2006/relationships/hyperlink" Target="http://sudact.ru/law/gpk-rf/razdel-iii/glava-39_1/statia-327_1/" TargetMode="External"/><Relationship Id="rId2" Type="http://schemas.openxmlformats.org/officeDocument/2006/relationships/settings" Target="settings.xml"/><Relationship Id="rId16" Type="http://schemas.openxmlformats.org/officeDocument/2006/relationships/hyperlink" Target="http://sudact.ru/law/gpk-rf/razdel-iii/glava-39_1/statia-329/" TargetMode="External"/><Relationship Id="rId20" Type="http://schemas.openxmlformats.org/officeDocument/2006/relationships/hyperlink" Target="http://sudact.ru/law/gpk-rf/razdel-iv/glava-41_1/statia-390_1/" TargetMode="External"/><Relationship Id="rId1" Type="http://schemas.openxmlformats.org/officeDocument/2006/relationships/styles" Target="styles.xml"/><Relationship Id="rId6" Type="http://schemas.openxmlformats.org/officeDocument/2006/relationships/hyperlink" Target="http://sudact.ru/law/gpk-rf/razdel-iv/glava-41_1/statia-390_1/" TargetMode="External"/><Relationship Id="rId11" Type="http://schemas.openxmlformats.org/officeDocument/2006/relationships/hyperlink" Target="http://sudact.ru/law/gk-rf-chast2/razdel-iv/glava-60/statia-1109/" TargetMode="External"/><Relationship Id="rId5" Type="http://schemas.openxmlformats.org/officeDocument/2006/relationships/hyperlink" Target="http://sudact.ru/law/gpk-rf/razdel-iv/glava-41_1/statia-385_1/" TargetMode="External"/><Relationship Id="rId15" Type="http://schemas.openxmlformats.org/officeDocument/2006/relationships/hyperlink" Target="http://sudact.ru/law/gpk-rf/razdel-iii/glava-39_1/statia-327.1/" TargetMode="External"/><Relationship Id="rId10" Type="http://schemas.openxmlformats.org/officeDocument/2006/relationships/hyperlink" Target="http://sudact.ru/law/gk-rf-chast2/razdel-iv/glava-60/statia-1102/" TargetMode="External"/><Relationship Id="rId19" Type="http://schemas.openxmlformats.org/officeDocument/2006/relationships/hyperlink" Target="http://sudact.ru/law/gpk-rf/razdel-iv/glava-41_1/statia-388_1/" TargetMode="External"/><Relationship Id="rId4" Type="http://schemas.openxmlformats.org/officeDocument/2006/relationships/hyperlink" Target="http://sudact.ru/regular/court/xOPztYqxdk6d/" TargetMode="External"/><Relationship Id="rId9" Type="http://schemas.openxmlformats.org/officeDocument/2006/relationships/hyperlink" Target="http://sudact.ru/law/gk-rf-chast2/razdel-iv/glava-60/statia-1109/" TargetMode="External"/><Relationship Id="rId14" Type="http://schemas.openxmlformats.org/officeDocument/2006/relationships/hyperlink" Target="http://sudact.ru/law/gpk-rf/razdel-iv/glava-41_1/statia-390_1/"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8</Pages>
  <Words>4436</Words>
  <Characters>25290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29667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2016-07-10T06:12:00Z</dcterms:created>
  <dcterms:modified xsi:type="dcterms:W3CDTF">2017-06-24T06:06:00Z</dcterms:modified>
</cp:coreProperties>
</file>